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F1C2E8" w14:textId="4692A054" w:rsidR="0026712F" w:rsidRDefault="00D22D49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München</w:t>
      </w:r>
      <w:r w:rsidR="0026712F">
        <w:rPr>
          <w:sz w:val="22"/>
          <w:lang w:val="de-DE"/>
        </w:rPr>
        <w:t>,</w:t>
      </w:r>
      <w:r w:rsidR="001A3661">
        <w:rPr>
          <w:sz w:val="22"/>
          <w:lang w:val="de-DE"/>
        </w:rPr>
        <w:t xml:space="preserve"> </w:t>
      </w:r>
      <w:r w:rsidR="00434DFB">
        <w:rPr>
          <w:sz w:val="22"/>
          <w:lang w:val="de-DE"/>
        </w:rPr>
        <w:t>23</w:t>
      </w:r>
      <w:r w:rsidR="0026712F">
        <w:rPr>
          <w:sz w:val="22"/>
          <w:lang w:val="de-DE"/>
        </w:rPr>
        <w:t xml:space="preserve">. </w:t>
      </w:r>
      <w:r w:rsidR="00021F46">
        <w:rPr>
          <w:sz w:val="22"/>
          <w:lang w:val="de-DE"/>
        </w:rPr>
        <w:t>Juni</w:t>
      </w:r>
      <w:r w:rsidR="005B1B41">
        <w:rPr>
          <w:sz w:val="22"/>
          <w:lang w:val="de-DE"/>
        </w:rPr>
        <w:t xml:space="preserve"> 2014</w:t>
      </w:r>
      <w:r w:rsidR="0026712F">
        <w:rPr>
          <w:sz w:val="22"/>
          <w:lang w:val="de-DE"/>
        </w:rPr>
        <w:t xml:space="preserve"> </w:t>
      </w:r>
    </w:p>
    <w:p w14:paraId="14CF0CBC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66284297" w14:textId="0E6BA42E" w:rsidR="006B6C4D" w:rsidRPr="00BE1FF4" w:rsidRDefault="00021F46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 xml:space="preserve">Oliver Vandré wird Partner </w:t>
      </w:r>
      <w:r w:rsidR="00D47E9A">
        <w:rPr>
          <w:b/>
          <w:bCs/>
          <w:w w:val="99"/>
          <w:sz w:val="28"/>
          <w:szCs w:val="28"/>
          <w:lang w:val="de-DE"/>
        </w:rPr>
        <w:t>im Bereich</w:t>
      </w:r>
      <w:r>
        <w:rPr>
          <w:b/>
          <w:bCs/>
          <w:w w:val="99"/>
          <w:sz w:val="28"/>
          <w:szCs w:val="28"/>
          <w:lang w:val="de-DE"/>
        </w:rPr>
        <w:t xml:space="preserve"> Mergers &amp; Acquisitions bei Aon Hewitt</w:t>
      </w:r>
      <w:r w:rsidR="00606BA9">
        <w:rPr>
          <w:b/>
          <w:bCs/>
          <w:w w:val="99"/>
          <w:sz w:val="28"/>
          <w:szCs w:val="28"/>
          <w:lang w:val="de-DE"/>
        </w:rPr>
        <w:t xml:space="preserve"> </w:t>
      </w:r>
    </w:p>
    <w:p w14:paraId="318F80D6" w14:textId="0F294038" w:rsidR="0026712F" w:rsidRPr="008E78E1" w:rsidRDefault="007F0860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Ex</w:t>
      </w:r>
      <w:r w:rsidR="00D47E9A">
        <w:rPr>
          <w:sz w:val="24"/>
          <w:szCs w:val="24"/>
          <w:lang w:val="de-DE"/>
        </w:rPr>
        <w:t xml:space="preserve">perte agiert ab August vom Standort </w:t>
      </w:r>
      <w:r w:rsidR="006B7426">
        <w:rPr>
          <w:sz w:val="24"/>
          <w:szCs w:val="24"/>
          <w:lang w:val="de-DE"/>
        </w:rPr>
        <w:t>Mülheim</w:t>
      </w:r>
      <w:r w:rsidR="00D47E9A">
        <w:rPr>
          <w:sz w:val="24"/>
          <w:szCs w:val="24"/>
          <w:lang w:val="de-DE"/>
        </w:rPr>
        <w:t xml:space="preserve"> aus</w:t>
      </w:r>
    </w:p>
    <w:p w14:paraId="694E4D62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7BFB98EA" w14:textId="511E9BD8" w:rsidR="00182471" w:rsidRDefault="00736B92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 xml:space="preserve">Der ausgewiesene M&amp;A-Experte </w:t>
      </w:r>
      <w:r w:rsidR="00D64EB0">
        <w:rPr>
          <w:b/>
          <w:lang w:val="de-DE"/>
        </w:rPr>
        <w:t>Oliver Vandré</w:t>
      </w:r>
      <w:r>
        <w:rPr>
          <w:b/>
          <w:lang w:val="de-DE"/>
        </w:rPr>
        <w:t xml:space="preserve"> wird ab August 2014 </w:t>
      </w:r>
      <w:r w:rsidR="00D64EB0">
        <w:rPr>
          <w:b/>
          <w:lang w:val="de-DE"/>
        </w:rPr>
        <w:t xml:space="preserve">das </w:t>
      </w:r>
      <w:r w:rsidR="00A4277B">
        <w:rPr>
          <w:b/>
          <w:lang w:val="de-DE"/>
        </w:rPr>
        <w:t>Team von</w:t>
      </w:r>
      <w:r w:rsidR="00D64EB0">
        <w:rPr>
          <w:b/>
          <w:lang w:val="de-DE"/>
        </w:rPr>
        <w:t xml:space="preserve"> Aon Hewitt im Bereich Mergers &amp; Acquisition</w:t>
      </w:r>
      <w:r w:rsidR="00BE3415">
        <w:rPr>
          <w:b/>
          <w:lang w:val="de-DE"/>
        </w:rPr>
        <w:t>s</w:t>
      </w:r>
      <w:bookmarkStart w:id="0" w:name="_GoBack"/>
      <w:bookmarkEnd w:id="0"/>
      <w:r w:rsidR="00A4277B">
        <w:rPr>
          <w:b/>
          <w:lang w:val="de-DE"/>
        </w:rPr>
        <w:t>, HR Transformation und HR Trans</w:t>
      </w:r>
      <w:r w:rsidR="00A4277B">
        <w:rPr>
          <w:b/>
          <w:lang w:val="de-DE"/>
        </w:rPr>
        <w:t>i</w:t>
      </w:r>
      <w:r w:rsidR="00A4277B">
        <w:rPr>
          <w:b/>
          <w:lang w:val="de-DE"/>
        </w:rPr>
        <w:t>tion</w:t>
      </w:r>
      <w:r w:rsidR="000003A4">
        <w:rPr>
          <w:b/>
          <w:lang w:val="de-DE"/>
        </w:rPr>
        <w:t xml:space="preserve"> (AMAS)</w:t>
      </w:r>
      <w:r w:rsidR="00D64EB0">
        <w:rPr>
          <w:b/>
          <w:lang w:val="de-DE"/>
        </w:rPr>
        <w:t xml:space="preserve"> verstärken. </w:t>
      </w:r>
      <w:r w:rsidR="00411FA8">
        <w:rPr>
          <w:b/>
          <w:lang w:val="de-DE"/>
        </w:rPr>
        <w:t xml:space="preserve">Als Partner </w:t>
      </w:r>
      <w:r>
        <w:rPr>
          <w:b/>
          <w:lang w:val="de-DE"/>
        </w:rPr>
        <w:t>zeichnet</w:t>
      </w:r>
      <w:r w:rsidR="00411FA8">
        <w:rPr>
          <w:b/>
          <w:lang w:val="de-DE"/>
        </w:rPr>
        <w:t xml:space="preserve"> er</w:t>
      </w:r>
      <w:r>
        <w:rPr>
          <w:b/>
          <w:lang w:val="de-DE"/>
        </w:rPr>
        <w:t xml:space="preserve"> dann</w:t>
      </w:r>
      <w:r w:rsidR="00411FA8">
        <w:rPr>
          <w:b/>
          <w:lang w:val="de-DE"/>
        </w:rPr>
        <w:t xml:space="preserve"> vor allem für das Manag</w:t>
      </w:r>
      <w:r w:rsidR="00411FA8">
        <w:rPr>
          <w:b/>
          <w:lang w:val="de-DE"/>
        </w:rPr>
        <w:t>e</w:t>
      </w:r>
      <w:r w:rsidR="00411FA8">
        <w:rPr>
          <w:b/>
          <w:lang w:val="de-DE"/>
        </w:rPr>
        <w:t xml:space="preserve">ment großer globaler Projekte und die Weiterentwicklung </w:t>
      </w:r>
      <w:r w:rsidR="00511308">
        <w:rPr>
          <w:b/>
          <w:lang w:val="de-DE"/>
        </w:rPr>
        <w:t>der Marktpräsenz des</w:t>
      </w:r>
      <w:r w:rsidR="00A4277B">
        <w:rPr>
          <w:b/>
          <w:lang w:val="de-DE"/>
        </w:rPr>
        <w:t xml:space="preserve"> Unternehmens </w:t>
      </w:r>
      <w:r w:rsidR="00511308">
        <w:rPr>
          <w:b/>
          <w:lang w:val="de-DE"/>
        </w:rPr>
        <w:t>in Europa verantwortlich.</w:t>
      </w:r>
      <w:r w:rsidR="0065137E">
        <w:rPr>
          <w:b/>
          <w:lang w:val="de-DE"/>
        </w:rPr>
        <w:t xml:space="preserve"> Dafür bringt der bekannte Beratungse</w:t>
      </w:r>
      <w:r w:rsidR="0065137E">
        <w:rPr>
          <w:b/>
          <w:lang w:val="de-DE"/>
        </w:rPr>
        <w:t>x</w:t>
      </w:r>
      <w:r w:rsidR="0065137E">
        <w:rPr>
          <w:b/>
          <w:lang w:val="de-DE"/>
        </w:rPr>
        <w:t xml:space="preserve">perte </w:t>
      </w:r>
      <w:r w:rsidR="0077509E">
        <w:rPr>
          <w:b/>
          <w:lang w:val="de-DE"/>
        </w:rPr>
        <w:t>20</w:t>
      </w:r>
      <w:r w:rsidR="0065137E">
        <w:rPr>
          <w:b/>
          <w:lang w:val="de-DE"/>
        </w:rPr>
        <w:t xml:space="preserve"> Jahre Erfahrung aus</w:t>
      </w:r>
      <w:r>
        <w:rPr>
          <w:b/>
          <w:lang w:val="de-DE"/>
        </w:rPr>
        <w:t xml:space="preserve"> seiner</w:t>
      </w:r>
      <w:r w:rsidR="0065137E">
        <w:rPr>
          <w:b/>
          <w:lang w:val="de-DE"/>
        </w:rPr>
        <w:t xml:space="preserve"> Tä</w:t>
      </w:r>
      <w:r>
        <w:rPr>
          <w:b/>
          <w:lang w:val="de-DE"/>
        </w:rPr>
        <w:t>tigkeit</w:t>
      </w:r>
      <w:r w:rsidR="0065137E">
        <w:rPr>
          <w:b/>
          <w:lang w:val="de-DE"/>
        </w:rPr>
        <w:t xml:space="preserve"> bei</w:t>
      </w:r>
      <w:r>
        <w:rPr>
          <w:b/>
          <w:lang w:val="de-DE"/>
        </w:rPr>
        <w:t xml:space="preserve"> Unternehmen wie</w:t>
      </w:r>
      <w:r w:rsidR="0065137E">
        <w:rPr>
          <w:b/>
          <w:lang w:val="de-DE"/>
        </w:rPr>
        <w:t xml:space="preserve"> Mercer, Nokia, Nokia-Siemens Networks, ITK International und Minova mit.</w:t>
      </w:r>
      <w:r w:rsidR="00971915">
        <w:rPr>
          <w:b/>
          <w:lang w:val="de-DE"/>
        </w:rPr>
        <w:t xml:space="preserve"> Für Aon Hewitt wird Vandré vom </w:t>
      </w:r>
      <w:r w:rsidR="004B7C46">
        <w:rPr>
          <w:b/>
          <w:lang w:val="de-DE"/>
        </w:rPr>
        <w:t>Mülheimer</w:t>
      </w:r>
      <w:r w:rsidR="00971915">
        <w:rPr>
          <w:b/>
          <w:lang w:val="de-DE"/>
        </w:rPr>
        <w:t xml:space="preserve"> Standort aus agieren.</w:t>
      </w:r>
    </w:p>
    <w:p w14:paraId="7E2653EC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034AE1CC" w14:textId="6AC50AAD" w:rsidR="00291886" w:rsidRDefault="000003A4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„Mit Oliver Vandré </w:t>
      </w:r>
      <w:r w:rsidR="00736B92">
        <w:rPr>
          <w:lang w:val="de-DE"/>
        </w:rPr>
        <w:t>gelingt</w:t>
      </w:r>
      <w:r>
        <w:rPr>
          <w:lang w:val="de-DE"/>
        </w:rPr>
        <w:t xml:space="preserve"> es uns sicher</w:t>
      </w:r>
      <w:r w:rsidR="00736B92">
        <w:rPr>
          <w:lang w:val="de-DE"/>
        </w:rPr>
        <w:t>lich</w:t>
      </w:r>
      <w:r>
        <w:rPr>
          <w:lang w:val="de-DE"/>
        </w:rPr>
        <w:t xml:space="preserve">, unsere europäische Marktposition im M&amp;A-Bereich auszubauen und unsere Leadership-Rolle zu stärken“, </w:t>
      </w:r>
      <w:r w:rsidR="00AA1F9C">
        <w:rPr>
          <w:lang w:val="de-DE"/>
        </w:rPr>
        <w:t>kommentiert</w:t>
      </w:r>
      <w:r>
        <w:rPr>
          <w:lang w:val="de-DE"/>
        </w:rPr>
        <w:t xml:space="preserve"> David Sult, Global AMAS Practice Leader bei Aon Hewitt, den Neuzugang.</w:t>
      </w:r>
      <w:r w:rsidR="002939FA">
        <w:rPr>
          <w:lang w:val="de-DE"/>
        </w:rPr>
        <w:t xml:space="preserve"> Bereits beim Beratung</w:t>
      </w:r>
      <w:r w:rsidR="002939FA">
        <w:rPr>
          <w:lang w:val="de-DE"/>
        </w:rPr>
        <w:t>s</w:t>
      </w:r>
      <w:r w:rsidR="002939FA">
        <w:rPr>
          <w:lang w:val="de-DE"/>
        </w:rPr>
        <w:t xml:space="preserve">unternehmen Mercer, bei dem Vandré seit 2010 tätig war, </w:t>
      </w:r>
      <w:r w:rsidR="00561B3A">
        <w:rPr>
          <w:lang w:val="de-DE"/>
        </w:rPr>
        <w:t xml:space="preserve">etablierte er </w:t>
      </w:r>
      <w:r w:rsidR="007B3E2D">
        <w:rPr>
          <w:lang w:val="de-DE"/>
        </w:rPr>
        <w:t>dessen</w:t>
      </w:r>
      <w:r w:rsidR="00561B3A">
        <w:rPr>
          <w:lang w:val="de-DE"/>
        </w:rPr>
        <w:t xml:space="preserve"> M&amp;A</w:t>
      </w:r>
      <w:r w:rsidR="007B3E2D">
        <w:rPr>
          <w:lang w:val="de-DE"/>
        </w:rPr>
        <w:t>-Praxis und</w:t>
      </w:r>
      <w:r w:rsidR="00561B3A">
        <w:rPr>
          <w:lang w:val="de-DE"/>
        </w:rPr>
        <w:t xml:space="preserve"> </w:t>
      </w:r>
      <w:r w:rsidR="00EB5B3C">
        <w:rPr>
          <w:lang w:val="de-DE"/>
        </w:rPr>
        <w:t>leitete</w:t>
      </w:r>
      <w:r w:rsidR="002939FA">
        <w:rPr>
          <w:lang w:val="de-DE"/>
        </w:rPr>
        <w:t xml:space="preserve"> </w:t>
      </w:r>
      <w:r w:rsidR="007879D0">
        <w:rPr>
          <w:lang w:val="de-DE"/>
        </w:rPr>
        <w:t xml:space="preserve">diesen Bereich </w:t>
      </w:r>
      <w:r w:rsidR="007B3E2D">
        <w:rPr>
          <w:lang w:val="de-DE"/>
        </w:rPr>
        <w:t>zuletzt</w:t>
      </w:r>
      <w:r w:rsidR="002939FA">
        <w:rPr>
          <w:lang w:val="de-DE"/>
        </w:rPr>
        <w:t xml:space="preserve"> </w:t>
      </w:r>
      <w:r w:rsidR="00EB5B3C">
        <w:rPr>
          <w:lang w:val="de-DE"/>
        </w:rPr>
        <w:t>sowohl für Private Equity als auch Geschäft</w:t>
      </w:r>
      <w:r w:rsidR="00EB5B3C">
        <w:rPr>
          <w:lang w:val="de-DE"/>
        </w:rPr>
        <w:t>s</w:t>
      </w:r>
      <w:r w:rsidR="00EB5B3C">
        <w:rPr>
          <w:lang w:val="de-DE"/>
        </w:rPr>
        <w:t>kunden in Zentral-, Ost- und Nordeuropa</w:t>
      </w:r>
      <w:r w:rsidR="00AE49A2">
        <w:rPr>
          <w:lang w:val="de-DE"/>
        </w:rPr>
        <w:t>.</w:t>
      </w:r>
      <w:r w:rsidR="00993CAF">
        <w:rPr>
          <w:lang w:val="de-DE"/>
        </w:rPr>
        <w:t xml:space="preserve"> Zuvor war er als Business Leader in verschi</w:t>
      </w:r>
      <w:r w:rsidR="00993CAF">
        <w:rPr>
          <w:lang w:val="de-DE"/>
        </w:rPr>
        <w:t>e</w:t>
      </w:r>
      <w:r w:rsidR="00993CAF">
        <w:rPr>
          <w:lang w:val="de-DE"/>
        </w:rPr>
        <w:t>denen internationalen Management-Positionen bei Nokia</w:t>
      </w:r>
      <w:r w:rsidR="0096114A">
        <w:rPr>
          <w:lang w:val="de-DE"/>
        </w:rPr>
        <w:t xml:space="preserve"> neben der Implementierung diverser internationaler </w:t>
      </w:r>
      <w:r w:rsidR="001F7A43">
        <w:rPr>
          <w:lang w:val="de-DE"/>
        </w:rPr>
        <w:t xml:space="preserve">M&amp;A-Transaktionen sowie Change-Projekten </w:t>
      </w:r>
      <w:r w:rsidR="00993CAF">
        <w:rPr>
          <w:lang w:val="de-DE"/>
        </w:rPr>
        <w:t xml:space="preserve">unter anderem </w:t>
      </w:r>
      <w:r w:rsidR="003717AB">
        <w:rPr>
          <w:lang w:val="de-DE"/>
        </w:rPr>
        <w:t xml:space="preserve">für die Restrukturierung des Joint Ventures </w:t>
      </w:r>
      <w:r w:rsidR="0096114A">
        <w:rPr>
          <w:lang w:val="de-DE"/>
        </w:rPr>
        <w:t>Nokia Siemens Networks verantwortlich</w:t>
      </w:r>
      <w:r w:rsidR="000E3C1B">
        <w:rPr>
          <w:lang w:val="de-DE"/>
        </w:rPr>
        <w:t>.</w:t>
      </w:r>
      <w:r w:rsidR="00EB510A">
        <w:rPr>
          <w:lang w:val="de-DE"/>
        </w:rPr>
        <w:t xml:space="preserve"> </w:t>
      </w:r>
      <w:r w:rsidR="00487ADF">
        <w:rPr>
          <w:lang w:val="de-DE"/>
        </w:rPr>
        <w:t>„Oliver Vandré bringt sehr viel Erfahrung mit, und zwar sowohl von Industrie- als auch Ber</w:t>
      </w:r>
      <w:r w:rsidR="00487ADF">
        <w:rPr>
          <w:lang w:val="de-DE"/>
        </w:rPr>
        <w:t>a</w:t>
      </w:r>
      <w:r w:rsidR="00487ADF">
        <w:rPr>
          <w:lang w:val="de-DE"/>
        </w:rPr>
        <w:t xml:space="preserve">tungsseite“, so Sult. Das macht ihn zum idealen Kandidaten, um maßgeschneiderte </w:t>
      </w:r>
      <w:r w:rsidR="001A1626">
        <w:rPr>
          <w:lang w:val="de-DE"/>
        </w:rPr>
        <w:t>HR-Lösungen und -Services für unsere internationalen Kunden zu entwickeln</w:t>
      </w:r>
      <w:r w:rsidR="00670559">
        <w:rPr>
          <w:lang w:val="de-DE"/>
        </w:rPr>
        <w:t xml:space="preserve">. </w:t>
      </w:r>
      <w:r w:rsidR="00AA1F9C">
        <w:rPr>
          <w:lang w:val="de-DE"/>
        </w:rPr>
        <w:t xml:space="preserve">Wir freuen uns sehr, ihn </w:t>
      </w:r>
      <w:r w:rsidR="00437708">
        <w:rPr>
          <w:lang w:val="de-DE"/>
        </w:rPr>
        <w:t>im Team</w:t>
      </w:r>
      <w:r w:rsidR="00AA1F9C">
        <w:rPr>
          <w:lang w:val="de-DE"/>
        </w:rPr>
        <w:t xml:space="preserve"> begrüßen zu dürfen!“</w:t>
      </w:r>
    </w:p>
    <w:p w14:paraId="24377834" w14:textId="77777777" w:rsidR="00291886" w:rsidRDefault="00291886">
      <w:pPr>
        <w:widowControl w:val="0"/>
        <w:spacing w:line="312" w:lineRule="auto"/>
        <w:ind w:right="992"/>
        <w:rPr>
          <w:lang w:val="de-DE"/>
        </w:rPr>
      </w:pPr>
    </w:p>
    <w:p w14:paraId="7F0B15EA" w14:textId="35880756" w:rsidR="00291886" w:rsidRPr="00291886" w:rsidRDefault="00291886">
      <w:pPr>
        <w:widowControl w:val="0"/>
        <w:spacing w:line="312" w:lineRule="auto"/>
        <w:ind w:right="992"/>
        <w:rPr>
          <w:b/>
          <w:lang w:val="de-DE"/>
        </w:rPr>
      </w:pPr>
      <w:r w:rsidRPr="00291886">
        <w:rPr>
          <w:b/>
          <w:lang w:val="de-DE"/>
        </w:rPr>
        <w:t>Über Aon M&amp;A Solutions</w:t>
      </w:r>
    </w:p>
    <w:p w14:paraId="3E8E3A38" w14:textId="2E07E603" w:rsidR="00291886" w:rsidRDefault="006D2C61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Das internationale Team von Aon M&amp;A Solutions vereint Global Risk- mit klassischem HR-Consulting.</w:t>
      </w:r>
      <w:r w:rsidR="00340893">
        <w:rPr>
          <w:lang w:val="de-DE"/>
        </w:rPr>
        <w:t xml:space="preserve"> Unter der Führung von Brian Cochrane und David Sult arbeiten weltweit insgesamt 300 M&amp;A-Profis </w:t>
      </w:r>
      <w:r w:rsidR="0049119C">
        <w:rPr>
          <w:lang w:val="de-DE"/>
        </w:rPr>
        <w:t xml:space="preserve">eng zusammen mit Produkt-, Lösungs- und Branchen-Spezialisten </w:t>
      </w:r>
      <w:r w:rsidR="00340893">
        <w:rPr>
          <w:lang w:val="de-DE"/>
        </w:rPr>
        <w:t xml:space="preserve">im </w:t>
      </w:r>
      <w:r w:rsidR="0049119C">
        <w:rPr>
          <w:lang w:val="de-DE"/>
        </w:rPr>
        <w:t xml:space="preserve">gesamten </w:t>
      </w:r>
      <w:r w:rsidR="00340893">
        <w:rPr>
          <w:lang w:val="de-DE"/>
        </w:rPr>
        <w:t xml:space="preserve">Aon-Konzern. </w:t>
      </w:r>
      <w:r w:rsidR="0049119C">
        <w:rPr>
          <w:lang w:val="de-DE"/>
        </w:rPr>
        <w:t xml:space="preserve">Das Team ist </w:t>
      </w:r>
      <w:r w:rsidR="00340893">
        <w:rPr>
          <w:lang w:val="de-DE"/>
        </w:rPr>
        <w:t>verantwort</w:t>
      </w:r>
      <w:r w:rsidR="0049119C">
        <w:rPr>
          <w:lang w:val="de-DE"/>
        </w:rPr>
        <w:t>lich</w:t>
      </w:r>
      <w:r w:rsidR="00340893">
        <w:rPr>
          <w:lang w:val="de-DE"/>
        </w:rPr>
        <w:t xml:space="preserve"> </w:t>
      </w:r>
      <w:r w:rsidR="0049119C">
        <w:rPr>
          <w:lang w:val="de-DE"/>
        </w:rPr>
        <w:t xml:space="preserve">für </w:t>
      </w:r>
      <w:r w:rsidR="00340893">
        <w:rPr>
          <w:lang w:val="de-DE"/>
        </w:rPr>
        <w:t xml:space="preserve">M&amp;A-relevantes Kunden- und Projektmanagement. </w:t>
      </w:r>
      <w:r w:rsidR="008E0AC9">
        <w:rPr>
          <w:lang w:val="de-DE"/>
        </w:rPr>
        <w:t>Darüber hinaus werden innovative Lösungen f</w:t>
      </w:r>
      <w:r w:rsidR="00D430CD">
        <w:rPr>
          <w:lang w:val="de-DE"/>
        </w:rPr>
        <w:t xml:space="preserve">ür </w:t>
      </w:r>
      <w:r w:rsidR="00AB3F97">
        <w:rPr>
          <w:lang w:val="de-DE"/>
        </w:rPr>
        <w:t>Fi</w:t>
      </w:r>
      <w:r w:rsidR="00AB3F97">
        <w:rPr>
          <w:lang w:val="de-DE"/>
        </w:rPr>
        <w:t>r</w:t>
      </w:r>
      <w:r w:rsidR="00AB3F97">
        <w:rPr>
          <w:lang w:val="de-DE"/>
        </w:rPr>
        <w:t>men</w:t>
      </w:r>
      <w:r w:rsidR="006B6899">
        <w:rPr>
          <w:lang w:val="de-DE"/>
        </w:rPr>
        <w:t>-</w:t>
      </w:r>
      <w:r w:rsidR="00AB3F97">
        <w:rPr>
          <w:lang w:val="de-DE"/>
        </w:rPr>
        <w:t xml:space="preserve"> </w:t>
      </w:r>
      <w:r w:rsidR="00D430CD">
        <w:rPr>
          <w:lang w:val="de-DE"/>
        </w:rPr>
        <w:t xml:space="preserve">und </w:t>
      </w:r>
      <w:r w:rsidR="00AB3F97">
        <w:rPr>
          <w:lang w:val="de-DE"/>
        </w:rPr>
        <w:t>Private</w:t>
      </w:r>
      <w:r w:rsidR="00AB3F97" w:rsidDel="00AB3F97">
        <w:rPr>
          <w:lang w:val="de-DE"/>
        </w:rPr>
        <w:t xml:space="preserve"> </w:t>
      </w:r>
      <w:r w:rsidR="00D430CD">
        <w:rPr>
          <w:lang w:val="de-DE"/>
        </w:rPr>
        <w:t xml:space="preserve">Equity-Kunden von Aon </w:t>
      </w:r>
      <w:r w:rsidR="008E0AC9">
        <w:rPr>
          <w:lang w:val="de-DE"/>
        </w:rPr>
        <w:t xml:space="preserve">zu vielfältigen Problemstellungen </w:t>
      </w:r>
      <w:r w:rsidR="00D430CD">
        <w:rPr>
          <w:lang w:val="de-DE"/>
        </w:rPr>
        <w:t>erarbeitet</w:t>
      </w:r>
      <w:r w:rsidR="008E0AC9">
        <w:rPr>
          <w:lang w:val="de-DE"/>
        </w:rPr>
        <w:t>,</w:t>
      </w:r>
      <w:r w:rsidR="00D430CD">
        <w:rPr>
          <w:lang w:val="de-DE"/>
        </w:rPr>
        <w:t xml:space="preserve"> von </w:t>
      </w:r>
      <w:r w:rsidR="008E0AC9">
        <w:rPr>
          <w:lang w:val="de-DE"/>
        </w:rPr>
        <w:t xml:space="preserve">der </w:t>
      </w:r>
      <w:r w:rsidR="00D430CD">
        <w:rPr>
          <w:lang w:val="de-DE"/>
        </w:rPr>
        <w:t>Due Diligence bis</w:t>
      </w:r>
      <w:r w:rsidR="0028507A">
        <w:rPr>
          <w:lang w:val="de-DE"/>
        </w:rPr>
        <w:t xml:space="preserve"> hin zur</w:t>
      </w:r>
      <w:r w:rsidR="00D430CD">
        <w:rPr>
          <w:lang w:val="de-DE"/>
        </w:rPr>
        <w:t xml:space="preserve"> </w:t>
      </w:r>
      <w:r w:rsidR="008E0AC9">
        <w:rPr>
          <w:lang w:val="de-DE"/>
        </w:rPr>
        <w:t>Überp</w:t>
      </w:r>
      <w:r w:rsidR="00D430CD">
        <w:rPr>
          <w:lang w:val="de-DE"/>
        </w:rPr>
        <w:t>rüfung der Führungskräfte</w:t>
      </w:r>
      <w:r w:rsidR="008E0AC9">
        <w:rPr>
          <w:lang w:val="de-DE"/>
        </w:rPr>
        <w:t>vergütung</w:t>
      </w:r>
      <w:r w:rsidR="00D430CD">
        <w:rPr>
          <w:lang w:val="de-DE"/>
        </w:rPr>
        <w:t>.</w:t>
      </w:r>
    </w:p>
    <w:p w14:paraId="00A3FE91" w14:textId="77777777" w:rsidR="00AD7200" w:rsidRDefault="00AD7200">
      <w:pPr>
        <w:widowControl w:val="0"/>
        <w:spacing w:line="312" w:lineRule="auto"/>
        <w:ind w:right="992"/>
        <w:rPr>
          <w:lang w:val="de-DE"/>
        </w:rPr>
      </w:pPr>
    </w:p>
    <w:p w14:paraId="05DBFA37" w14:textId="77777777" w:rsidR="00D430CD" w:rsidRDefault="00D430CD" w:rsidP="00A45AEC">
      <w:pPr>
        <w:spacing w:line="312" w:lineRule="auto"/>
        <w:rPr>
          <w:rFonts w:ascii="Helvetica" w:hAnsi="Helvetica" w:cs="Arial"/>
          <w:b/>
          <w:szCs w:val="13"/>
          <w:lang w:val="de-DE"/>
        </w:rPr>
      </w:pPr>
    </w:p>
    <w:p w14:paraId="631AB272" w14:textId="77777777" w:rsidR="00D430CD" w:rsidRDefault="00D430CD" w:rsidP="00A45AEC">
      <w:pPr>
        <w:spacing w:line="312" w:lineRule="auto"/>
        <w:rPr>
          <w:rFonts w:ascii="Helvetica" w:hAnsi="Helvetica" w:cs="Arial"/>
          <w:b/>
          <w:szCs w:val="13"/>
          <w:lang w:val="de-DE"/>
        </w:rPr>
      </w:pPr>
    </w:p>
    <w:p w14:paraId="489DB8A8" w14:textId="77777777" w:rsidR="00A45AEC" w:rsidRPr="00982A1D" w:rsidRDefault="00A45AEC" w:rsidP="00A45AEC">
      <w:pPr>
        <w:spacing w:line="312" w:lineRule="auto"/>
        <w:rPr>
          <w:rFonts w:ascii="Helvetica" w:hAnsi="Helvetica" w:cs="Arial"/>
          <w:b/>
          <w:szCs w:val="13"/>
          <w:lang w:val="de-DE"/>
        </w:rPr>
      </w:pPr>
      <w:r w:rsidRPr="00982A1D">
        <w:rPr>
          <w:rFonts w:ascii="Helvetica" w:hAnsi="Helvetica" w:cs="Arial"/>
          <w:b/>
          <w:szCs w:val="13"/>
          <w:lang w:val="de-DE"/>
        </w:rPr>
        <w:lastRenderedPageBreak/>
        <w:t>Bildanforderung</w:t>
      </w:r>
    </w:p>
    <w:p w14:paraId="103F3EA5" w14:textId="78C42420" w:rsidR="009903FF" w:rsidRDefault="00A45AEC" w:rsidP="00A45AEC">
      <w:pPr>
        <w:widowControl w:val="0"/>
        <w:spacing w:line="312" w:lineRule="auto"/>
        <w:ind w:right="992"/>
        <w:rPr>
          <w:rFonts w:ascii="Helvetica" w:hAnsi="Helvetica" w:cs="Arial"/>
          <w:color w:val="auto"/>
          <w:szCs w:val="13"/>
          <w:lang w:val="de-DE"/>
        </w:rPr>
      </w:pPr>
      <w:r w:rsidRPr="00A00C27">
        <w:rPr>
          <w:rFonts w:ascii="Helvetica" w:hAnsi="Helvetica" w:cs="Arial"/>
          <w:color w:val="auto"/>
          <w:szCs w:val="13"/>
          <w:lang w:val="de-DE"/>
        </w:rPr>
        <w:t>Bildmaterial finden Sie</w:t>
      </w:r>
      <w:r>
        <w:rPr>
          <w:rFonts w:ascii="Helvetica" w:hAnsi="Helvetica" w:cs="Arial"/>
          <w:color w:val="auto"/>
          <w:szCs w:val="13"/>
          <w:lang w:val="de-DE"/>
        </w:rPr>
        <w:t xml:space="preserve"> </w:t>
      </w:r>
      <w:r w:rsidRPr="00A00C27">
        <w:rPr>
          <w:rFonts w:ascii="Helvetica" w:hAnsi="Helvetica" w:cs="Arial"/>
          <w:color w:val="auto"/>
          <w:szCs w:val="13"/>
          <w:lang w:val="de-DE"/>
        </w:rPr>
        <w:t xml:space="preserve">in unserem Medienportal </w:t>
      </w:r>
      <w:hyperlink r:id="rId8" w:history="1">
        <w:r w:rsidRPr="00A00C27">
          <w:rPr>
            <w:rStyle w:val="Link"/>
            <w:rFonts w:ascii="Helvetica" w:hAnsi="Helvetica" w:cs="Arial"/>
            <w:color w:val="auto"/>
            <w:szCs w:val="13"/>
            <w:u w:val="none"/>
            <w:lang w:val="de-DE"/>
          </w:rPr>
          <w:t>http://amid-pr.press-n-relations.com</w:t>
        </w:r>
      </w:hyperlink>
      <w:r w:rsidRPr="00A00C27">
        <w:rPr>
          <w:rFonts w:ascii="Helvetica" w:hAnsi="Helvetica" w:cs="Arial"/>
          <w:color w:val="auto"/>
          <w:szCs w:val="13"/>
          <w:lang w:val="de-DE"/>
        </w:rPr>
        <w:t xml:space="preserve"> u</w:t>
      </w:r>
      <w:r w:rsidRPr="00A00C27">
        <w:rPr>
          <w:rFonts w:ascii="Helvetica" w:hAnsi="Helvetica" w:cs="Arial"/>
          <w:color w:val="auto"/>
          <w:szCs w:val="13"/>
          <w:lang w:val="de-DE"/>
        </w:rPr>
        <w:t>n</w:t>
      </w:r>
      <w:r w:rsidRPr="00A00C27">
        <w:rPr>
          <w:rFonts w:ascii="Helvetica" w:hAnsi="Helvetica" w:cs="Arial"/>
          <w:color w:val="auto"/>
          <w:szCs w:val="13"/>
          <w:lang w:val="de-DE"/>
        </w:rPr>
        <w:t>ter dem Suchbegriff „</w:t>
      </w:r>
      <w:r>
        <w:rPr>
          <w:rFonts w:ascii="Helvetica" w:hAnsi="Helvetica" w:cs="Arial"/>
          <w:color w:val="auto"/>
          <w:szCs w:val="13"/>
          <w:lang w:val="de-DE"/>
        </w:rPr>
        <w:t>Oliver Vandré</w:t>
      </w:r>
      <w:r w:rsidRPr="00A00C27">
        <w:rPr>
          <w:rFonts w:ascii="Helvetica" w:hAnsi="Helvetica" w:cs="Arial"/>
          <w:color w:val="auto"/>
          <w:szCs w:val="13"/>
          <w:lang w:val="de-DE"/>
        </w:rPr>
        <w:t xml:space="preserve">“. Selbstverständlich schicken wir Ihnen die Dateien auch gerne per E-Mail zu. </w:t>
      </w:r>
      <w:r w:rsidRPr="00522311">
        <w:rPr>
          <w:rFonts w:ascii="Helvetica" w:hAnsi="Helvetica" w:cs="Arial"/>
          <w:color w:val="000000" w:themeColor="text1"/>
          <w:szCs w:val="13"/>
          <w:lang w:val="de-DE"/>
        </w:rPr>
        <w:t xml:space="preserve">Kontakt: </w:t>
      </w:r>
      <w:hyperlink r:id="rId9" w:history="1">
        <w:r w:rsidR="00BE656B" w:rsidRPr="00522311">
          <w:rPr>
            <w:rStyle w:val="Link"/>
            <w:rFonts w:ascii="Helvetica" w:hAnsi="Helvetica" w:cs="Arial"/>
            <w:color w:val="000000" w:themeColor="text1"/>
            <w:szCs w:val="13"/>
            <w:u w:val="none"/>
            <w:lang w:val="de-DE"/>
          </w:rPr>
          <w:t>aw@press-n-relations.de</w:t>
        </w:r>
      </w:hyperlink>
      <w:r w:rsidRPr="00A00C27">
        <w:rPr>
          <w:rFonts w:ascii="Helvetica" w:hAnsi="Helvetica" w:cs="Arial"/>
          <w:color w:val="auto"/>
          <w:szCs w:val="13"/>
          <w:lang w:val="de-DE"/>
        </w:rPr>
        <w:t>.</w:t>
      </w:r>
    </w:p>
    <w:p w14:paraId="3CB78BED" w14:textId="4A76CEF0" w:rsidR="001A4C27" w:rsidRDefault="00290E52" w:rsidP="00A45AEC">
      <w:pPr>
        <w:widowControl w:val="0"/>
        <w:spacing w:line="312" w:lineRule="auto"/>
        <w:ind w:right="992"/>
        <w:rPr>
          <w:rFonts w:ascii="Helvetica" w:hAnsi="Helvetica" w:cs="Arial"/>
          <w:color w:val="auto"/>
          <w:szCs w:val="13"/>
          <w:lang w:val="de-DE"/>
        </w:rPr>
      </w:pPr>
      <w:r>
        <w:rPr>
          <w:rFonts w:ascii="Helvetica" w:hAnsi="Helvetica" w:cs="Arial"/>
          <w:noProof/>
          <w:color w:val="auto"/>
          <w:szCs w:val="13"/>
          <w:lang w:val="de-DE"/>
        </w:rPr>
        <w:drawing>
          <wp:inline distT="0" distB="0" distL="0" distR="0" wp14:anchorId="3CA1CB9C" wp14:editId="6B58D881">
            <wp:extent cx="905353" cy="1241448"/>
            <wp:effectExtent l="0" t="0" r="9525" b="3175"/>
            <wp:docPr id="3" name="Bild 3" descr="Macintosh HD:Users:Andrea:Desktop:AONH-Vandre Oliver_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drea:Desktop:AONH-Vandre Oliver_word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74" cy="1241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DB39D" w14:textId="77777777" w:rsidR="00290E52" w:rsidRPr="00290E52" w:rsidRDefault="00290E52" w:rsidP="00A45AEC">
      <w:pPr>
        <w:widowControl w:val="0"/>
        <w:spacing w:line="312" w:lineRule="auto"/>
        <w:ind w:right="992"/>
        <w:rPr>
          <w:rFonts w:ascii="Helvetica" w:hAnsi="Helvetica" w:cs="Arial"/>
          <w:color w:val="auto"/>
          <w:szCs w:val="13"/>
          <w:lang w:val="de-DE"/>
        </w:rPr>
      </w:pPr>
    </w:p>
    <w:p w14:paraId="2A9CD7FC" w14:textId="77777777" w:rsidR="0032012C" w:rsidRPr="00065259" w:rsidRDefault="0032012C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5B451E" w14:paraId="53A5E07A" w14:textId="77777777">
        <w:trPr>
          <w:trHeight w:val="1064"/>
        </w:trPr>
        <w:tc>
          <w:tcPr>
            <w:tcW w:w="4606" w:type="dxa"/>
          </w:tcPr>
          <w:p w14:paraId="2E69B115" w14:textId="77777777" w:rsidR="0026712F" w:rsidRPr="00596F23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EC51A8">
              <w:rPr>
                <w:sz w:val="18"/>
                <w:lang w:val="de-DE"/>
              </w:rPr>
              <w:t>Melanie Vogt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A75AE8">
              <w:rPr>
                <w:sz w:val="18"/>
                <w:lang w:val="de-DE"/>
              </w:rPr>
              <w:t>+49 89 88987-0</w:t>
            </w:r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27BB3325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11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1DA19C33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5BF213A9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70E93101" w14:textId="79D2F8B9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 xml:space="preserve">dern vertreten. In Deutschland arbeiten </w:t>
      </w:r>
      <w:r w:rsidR="0077509E">
        <w:rPr>
          <w:sz w:val="18"/>
          <w:lang w:val="de-DE"/>
        </w:rPr>
        <w:t>etwa 5</w:t>
      </w:r>
      <w:r>
        <w:rPr>
          <w:sz w:val="18"/>
          <w:lang w:val="de-DE"/>
        </w:rPr>
        <w:t xml:space="preserve">00 Mitarbeiter an den Standorten München, Mülheim, </w:t>
      </w:r>
      <w:r w:rsidR="008E34FB">
        <w:rPr>
          <w:sz w:val="18"/>
          <w:lang w:val="de-DE"/>
        </w:rPr>
        <w:t>Frankfurt, Wiesbaden, Stuttgart und</w:t>
      </w:r>
      <w:r>
        <w:rPr>
          <w:sz w:val="18"/>
          <w:lang w:val="de-DE"/>
        </w:rPr>
        <w:t xml:space="preserve"> Hambur</w:t>
      </w:r>
      <w:r w:rsidR="008E34FB">
        <w:rPr>
          <w:sz w:val="18"/>
          <w:lang w:val="de-DE"/>
        </w:rPr>
        <w:t>g</w:t>
      </w:r>
      <w:r>
        <w:rPr>
          <w:sz w:val="18"/>
          <w:lang w:val="de-DE"/>
        </w:rPr>
        <w:t>. Weitere Informationen zu Aon Hewitt finden Sie unter www.aonhewitt.de.</w:t>
      </w:r>
    </w:p>
    <w:p w14:paraId="3D09E1CF" w14:textId="77777777" w:rsidR="0026712F" w:rsidRDefault="0026712F">
      <w:pPr>
        <w:rPr>
          <w:b/>
          <w:sz w:val="18"/>
          <w:lang w:val="de-DE"/>
        </w:rPr>
      </w:pPr>
    </w:p>
    <w:p w14:paraId="5E16B5EA" w14:textId="77777777" w:rsidR="0032012C" w:rsidRDefault="0032012C">
      <w:pPr>
        <w:rPr>
          <w:b/>
          <w:sz w:val="18"/>
          <w:lang w:val="de-DE"/>
        </w:rPr>
      </w:pPr>
    </w:p>
    <w:p w14:paraId="3F289226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14:paraId="127B8E61" w14:textId="77777777" w:rsidR="0026712F" w:rsidRDefault="008E34FB">
      <w:pPr>
        <w:rPr>
          <w:sz w:val="18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>beiter durch ihr branchenführendes Wissen und ihr technisches Know-how, Kunden in über 120 Ländern mit innovativen und effizienten Lösungen für Risikomanagement und Arbeitsproduktivität einen deutlichen Mehrwert 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</w:t>
      </w:r>
      <w:r w:rsidRPr="008E34FB">
        <w:rPr>
          <w:sz w:val="18"/>
          <w:lang w:val="de-DE"/>
        </w:rPr>
        <w:t>i</w:t>
      </w:r>
      <w:r w:rsidRPr="008E34FB">
        <w:rPr>
          <w:sz w:val="18"/>
          <w:lang w:val="de-DE"/>
        </w:rPr>
        <w:t>schen Aon und Manchester United inklusive Trikotsponsoring des Vereins durch Aon.</w:t>
      </w:r>
    </w:p>
    <w:p w14:paraId="2911D929" w14:textId="77777777" w:rsidR="00B34D1A" w:rsidRDefault="00B34D1A">
      <w:pPr>
        <w:rPr>
          <w:sz w:val="18"/>
          <w:lang w:val="de-DE"/>
        </w:rPr>
      </w:pPr>
    </w:p>
    <w:p w14:paraId="2CC4BD08" w14:textId="77777777" w:rsidR="00B34D1A" w:rsidRDefault="00B34D1A">
      <w:pPr>
        <w:rPr>
          <w:rFonts w:ascii="Times New Roman" w:hAnsi="Times New Roman"/>
          <w:color w:val="auto"/>
          <w:lang w:val="de-DE"/>
        </w:rPr>
      </w:pPr>
    </w:p>
    <w:sectPr w:rsidR="00B34D1A" w:rsidSect="00AD7F55">
      <w:headerReference w:type="even" r:id="rId12"/>
      <w:headerReference w:type="default" r:id="rId13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C9B603" w14:textId="77777777" w:rsidR="000B7DD7" w:rsidRDefault="000B7DD7" w:rsidP="00EB5F64">
      <w:r>
        <w:separator/>
      </w:r>
    </w:p>
  </w:endnote>
  <w:endnote w:type="continuationSeparator" w:id="0">
    <w:p w14:paraId="7BDE30C5" w14:textId="77777777" w:rsidR="000B7DD7" w:rsidRDefault="000B7DD7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093462" w14:textId="77777777" w:rsidR="000B7DD7" w:rsidRDefault="000B7DD7" w:rsidP="00EB5F64">
      <w:r>
        <w:separator/>
      </w:r>
    </w:p>
  </w:footnote>
  <w:footnote w:type="continuationSeparator" w:id="0">
    <w:p w14:paraId="2D234201" w14:textId="77777777" w:rsidR="000B7DD7" w:rsidRDefault="000B7DD7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7FE3D" w14:textId="77777777" w:rsidR="00C077EA" w:rsidRDefault="00C077EA">
    <w:pPr>
      <w:pStyle w:val="Kopfzeile"/>
      <w:spacing w:line="336" w:lineRule="auto"/>
      <w:rPr>
        <w:sz w:val="18"/>
        <w:lang w:val="de-DE"/>
      </w:rPr>
    </w:pPr>
  </w:p>
  <w:p w14:paraId="47F14F50" w14:textId="77777777" w:rsidR="00C077EA" w:rsidRDefault="00C077EA">
    <w:pPr>
      <w:pStyle w:val="Kopfzeile"/>
      <w:spacing w:line="336" w:lineRule="auto"/>
      <w:rPr>
        <w:sz w:val="18"/>
      </w:rPr>
    </w:pPr>
  </w:p>
  <w:p w14:paraId="0F7C9D9C" w14:textId="77777777" w:rsidR="00C077EA" w:rsidRDefault="00C077EA">
    <w:pPr>
      <w:spacing w:line="336" w:lineRule="auto"/>
      <w:rPr>
        <w:sz w:val="18"/>
      </w:rPr>
    </w:pPr>
  </w:p>
  <w:p w14:paraId="3AB73294" w14:textId="77777777" w:rsidR="00C077EA" w:rsidRDefault="00C077EA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4FCAE380" wp14:editId="35869033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23CA70" w14:textId="77777777" w:rsidR="00C077EA" w:rsidRDefault="00C077EA">
    <w:pPr>
      <w:pStyle w:val="Kopfzeile"/>
      <w:spacing w:line="336" w:lineRule="auto"/>
      <w:rPr>
        <w:sz w:val="18"/>
        <w:lang w:val="de-DE"/>
      </w:rPr>
    </w:pPr>
  </w:p>
  <w:p w14:paraId="081A1756" w14:textId="77777777" w:rsidR="00C077EA" w:rsidRDefault="00C077EA">
    <w:pPr>
      <w:pStyle w:val="Kopfzeile"/>
      <w:spacing w:line="336" w:lineRule="auto"/>
      <w:rPr>
        <w:sz w:val="18"/>
      </w:rPr>
    </w:pPr>
  </w:p>
  <w:p w14:paraId="6BFE0040" w14:textId="77777777" w:rsidR="00C077EA" w:rsidRDefault="00C077EA">
    <w:pPr>
      <w:spacing w:line="336" w:lineRule="auto"/>
      <w:rPr>
        <w:sz w:val="18"/>
      </w:rPr>
    </w:pPr>
  </w:p>
  <w:p w14:paraId="0A5C986E" w14:textId="77777777" w:rsidR="00C077EA" w:rsidRDefault="00C077EA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0656C12F" wp14:editId="493DD495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003A4"/>
    <w:rsid w:val="000009DB"/>
    <w:rsid w:val="00000E3E"/>
    <w:rsid w:val="000060AF"/>
    <w:rsid w:val="00012847"/>
    <w:rsid w:val="00016309"/>
    <w:rsid w:val="00021F46"/>
    <w:rsid w:val="0002403E"/>
    <w:rsid w:val="000250D2"/>
    <w:rsid w:val="00034461"/>
    <w:rsid w:val="0003693A"/>
    <w:rsid w:val="00044A0A"/>
    <w:rsid w:val="000464DC"/>
    <w:rsid w:val="0004674C"/>
    <w:rsid w:val="00047D9D"/>
    <w:rsid w:val="00051B25"/>
    <w:rsid w:val="00055E5F"/>
    <w:rsid w:val="00056A80"/>
    <w:rsid w:val="00065259"/>
    <w:rsid w:val="00067098"/>
    <w:rsid w:val="00084DB5"/>
    <w:rsid w:val="000913E6"/>
    <w:rsid w:val="000921B7"/>
    <w:rsid w:val="00095017"/>
    <w:rsid w:val="00096623"/>
    <w:rsid w:val="000A0924"/>
    <w:rsid w:val="000A5620"/>
    <w:rsid w:val="000B7374"/>
    <w:rsid w:val="000B7DD7"/>
    <w:rsid w:val="000C6F8C"/>
    <w:rsid w:val="000C7F33"/>
    <w:rsid w:val="000D28F6"/>
    <w:rsid w:val="000D7BEE"/>
    <w:rsid w:val="000E0F86"/>
    <w:rsid w:val="000E3C1B"/>
    <w:rsid w:val="000E631F"/>
    <w:rsid w:val="000F5048"/>
    <w:rsid w:val="00100B78"/>
    <w:rsid w:val="001061E7"/>
    <w:rsid w:val="00116E69"/>
    <w:rsid w:val="00123E71"/>
    <w:rsid w:val="00125C2A"/>
    <w:rsid w:val="00126681"/>
    <w:rsid w:val="00131469"/>
    <w:rsid w:val="001338D0"/>
    <w:rsid w:val="00133D27"/>
    <w:rsid w:val="00134419"/>
    <w:rsid w:val="001500B5"/>
    <w:rsid w:val="00151548"/>
    <w:rsid w:val="00162CCB"/>
    <w:rsid w:val="00163E72"/>
    <w:rsid w:val="00165BAF"/>
    <w:rsid w:val="00171AFE"/>
    <w:rsid w:val="00172AF8"/>
    <w:rsid w:val="001773B3"/>
    <w:rsid w:val="00182471"/>
    <w:rsid w:val="00187297"/>
    <w:rsid w:val="00190036"/>
    <w:rsid w:val="0019362D"/>
    <w:rsid w:val="001947D9"/>
    <w:rsid w:val="001A1626"/>
    <w:rsid w:val="001A3661"/>
    <w:rsid w:val="001A4C27"/>
    <w:rsid w:val="001B17E9"/>
    <w:rsid w:val="001B18EB"/>
    <w:rsid w:val="001B426A"/>
    <w:rsid w:val="001B5118"/>
    <w:rsid w:val="001B636A"/>
    <w:rsid w:val="001C0A64"/>
    <w:rsid w:val="001C7271"/>
    <w:rsid w:val="001C7EA4"/>
    <w:rsid w:val="001E1B0B"/>
    <w:rsid w:val="001E50DB"/>
    <w:rsid w:val="001E7F9A"/>
    <w:rsid w:val="001F4608"/>
    <w:rsid w:val="001F6516"/>
    <w:rsid w:val="001F6AB1"/>
    <w:rsid w:val="001F7A43"/>
    <w:rsid w:val="002000A2"/>
    <w:rsid w:val="00200C02"/>
    <w:rsid w:val="0021187C"/>
    <w:rsid w:val="00212F1A"/>
    <w:rsid w:val="00213F63"/>
    <w:rsid w:val="00217622"/>
    <w:rsid w:val="00224BD7"/>
    <w:rsid w:val="00236583"/>
    <w:rsid w:val="00242A50"/>
    <w:rsid w:val="0025778A"/>
    <w:rsid w:val="00262524"/>
    <w:rsid w:val="0026712F"/>
    <w:rsid w:val="00271B99"/>
    <w:rsid w:val="00273C10"/>
    <w:rsid w:val="00284B47"/>
    <w:rsid w:val="0028507A"/>
    <w:rsid w:val="00285510"/>
    <w:rsid w:val="00290E52"/>
    <w:rsid w:val="00291886"/>
    <w:rsid w:val="002939FA"/>
    <w:rsid w:val="00297472"/>
    <w:rsid w:val="002A1954"/>
    <w:rsid w:val="002A1DDA"/>
    <w:rsid w:val="002A2F00"/>
    <w:rsid w:val="002A3585"/>
    <w:rsid w:val="002A3B9F"/>
    <w:rsid w:val="002A5A2C"/>
    <w:rsid w:val="002B56F3"/>
    <w:rsid w:val="002B77E9"/>
    <w:rsid w:val="002C3DC1"/>
    <w:rsid w:val="002D1F9A"/>
    <w:rsid w:val="002E37F1"/>
    <w:rsid w:val="002E5C1B"/>
    <w:rsid w:val="002E664F"/>
    <w:rsid w:val="002E7064"/>
    <w:rsid w:val="002E70D6"/>
    <w:rsid w:val="002F5E97"/>
    <w:rsid w:val="0030558B"/>
    <w:rsid w:val="003077BE"/>
    <w:rsid w:val="003113C2"/>
    <w:rsid w:val="0032012C"/>
    <w:rsid w:val="0032053C"/>
    <w:rsid w:val="0032076F"/>
    <w:rsid w:val="00323D8F"/>
    <w:rsid w:val="003315EF"/>
    <w:rsid w:val="0033282E"/>
    <w:rsid w:val="00334F96"/>
    <w:rsid w:val="003400D1"/>
    <w:rsid w:val="00340893"/>
    <w:rsid w:val="0034114F"/>
    <w:rsid w:val="00354B61"/>
    <w:rsid w:val="00364935"/>
    <w:rsid w:val="00371390"/>
    <w:rsid w:val="0037146F"/>
    <w:rsid w:val="003717AB"/>
    <w:rsid w:val="00375BC6"/>
    <w:rsid w:val="0038637C"/>
    <w:rsid w:val="003A1E27"/>
    <w:rsid w:val="003A5987"/>
    <w:rsid w:val="003A5E57"/>
    <w:rsid w:val="003B0132"/>
    <w:rsid w:val="003B1635"/>
    <w:rsid w:val="003B7D10"/>
    <w:rsid w:val="003C55C0"/>
    <w:rsid w:val="003C70F4"/>
    <w:rsid w:val="003C7360"/>
    <w:rsid w:val="003E210A"/>
    <w:rsid w:val="003E4696"/>
    <w:rsid w:val="003E4A43"/>
    <w:rsid w:val="003E55D6"/>
    <w:rsid w:val="003F7429"/>
    <w:rsid w:val="0040610C"/>
    <w:rsid w:val="00411F45"/>
    <w:rsid w:val="00411FA8"/>
    <w:rsid w:val="00416CB9"/>
    <w:rsid w:val="0042179D"/>
    <w:rsid w:val="00434DFB"/>
    <w:rsid w:val="00437708"/>
    <w:rsid w:val="00441974"/>
    <w:rsid w:val="0044258C"/>
    <w:rsid w:val="00442594"/>
    <w:rsid w:val="00443B7A"/>
    <w:rsid w:val="00450941"/>
    <w:rsid w:val="0045156A"/>
    <w:rsid w:val="00451C52"/>
    <w:rsid w:val="00455319"/>
    <w:rsid w:val="00457972"/>
    <w:rsid w:val="00461C9C"/>
    <w:rsid w:val="00461ECB"/>
    <w:rsid w:val="00465728"/>
    <w:rsid w:val="004822D8"/>
    <w:rsid w:val="00487ADF"/>
    <w:rsid w:val="0049119C"/>
    <w:rsid w:val="00491AB3"/>
    <w:rsid w:val="00497068"/>
    <w:rsid w:val="004A343A"/>
    <w:rsid w:val="004A50C2"/>
    <w:rsid w:val="004A5794"/>
    <w:rsid w:val="004A6577"/>
    <w:rsid w:val="004B0C58"/>
    <w:rsid w:val="004B669D"/>
    <w:rsid w:val="004B7C46"/>
    <w:rsid w:val="004C4EB7"/>
    <w:rsid w:val="004D15B6"/>
    <w:rsid w:val="004D1D32"/>
    <w:rsid w:val="004D4026"/>
    <w:rsid w:val="004D6A2D"/>
    <w:rsid w:val="004E609A"/>
    <w:rsid w:val="004E6A79"/>
    <w:rsid w:val="00502D11"/>
    <w:rsid w:val="00502DA1"/>
    <w:rsid w:val="005035A7"/>
    <w:rsid w:val="00511308"/>
    <w:rsid w:val="00517791"/>
    <w:rsid w:val="00522311"/>
    <w:rsid w:val="0053049D"/>
    <w:rsid w:val="00530CE5"/>
    <w:rsid w:val="005371F8"/>
    <w:rsid w:val="005444D4"/>
    <w:rsid w:val="00550582"/>
    <w:rsid w:val="00550D62"/>
    <w:rsid w:val="00560522"/>
    <w:rsid w:val="00561B3A"/>
    <w:rsid w:val="00566A71"/>
    <w:rsid w:val="005846BA"/>
    <w:rsid w:val="005903D0"/>
    <w:rsid w:val="00596F23"/>
    <w:rsid w:val="005A093E"/>
    <w:rsid w:val="005A09AE"/>
    <w:rsid w:val="005A3509"/>
    <w:rsid w:val="005A5DF6"/>
    <w:rsid w:val="005A69BC"/>
    <w:rsid w:val="005B1B41"/>
    <w:rsid w:val="005B21A3"/>
    <w:rsid w:val="005B451E"/>
    <w:rsid w:val="005B4B90"/>
    <w:rsid w:val="005C25C6"/>
    <w:rsid w:val="005C2EFA"/>
    <w:rsid w:val="005D1F16"/>
    <w:rsid w:val="005D64DC"/>
    <w:rsid w:val="005E1A8D"/>
    <w:rsid w:val="005E1CA1"/>
    <w:rsid w:val="005E5A4B"/>
    <w:rsid w:val="005F11D9"/>
    <w:rsid w:val="005F2998"/>
    <w:rsid w:val="00603EBD"/>
    <w:rsid w:val="00606BA9"/>
    <w:rsid w:val="00610ED6"/>
    <w:rsid w:val="00613C40"/>
    <w:rsid w:val="00615342"/>
    <w:rsid w:val="00623233"/>
    <w:rsid w:val="0063091C"/>
    <w:rsid w:val="00637E1C"/>
    <w:rsid w:val="00642285"/>
    <w:rsid w:val="00646BAF"/>
    <w:rsid w:val="0065137E"/>
    <w:rsid w:val="00657DE1"/>
    <w:rsid w:val="006646A9"/>
    <w:rsid w:val="00664928"/>
    <w:rsid w:val="00670559"/>
    <w:rsid w:val="00671392"/>
    <w:rsid w:val="00675A78"/>
    <w:rsid w:val="00680886"/>
    <w:rsid w:val="0068298F"/>
    <w:rsid w:val="00684278"/>
    <w:rsid w:val="0068476D"/>
    <w:rsid w:val="00690D36"/>
    <w:rsid w:val="006B01F7"/>
    <w:rsid w:val="006B1D48"/>
    <w:rsid w:val="006B2921"/>
    <w:rsid w:val="006B6899"/>
    <w:rsid w:val="006B6C4D"/>
    <w:rsid w:val="006B7426"/>
    <w:rsid w:val="006C021A"/>
    <w:rsid w:val="006C027C"/>
    <w:rsid w:val="006C3BD0"/>
    <w:rsid w:val="006D2C61"/>
    <w:rsid w:val="006D4545"/>
    <w:rsid w:val="006D63C4"/>
    <w:rsid w:val="006E1C5E"/>
    <w:rsid w:val="006F3DEA"/>
    <w:rsid w:val="007049CE"/>
    <w:rsid w:val="007054C7"/>
    <w:rsid w:val="00711B64"/>
    <w:rsid w:val="007154A9"/>
    <w:rsid w:val="00722576"/>
    <w:rsid w:val="00724E61"/>
    <w:rsid w:val="00727A3A"/>
    <w:rsid w:val="00736B92"/>
    <w:rsid w:val="00744DB6"/>
    <w:rsid w:val="00746378"/>
    <w:rsid w:val="00746488"/>
    <w:rsid w:val="007526E0"/>
    <w:rsid w:val="007566B4"/>
    <w:rsid w:val="007733CF"/>
    <w:rsid w:val="0077509E"/>
    <w:rsid w:val="00776D10"/>
    <w:rsid w:val="0077753E"/>
    <w:rsid w:val="007879D0"/>
    <w:rsid w:val="00787D17"/>
    <w:rsid w:val="00792DE3"/>
    <w:rsid w:val="00795194"/>
    <w:rsid w:val="007A13F9"/>
    <w:rsid w:val="007A5640"/>
    <w:rsid w:val="007B3E2D"/>
    <w:rsid w:val="007D29D4"/>
    <w:rsid w:val="007E4B5C"/>
    <w:rsid w:val="007E4C21"/>
    <w:rsid w:val="007F0860"/>
    <w:rsid w:val="007F538A"/>
    <w:rsid w:val="007F6599"/>
    <w:rsid w:val="00803D1C"/>
    <w:rsid w:val="0081395A"/>
    <w:rsid w:val="00815139"/>
    <w:rsid w:val="008157AD"/>
    <w:rsid w:val="008225A2"/>
    <w:rsid w:val="0082653A"/>
    <w:rsid w:val="00833AB6"/>
    <w:rsid w:val="008342DA"/>
    <w:rsid w:val="00835A31"/>
    <w:rsid w:val="0083683B"/>
    <w:rsid w:val="00845BA1"/>
    <w:rsid w:val="00846ED0"/>
    <w:rsid w:val="00855706"/>
    <w:rsid w:val="00860DE1"/>
    <w:rsid w:val="00882336"/>
    <w:rsid w:val="008842A0"/>
    <w:rsid w:val="0089590C"/>
    <w:rsid w:val="00895A71"/>
    <w:rsid w:val="008B0613"/>
    <w:rsid w:val="008B39C0"/>
    <w:rsid w:val="008D322F"/>
    <w:rsid w:val="008E0AC9"/>
    <w:rsid w:val="008E293A"/>
    <w:rsid w:val="008E31AC"/>
    <w:rsid w:val="008E34FB"/>
    <w:rsid w:val="008E6476"/>
    <w:rsid w:val="008E78E1"/>
    <w:rsid w:val="008F29E0"/>
    <w:rsid w:val="00912B42"/>
    <w:rsid w:val="00921E93"/>
    <w:rsid w:val="00923000"/>
    <w:rsid w:val="00925137"/>
    <w:rsid w:val="00926A16"/>
    <w:rsid w:val="00943C74"/>
    <w:rsid w:val="00944243"/>
    <w:rsid w:val="009518B6"/>
    <w:rsid w:val="00952231"/>
    <w:rsid w:val="00953C10"/>
    <w:rsid w:val="0096114A"/>
    <w:rsid w:val="009655F8"/>
    <w:rsid w:val="00971915"/>
    <w:rsid w:val="009729DC"/>
    <w:rsid w:val="00983D3E"/>
    <w:rsid w:val="009903FF"/>
    <w:rsid w:val="00993CAF"/>
    <w:rsid w:val="009A0F36"/>
    <w:rsid w:val="009C1CDF"/>
    <w:rsid w:val="009C26AF"/>
    <w:rsid w:val="009D059F"/>
    <w:rsid w:val="009E730B"/>
    <w:rsid w:val="009F6A9D"/>
    <w:rsid w:val="00A03102"/>
    <w:rsid w:val="00A043AA"/>
    <w:rsid w:val="00A111D3"/>
    <w:rsid w:val="00A11B8A"/>
    <w:rsid w:val="00A17765"/>
    <w:rsid w:val="00A2004C"/>
    <w:rsid w:val="00A23853"/>
    <w:rsid w:val="00A250B2"/>
    <w:rsid w:val="00A26A46"/>
    <w:rsid w:val="00A424B5"/>
    <w:rsid w:val="00A4277B"/>
    <w:rsid w:val="00A45AEC"/>
    <w:rsid w:val="00A545C4"/>
    <w:rsid w:val="00A75AE8"/>
    <w:rsid w:val="00A76E3D"/>
    <w:rsid w:val="00A77C87"/>
    <w:rsid w:val="00A95F25"/>
    <w:rsid w:val="00A962A2"/>
    <w:rsid w:val="00A97701"/>
    <w:rsid w:val="00AA09EA"/>
    <w:rsid w:val="00AA0DB9"/>
    <w:rsid w:val="00AA1F9C"/>
    <w:rsid w:val="00AA3166"/>
    <w:rsid w:val="00AB3F97"/>
    <w:rsid w:val="00AB6E79"/>
    <w:rsid w:val="00AC34C1"/>
    <w:rsid w:val="00AC4294"/>
    <w:rsid w:val="00AD431C"/>
    <w:rsid w:val="00AD7200"/>
    <w:rsid w:val="00AD7F55"/>
    <w:rsid w:val="00AE0FA1"/>
    <w:rsid w:val="00AE2D2A"/>
    <w:rsid w:val="00AE397C"/>
    <w:rsid w:val="00AE49A2"/>
    <w:rsid w:val="00AE588F"/>
    <w:rsid w:val="00AF5239"/>
    <w:rsid w:val="00B0164D"/>
    <w:rsid w:val="00B1750C"/>
    <w:rsid w:val="00B266B9"/>
    <w:rsid w:val="00B313CA"/>
    <w:rsid w:val="00B338B7"/>
    <w:rsid w:val="00B34D1A"/>
    <w:rsid w:val="00B3615C"/>
    <w:rsid w:val="00B42259"/>
    <w:rsid w:val="00B43040"/>
    <w:rsid w:val="00B4427F"/>
    <w:rsid w:val="00B55AF1"/>
    <w:rsid w:val="00B71572"/>
    <w:rsid w:val="00B71A5F"/>
    <w:rsid w:val="00B728E0"/>
    <w:rsid w:val="00B81F01"/>
    <w:rsid w:val="00B8265F"/>
    <w:rsid w:val="00B833C1"/>
    <w:rsid w:val="00B90EFC"/>
    <w:rsid w:val="00B9703B"/>
    <w:rsid w:val="00BA6106"/>
    <w:rsid w:val="00BB120F"/>
    <w:rsid w:val="00BB299F"/>
    <w:rsid w:val="00BC1506"/>
    <w:rsid w:val="00BD0B53"/>
    <w:rsid w:val="00BD0E19"/>
    <w:rsid w:val="00BE1B84"/>
    <w:rsid w:val="00BE1FF4"/>
    <w:rsid w:val="00BE3415"/>
    <w:rsid w:val="00BE656B"/>
    <w:rsid w:val="00BF398B"/>
    <w:rsid w:val="00C02958"/>
    <w:rsid w:val="00C06F64"/>
    <w:rsid w:val="00C077EA"/>
    <w:rsid w:val="00C07D6A"/>
    <w:rsid w:val="00C13DEA"/>
    <w:rsid w:val="00C34101"/>
    <w:rsid w:val="00C40A58"/>
    <w:rsid w:val="00C66DF9"/>
    <w:rsid w:val="00C7000C"/>
    <w:rsid w:val="00C7103E"/>
    <w:rsid w:val="00C74B7B"/>
    <w:rsid w:val="00C774E9"/>
    <w:rsid w:val="00C779D0"/>
    <w:rsid w:val="00C82507"/>
    <w:rsid w:val="00C82FA2"/>
    <w:rsid w:val="00C84CC2"/>
    <w:rsid w:val="00C970D2"/>
    <w:rsid w:val="00CA00F0"/>
    <w:rsid w:val="00CB65D0"/>
    <w:rsid w:val="00CC2FAD"/>
    <w:rsid w:val="00CC536F"/>
    <w:rsid w:val="00CD1E59"/>
    <w:rsid w:val="00CD4FBD"/>
    <w:rsid w:val="00CD5BE8"/>
    <w:rsid w:val="00CE1700"/>
    <w:rsid w:val="00CE6544"/>
    <w:rsid w:val="00D00D3E"/>
    <w:rsid w:val="00D0340F"/>
    <w:rsid w:val="00D05222"/>
    <w:rsid w:val="00D114C2"/>
    <w:rsid w:val="00D22D49"/>
    <w:rsid w:val="00D26747"/>
    <w:rsid w:val="00D30DA2"/>
    <w:rsid w:val="00D362FB"/>
    <w:rsid w:val="00D430CD"/>
    <w:rsid w:val="00D47E9A"/>
    <w:rsid w:val="00D61914"/>
    <w:rsid w:val="00D64EB0"/>
    <w:rsid w:val="00D650D4"/>
    <w:rsid w:val="00D66466"/>
    <w:rsid w:val="00D70F84"/>
    <w:rsid w:val="00D80C20"/>
    <w:rsid w:val="00D83450"/>
    <w:rsid w:val="00D85723"/>
    <w:rsid w:val="00DA2FA0"/>
    <w:rsid w:val="00DA423F"/>
    <w:rsid w:val="00DA67D3"/>
    <w:rsid w:val="00DA7F77"/>
    <w:rsid w:val="00DC0CB0"/>
    <w:rsid w:val="00DC26EF"/>
    <w:rsid w:val="00DC3F78"/>
    <w:rsid w:val="00DC4BD2"/>
    <w:rsid w:val="00DC4D97"/>
    <w:rsid w:val="00DE4002"/>
    <w:rsid w:val="00DE46D8"/>
    <w:rsid w:val="00DE6C82"/>
    <w:rsid w:val="00DF6728"/>
    <w:rsid w:val="00E01EBE"/>
    <w:rsid w:val="00E12426"/>
    <w:rsid w:val="00E13BAC"/>
    <w:rsid w:val="00E20CBB"/>
    <w:rsid w:val="00E32C8A"/>
    <w:rsid w:val="00E32F6B"/>
    <w:rsid w:val="00E36006"/>
    <w:rsid w:val="00E378AE"/>
    <w:rsid w:val="00E507E2"/>
    <w:rsid w:val="00E51A8E"/>
    <w:rsid w:val="00E53566"/>
    <w:rsid w:val="00E56D6B"/>
    <w:rsid w:val="00E6083E"/>
    <w:rsid w:val="00E6505D"/>
    <w:rsid w:val="00E67854"/>
    <w:rsid w:val="00E71BAB"/>
    <w:rsid w:val="00E749C4"/>
    <w:rsid w:val="00E74D66"/>
    <w:rsid w:val="00E8081C"/>
    <w:rsid w:val="00E90E81"/>
    <w:rsid w:val="00EA5BDE"/>
    <w:rsid w:val="00EA6564"/>
    <w:rsid w:val="00EA7420"/>
    <w:rsid w:val="00EA75EF"/>
    <w:rsid w:val="00EB2CD7"/>
    <w:rsid w:val="00EB39DA"/>
    <w:rsid w:val="00EB4611"/>
    <w:rsid w:val="00EB510A"/>
    <w:rsid w:val="00EB5B3C"/>
    <w:rsid w:val="00EB5F64"/>
    <w:rsid w:val="00EC51A8"/>
    <w:rsid w:val="00ED1796"/>
    <w:rsid w:val="00ED7218"/>
    <w:rsid w:val="00EE1C5D"/>
    <w:rsid w:val="00EF36B0"/>
    <w:rsid w:val="00F02BEB"/>
    <w:rsid w:val="00F03DD7"/>
    <w:rsid w:val="00F0672A"/>
    <w:rsid w:val="00F10F1A"/>
    <w:rsid w:val="00F113E4"/>
    <w:rsid w:val="00F1204C"/>
    <w:rsid w:val="00F22C0E"/>
    <w:rsid w:val="00F2389A"/>
    <w:rsid w:val="00F310E5"/>
    <w:rsid w:val="00F371F5"/>
    <w:rsid w:val="00F3789D"/>
    <w:rsid w:val="00F432D5"/>
    <w:rsid w:val="00F50305"/>
    <w:rsid w:val="00F5463D"/>
    <w:rsid w:val="00F55CB1"/>
    <w:rsid w:val="00F565E1"/>
    <w:rsid w:val="00F71503"/>
    <w:rsid w:val="00F72E83"/>
    <w:rsid w:val="00F73695"/>
    <w:rsid w:val="00F8377F"/>
    <w:rsid w:val="00F86737"/>
    <w:rsid w:val="00F91C34"/>
    <w:rsid w:val="00F92450"/>
    <w:rsid w:val="00F9445C"/>
    <w:rsid w:val="00F961F9"/>
    <w:rsid w:val="00FA0548"/>
    <w:rsid w:val="00FA38EF"/>
    <w:rsid w:val="00FA5EDD"/>
    <w:rsid w:val="00FC21D2"/>
    <w:rsid w:val="00FC2303"/>
    <w:rsid w:val="00FC263E"/>
    <w:rsid w:val="00FC6651"/>
    <w:rsid w:val="00FD143D"/>
    <w:rsid w:val="00FD15C2"/>
    <w:rsid w:val="00FE3BF1"/>
    <w:rsid w:val="00FE5D5E"/>
    <w:rsid w:val="00FF5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21B8F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amid-pr.press-n-relations.com" TargetMode="External"/><Relationship Id="rId9" Type="http://schemas.openxmlformats.org/officeDocument/2006/relationships/hyperlink" Target="file:///C:\Users\kruegerm\AppData\Local\Microsoft\Windows\Temporary%20Internet%20Files\Content.Outlook\M6X3DBQD\aw@press-n-relations.de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EA5EA-2769-5D4F-BE65-2E2BB02E7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4047</Characters>
  <Application>Microsoft Macintosh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4680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Thurnes</dc:creator>
  <cp:lastModifiedBy>Andrea Wagner</cp:lastModifiedBy>
  <cp:revision>7</cp:revision>
  <cp:lastPrinted>2014-06-17T10:54:00Z</cp:lastPrinted>
  <dcterms:created xsi:type="dcterms:W3CDTF">2014-06-17T11:41:00Z</dcterms:created>
  <dcterms:modified xsi:type="dcterms:W3CDTF">2014-06-23T08:15:00Z</dcterms:modified>
</cp:coreProperties>
</file>