
<file path=[Content_Types].xml><?xml version="1.0" encoding="utf-8"?>
<Types xmlns="http://schemas.openxmlformats.org/package/2006/content-types">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Override PartName="/word/styles.xml" ContentType="application/vnd.openxmlformats-officedocument.wordprocessingml.styles+xml"/>
  <Override PartName="/word/header2.xml" ContentType="application/vnd.openxmlformats-officedocument.wordprocessingml.header+xml"/>
  <Override PartName="/word/settings.xml" ContentType="application/vnd.openxmlformats-officedocument.wordprocessingml.settings+xml"/>
  <Override PartName="/word/document.xml" ContentType="application/vnd.openxmlformats-officedocument.wordprocessingml.document.main+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0A2F" w:rsidRPr="00021712" w:rsidRDefault="00960A2F" w:rsidP="00960A2F">
      <w:pPr>
        <w:widowControl w:val="0"/>
        <w:spacing w:line="312" w:lineRule="auto"/>
        <w:rPr>
          <w:sz w:val="22"/>
          <w:lang w:val="fr-CH"/>
        </w:rPr>
      </w:pPr>
      <w:r w:rsidRPr="00936E42">
        <w:rPr>
          <w:sz w:val="22"/>
          <w:lang w:val="fr-CH"/>
        </w:rPr>
        <w:t>Z</w:t>
      </w:r>
      <w:r w:rsidR="000F3522" w:rsidRPr="00936E42">
        <w:rPr>
          <w:sz w:val="22"/>
          <w:lang w:val="fr-CH"/>
        </w:rPr>
        <w:t>u</w:t>
      </w:r>
      <w:r w:rsidRPr="00936E42">
        <w:rPr>
          <w:sz w:val="22"/>
          <w:lang w:val="fr-CH"/>
        </w:rPr>
        <w:t>rich</w:t>
      </w:r>
      <w:r w:rsidR="00936E42" w:rsidRPr="00936E42">
        <w:rPr>
          <w:sz w:val="22"/>
          <w:lang w:val="fr-CH"/>
        </w:rPr>
        <w:t>, le 27</w:t>
      </w:r>
      <w:r w:rsidR="000F3522" w:rsidRPr="00936E42">
        <w:rPr>
          <w:sz w:val="22"/>
          <w:lang w:val="fr-CH"/>
        </w:rPr>
        <w:t xml:space="preserve"> mars</w:t>
      </w:r>
      <w:r w:rsidRPr="00936E42">
        <w:rPr>
          <w:sz w:val="22"/>
          <w:lang w:val="fr-CH"/>
        </w:rPr>
        <w:t xml:space="preserve"> 2014</w:t>
      </w:r>
      <w:r w:rsidRPr="00021712">
        <w:rPr>
          <w:sz w:val="22"/>
          <w:lang w:val="fr-CH"/>
        </w:rPr>
        <w:t xml:space="preserve"> </w:t>
      </w:r>
    </w:p>
    <w:p w:rsidR="00960A2F" w:rsidRPr="00021712" w:rsidRDefault="00960A2F" w:rsidP="00960A2F">
      <w:pPr>
        <w:widowControl w:val="0"/>
        <w:spacing w:line="312" w:lineRule="auto"/>
        <w:rPr>
          <w:sz w:val="16"/>
          <w:lang w:val="fr-CH"/>
        </w:rPr>
      </w:pPr>
    </w:p>
    <w:p w:rsidR="00960A2F" w:rsidRPr="00021712" w:rsidRDefault="00086D68" w:rsidP="00960A2F">
      <w:pPr>
        <w:widowControl w:val="0"/>
        <w:spacing w:line="312" w:lineRule="auto"/>
        <w:ind w:right="425"/>
        <w:rPr>
          <w:b/>
          <w:bCs/>
          <w:w w:val="99"/>
          <w:sz w:val="28"/>
          <w:szCs w:val="28"/>
          <w:lang w:val="fr-CH"/>
        </w:rPr>
      </w:pPr>
      <w:r w:rsidRPr="00021712">
        <w:rPr>
          <w:b/>
          <w:bCs/>
          <w:w w:val="99"/>
          <w:sz w:val="28"/>
          <w:szCs w:val="28"/>
          <w:lang w:val="fr-CH"/>
        </w:rPr>
        <w:t>C</w:t>
      </w:r>
      <w:r w:rsidR="00EB6758" w:rsidRPr="00021712">
        <w:rPr>
          <w:b/>
          <w:bCs/>
          <w:w w:val="99"/>
          <w:sz w:val="28"/>
          <w:szCs w:val="28"/>
          <w:lang w:val="fr-CH"/>
        </w:rPr>
        <w:t>ollaborateurs peu informés sur les paquets de rémunération</w:t>
      </w:r>
    </w:p>
    <w:p w:rsidR="00960A2F" w:rsidRPr="0001513E" w:rsidRDefault="0001513E" w:rsidP="00960A2F">
      <w:pPr>
        <w:widowControl w:val="0"/>
        <w:spacing w:line="312" w:lineRule="auto"/>
        <w:ind w:right="425"/>
        <w:rPr>
          <w:bCs/>
          <w:w w:val="99"/>
          <w:sz w:val="24"/>
          <w:szCs w:val="24"/>
          <w:lang w:val="fr-CH"/>
        </w:rPr>
      </w:pPr>
      <w:r>
        <w:rPr>
          <w:bCs/>
          <w:w w:val="99"/>
          <w:sz w:val="24"/>
          <w:szCs w:val="24"/>
          <w:lang w:val="fr-CH"/>
        </w:rPr>
        <w:t>En Suisse, l</w:t>
      </w:r>
      <w:r w:rsidR="00EA47CD" w:rsidRPr="00021712">
        <w:rPr>
          <w:bCs/>
          <w:w w:val="99"/>
          <w:sz w:val="24"/>
          <w:szCs w:val="24"/>
          <w:lang w:val="fr-CH"/>
        </w:rPr>
        <w:t>a majorité des entreprises informe</w:t>
      </w:r>
      <w:r w:rsidR="001F2225" w:rsidRPr="00021712">
        <w:rPr>
          <w:bCs/>
          <w:w w:val="99"/>
          <w:sz w:val="24"/>
          <w:szCs w:val="24"/>
          <w:lang w:val="fr-CH"/>
        </w:rPr>
        <w:t>nt</w:t>
      </w:r>
      <w:r w:rsidR="009D1084" w:rsidRPr="00021712">
        <w:rPr>
          <w:bCs/>
          <w:w w:val="99"/>
          <w:sz w:val="24"/>
          <w:szCs w:val="24"/>
          <w:lang w:val="fr-CH"/>
        </w:rPr>
        <w:t xml:space="preserve"> leurs collaborateurs</w:t>
      </w:r>
      <w:r>
        <w:rPr>
          <w:bCs/>
          <w:w w:val="99"/>
          <w:sz w:val="24"/>
          <w:szCs w:val="24"/>
          <w:lang w:val="fr-CH"/>
        </w:rPr>
        <w:t xml:space="preserve"> </w:t>
      </w:r>
      <w:r w:rsidR="009D1084" w:rsidRPr="00021712">
        <w:rPr>
          <w:bCs/>
          <w:w w:val="99"/>
          <w:sz w:val="24"/>
          <w:szCs w:val="24"/>
          <w:lang w:val="fr-CH"/>
        </w:rPr>
        <w:t>de manière lacunaire sur la valeur totale de</w:t>
      </w:r>
      <w:r w:rsidR="00EE517B" w:rsidRPr="00021712">
        <w:rPr>
          <w:bCs/>
          <w:w w:val="99"/>
          <w:sz w:val="24"/>
          <w:szCs w:val="24"/>
          <w:lang w:val="fr-CH"/>
        </w:rPr>
        <w:t xml:space="preserve"> leur</w:t>
      </w:r>
      <w:r w:rsidR="009D1084" w:rsidRPr="00021712">
        <w:rPr>
          <w:bCs/>
          <w:w w:val="99"/>
          <w:sz w:val="24"/>
          <w:szCs w:val="24"/>
          <w:lang w:val="fr-CH"/>
        </w:rPr>
        <w:t>s paquets de rémunération</w:t>
      </w:r>
    </w:p>
    <w:p w:rsidR="00960A2F" w:rsidRPr="00021712" w:rsidRDefault="00960A2F" w:rsidP="00960A2F">
      <w:pPr>
        <w:widowControl w:val="0"/>
        <w:spacing w:line="312" w:lineRule="auto"/>
        <w:ind w:right="425"/>
        <w:rPr>
          <w:sz w:val="24"/>
          <w:szCs w:val="24"/>
          <w:lang w:val="fr-CH"/>
        </w:rPr>
      </w:pPr>
    </w:p>
    <w:p w:rsidR="00960A2F" w:rsidRPr="00021712" w:rsidRDefault="0001513E" w:rsidP="00960A2F">
      <w:pPr>
        <w:widowControl w:val="0"/>
        <w:spacing w:line="312" w:lineRule="auto"/>
        <w:ind w:right="425"/>
        <w:rPr>
          <w:b/>
          <w:lang w:val="fr-CH"/>
        </w:rPr>
      </w:pPr>
      <w:r>
        <w:rPr>
          <w:b/>
          <w:lang w:val="fr-CH"/>
        </w:rPr>
        <w:t xml:space="preserve">Réalisée </w:t>
      </w:r>
      <w:r w:rsidR="007E0B46" w:rsidRPr="00021712">
        <w:rPr>
          <w:b/>
          <w:lang w:val="fr-CH"/>
        </w:rPr>
        <w:t>pour la deuxième année</w:t>
      </w:r>
      <w:r w:rsidR="00F66654" w:rsidRPr="00021712">
        <w:rPr>
          <w:b/>
          <w:lang w:val="fr-CH"/>
        </w:rPr>
        <w:t xml:space="preserve"> </w:t>
      </w:r>
      <w:r>
        <w:rPr>
          <w:b/>
          <w:lang w:val="fr-CH"/>
        </w:rPr>
        <w:t xml:space="preserve">consécutive </w:t>
      </w:r>
      <w:r w:rsidR="00F66654" w:rsidRPr="00021712">
        <w:rPr>
          <w:b/>
          <w:lang w:val="fr-CH"/>
        </w:rPr>
        <w:t>dans toute l</w:t>
      </w:r>
      <w:r w:rsidR="00E003CF" w:rsidRPr="00021712">
        <w:rPr>
          <w:b/>
          <w:lang w:val="fr-CH"/>
        </w:rPr>
        <w:t>’</w:t>
      </w:r>
      <w:r w:rsidR="00F66654" w:rsidRPr="00021712">
        <w:rPr>
          <w:b/>
          <w:lang w:val="fr-CH"/>
        </w:rPr>
        <w:t>Europe</w:t>
      </w:r>
      <w:r w:rsidR="007E0B46" w:rsidRPr="00021712">
        <w:rPr>
          <w:b/>
          <w:lang w:val="fr-CH"/>
        </w:rPr>
        <w:t xml:space="preserve"> par </w:t>
      </w:r>
      <w:r>
        <w:rPr>
          <w:b/>
          <w:lang w:val="fr-CH"/>
        </w:rPr>
        <w:t>Aon Hewitt, entreprise de C</w:t>
      </w:r>
      <w:r w:rsidR="007E0B46" w:rsidRPr="00021712">
        <w:rPr>
          <w:b/>
          <w:lang w:val="fr-CH"/>
        </w:rPr>
        <w:t xml:space="preserve">onseil en personnel et </w:t>
      </w:r>
      <w:r>
        <w:rPr>
          <w:b/>
          <w:lang w:val="fr-CH"/>
        </w:rPr>
        <w:t>en externalisation des R</w:t>
      </w:r>
      <w:r w:rsidR="00F66654" w:rsidRPr="00021712">
        <w:rPr>
          <w:b/>
          <w:lang w:val="fr-CH"/>
        </w:rPr>
        <w:t xml:space="preserve">essources </w:t>
      </w:r>
      <w:r>
        <w:rPr>
          <w:b/>
          <w:lang w:val="fr-CH"/>
        </w:rPr>
        <w:t>H</w:t>
      </w:r>
      <w:r w:rsidR="00F66654" w:rsidRPr="00021712">
        <w:rPr>
          <w:b/>
          <w:lang w:val="fr-CH"/>
        </w:rPr>
        <w:t xml:space="preserve">umaines, l’enquête </w:t>
      </w:r>
      <w:r>
        <w:rPr>
          <w:b/>
          <w:lang w:val="fr-CH"/>
        </w:rPr>
        <w:t>"</w:t>
      </w:r>
      <w:r w:rsidR="00960A2F" w:rsidRPr="00021712">
        <w:rPr>
          <w:b/>
          <w:lang w:val="fr-CH"/>
        </w:rPr>
        <w:t>EMEA Benefits Communication Survey 2014</w:t>
      </w:r>
      <w:r>
        <w:rPr>
          <w:b/>
          <w:lang w:val="fr-CH"/>
        </w:rPr>
        <w:t>"</w:t>
      </w:r>
      <w:r w:rsidR="00960A2F" w:rsidRPr="00021712">
        <w:rPr>
          <w:b/>
          <w:lang w:val="fr-CH"/>
        </w:rPr>
        <w:t xml:space="preserve"> </w:t>
      </w:r>
      <w:r w:rsidR="003E742E" w:rsidRPr="00021712">
        <w:rPr>
          <w:b/>
          <w:lang w:val="fr-CH"/>
        </w:rPr>
        <w:t>met en évidence de nettes lacunes dans la communication faite par les entr</w:t>
      </w:r>
      <w:bookmarkStart w:id="0" w:name="_GoBack"/>
      <w:bookmarkEnd w:id="0"/>
      <w:r w:rsidR="003E742E" w:rsidRPr="00021712">
        <w:rPr>
          <w:b/>
          <w:lang w:val="fr-CH"/>
        </w:rPr>
        <w:t xml:space="preserve">eprises </w:t>
      </w:r>
      <w:r w:rsidR="00724FC8">
        <w:rPr>
          <w:b/>
          <w:lang w:val="fr-CH"/>
        </w:rPr>
        <w:t xml:space="preserve">sur les </w:t>
      </w:r>
      <w:r w:rsidR="003E742E" w:rsidRPr="00021712">
        <w:rPr>
          <w:b/>
          <w:lang w:val="fr-CH"/>
        </w:rPr>
        <w:t xml:space="preserve">paquets de rémunération ainsi que </w:t>
      </w:r>
      <w:r w:rsidR="0099580E">
        <w:rPr>
          <w:b/>
          <w:lang w:val="fr-CH"/>
        </w:rPr>
        <w:t xml:space="preserve">sur </w:t>
      </w:r>
      <w:r w:rsidR="003E742E" w:rsidRPr="00021712">
        <w:rPr>
          <w:b/>
          <w:lang w:val="fr-CH"/>
        </w:rPr>
        <w:t>leur valeur</w:t>
      </w:r>
      <w:r w:rsidR="00960A2F" w:rsidRPr="00021712">
        <w:rPr>
          <w:b/>
          <w:lang w:val="fr-CH"/>
        </w:rPr>
        <w:t xml:space="preserve">. </w:t>
      </w:r>
      <w:r w:rsidR="00616723" w:rsidRPr="00021712">
        <w:rPr>
          <w:b/>
          <w:lang w:val="fr-CH"/>
        </w:rPr>
        <w:t>Cela vaut aussi pour les entreprises suisses:</w:t>
      </w:r>
      <w:r w:rsidR="00960A2F" w:rsidRPr="00021712">
        <w:rPr>
          <w:b/>
          <w:lang w:val="fr-CH"/>
        </w:rPr>
        <w:t xml:space="preserve"> </w:t>
      </w:r>
      <w:r w:rsidR="00616723" w:rsidRPr="00021712">
        <w:rPr>
          <w:b/>
          <w:lang w:val="fr-CH"/>
        </w:rPr>
        <w:t xml:space="preserve">certes, </w:t>
      </w:r>
      <w:r w:rsidR="00960A2F" w:rsidRPr="00021712">
        <w:rPr>
          <w:b/>
          <w:lang w:val="fr-CH"/>
        </w:rPr>
        <w:t xml:space="preserve">71 </w:t>
      </w:r>
      <w:r w:rsidR="00616723" w:rsidRPr="00021712">
        <w:rPr>
          <w:b/>
          <w:lang w:val="fr-CH"/>
        </w:rPr>
        <w:t>pourcent d’entre elles informent leurs employés sur leurs paquets d</w:t>
      </w:r>
      <w:r>
        <w:rPr>
          <w:b/>
          <w:lang w:val="fr-CH"/>
        </w:rPr>
        <w:t>e rémunération et de prestation; dont</w:t>
      </w:r>
      <w:r w:rsidR="00EB71B8" w:rsidRPr="00021712">
        <w:rPr>
          <w:b/>
          <w:lang w:val="fr-CH"/>
        </w:rPr>
        <w:t>,</w:t>
      </w:r>
      <w:r w:rsidR="00616723" w:rsidRPr="00021712">
        <w:rPr>
          <w:b/>
          <w:lang w:val="fr-CH"/>
        </w:rPr>
        <w:t xml:space="preserve"> </w:t>
      </w:r>
      <w:r w:rsidR="00960A2F" w:rsidRPr="00021712">
        <w:rPr>
          <w:b/>
          <w:lang w:val="fr-CH"/>
        </w:rPr>
        <w:t xml:space="preserve">44 </w:t>
      </w:r>
      <w:r w:rsidR="00616723" w:rsidRPr="00021712">
        <w:rPr>
          <w:b/>
          <w:lang w:val="fr-CH"/>
        </w:rPr>
        <w:t xml:space="preserve">pourcent </w:t>
      </w:r>
      <w:r>
        <w:rPr>
          <w:b/>
          <w:lang w:val="fr-CH"/>
        </w:rPr>
        <w:t>font une communication annuelle</w:t>
      </w:r>
      <w:r w:rsidR="00EB71B8" w:rsidRPr="00021712">
        <w:rPr>
          <w:b/>
          <w:lang w:val="fr-CH"/>
        </w:rPr>
        <w:t xml:space="preserve"> et</w:t>
      </w:r>
      <w:r w:rsidR="00960A2F" w:rsidRPr="00021712">
        <w:rPr>
          <w:b/>
          <w:lang w:val="fr-CH"/>
        </w:rPr>
        <w:t xml:space="preserve"> 31 </w:t>
      </w:r>
      <w:r w:rsidR="00EB71B8" w:rsidRPr="00021712">
        <w:rPr>
          <w:b/>
          <w:lang w:val="fr-CH"/>
        </w:rPr>
        <w:t xml:space="preserve">pourcent </w:t>
      </w:r>
      <w:r>
        <w:rPr>
          <w:b/>
          <w:lang w:val="fr-CH"/>
        </w:rPr>
        <w:t>plusieurs fois par an</w:t>
      </w:r>
      <w:r w:rsidR="00EB71B8" w:rsidRPr="00021712">
        <w:rPr>
          <w:b/>
          <w:lang w:val="fr-CH"/>
        </w:rPr>
        <w:t xml:space="preserve">. Toutefois, leur communication </w:t>
      </w:r>
      <w:r w:rsidR="000E372B" w:rsidRPr="00021712">
        <w:rPr>
          <w:b/>
          <w:lang w:val="fr-CH"/>
        </w:rPr>
        <w:t>aux</w:t>
      </w:r>
      <w:r w:rsidR="00EB71B8" w:rsidRPr="00021712">
        <w:rPr>
          <w:b/>
          <w:lang w:val="fr-CH"/>
        </w:rPr>
        <w:t xml:space="preserve"> collaborateurs n’a lieu essentiellement que pour satisfaire à leurs obligations légales</w:t>
      </w:r>
      <w:r w:rsidR="00960A2F" w:rsidRPr="00021712">
        <w:rPr>
          <w:b/>
          <w:lang w:val="fr-CH"/>
        </w:rPr>
        <w:t xml:space="preserve">. </w:t>
      </w:r>
      <w:r>
        <w:rPr>
          <w:b/>
          <w:lang w:val="fr-CH"/>
        </w:rPr>
        <w:t>"</w:t>
      </w:r>
      <w:r w:rsidR="00A9215B" w:rsidRPr="00021712">
        <w:rPr>
          <w:b/>
          <w:lang w:val="fr-CH"/>
        </w:rPr>
        <w:t xml:space="preserve">Il n’est dès lors pas étonnant que </w:t>
      </w:r>
      <w:r w:rsidR="00950BCD">
        <w:rPr>
          <w:b/>
          <w:lang w:val="fr-CH"/>
        </w:rPr>
        <w:t>de nombreuses</w:t>
      </w:r>
      <w:r w:rsidR="00A9215B" w:rsidRPr="00021712">
        <w:rPr>
          <w:b/>
          <w:lang w:val="fr-CH"/>
        </w:rPr>
        <w:t xml:space="preserve"> entreprises interrogées considèrent leur information sur les rémunérations globales</w:t>
      </w:r>
      <w:r w:rsidR="00960A2F" w:rsidRPr="00021712">
        <w:rPr>
          <w:b/>
          <w:lang w:val="fr-CH"/>
        </w:rPr>
        <w:t xml:space="preserve"> </w:t>
      </w:r>
      <w:r>
        <w:rPr>
          <w:b/>
          <w:lang w:val="fr-CH"/>
        </w:rPr>
        <w:t>comme insuffisante</w:t>
      </w:r>
      <w:r w:rsidR="00960A2F" w:rsidRPr="00021712">
        <w:rPr>
          <w:b/>
          <w:lang w:val="fr-CH"/>
        </w:rPr>
        <w:t xml:space="preserve">– </w:t>
      </w:r>
      <w:r w:rsidR="00A9215B" w:rsidRPr="00021712">
        <w:rPr>
          <w:b/>
          <w:lang w:val="fr-CH"/>
        </w:rPr>
        <w:t>et ce, bien qu’elles so</w:t>
      </w:r>
      <w:r>
        <w:rPr>
          <w:b/>
          <w:lang w:val="fr-CH"/>
        </w:rPr>
        <w:t>uhaiteraient</w:t>
      </w:r>
      <w:r w:rsidR="00A9215B" w:rsidRPr="00021712">
        <w:rPr>
          <w:b/>
          <w:lang w:val="fr-CH"/>
        </w:rPr>
        <w:t xml:space="preserve"> informer leurs collaborateurs </w:t>
      </w:r>
      <w:r>
        <w:rPr>
          <w:b/>
          <w:lang w:val="fr-CH"/>
        </w:rPr>
        <w:t>de manière plus</w:t>
      </w:r>
      <w:r w:rsidR="00A9215B" w:rsidRPr="00021712">
        <w:rPr>
          <w:b/>
          <w:lang w:val="fr-CH"/>
        </w:rPr>
        <w:t xml:space="preserve"> efficace sur la valeur des paquets globaux des rémunérations</w:t>
      </w:r>
      <w:r>
        <w:rPr>
          <w:b/>
          <w:lang w:val="fr-CH"/>
        </w:rPr>
        <w:t>"</w:t>
      </w:r>
      <w:r w:rsidR="00960A2F" w:rsidRPr="00021712">
        <w:rPr>
          <w:b/>
          <w:lang w:val="fr-CH"/>
        </w:rPr>
        <w:t xml:space="preserve">, </w:t>
      </w:r>
      <w:r w:rsidR="00A9215B" w:rsidRPr="00021712">
        <w:rPr>
          <w:b/>
          <w:lang w:val="fr-CH"/>
        </w:rPr>
        <w:t>a déclaré</w:t>
      </w:r>
      <w:r w:rsidR="00960A2F" w:rsidRPr="00021712">
        <w:rPr>
          <w:b/>
          <w:lang w:val="fr-CH"/>
        </w:rPr>
        <w:t xml:space="preserve"> </w:t>
      </w:r>
      <w:r w:rsidR="00930873" w:rsidRPr="00021712">
        <w:rPr>
          <w:b/>
          <w:lang w:val="fr-CH"/>
        </w:rPr>
        <w:t>Carryl Mauch</w:t>
      </w:r>
      <w:r w:rsidR="00960A2F" w:rsidRPr="00021712">
        <w:rPr>
          <w:b/>
          <w:lang w:val="fr-CH"/>
        </w:rPr>
        <w:t xml:space="preserve">, </w:t>
      </w:r>
      <w:r w:rsidR="00930873" w:rsidRPr="00021712">
        <w:rPr>
          <w:b/>
          <w:lang w:val="fr-CH"/>
        </w:rPr>
        <w:t>Head Health &amp; Benefits</w:t>
      </w:r>
      <w:r w:rsidR="00960A2F" w:rsidRPr="00021712">
        <w:rPr>
          <w:b/>
          <w:lang w:val="fr-CH"/>
        </w:rPr>
        <w:t xml:space="preserve"> </w:t>
      </w:r>
      <w:r w:rsidR="00A9215B" w:rsidRPr="00021712">
        <w:rPr>
          <w:b/>
          <w:lang w:val="fr-CH"/>
        </w:rPr>
        <w:t>chez</w:t>
      </w:r>
      <w:r w:rsidR="00960A2F" w:rsidRPr="00021712">
        <w:rPr>
          <w:b/>
          <w:lang w:val="fr-CH"/>
        </w:rPr>
        <w:t xml:space="preserve"> Aon Hewitt S</w:t>
      </w:r>
      <w:r w:rsidR="00A9215B" w:rsidRPr="00021712">
        <w:rPr>
          <w:b/>
          <w:lang w:val="fr-CH"/>
        </w:rPr>
        <w:t>uisse</w:t>
      </w:r>
      <w:r w:rsidR="00960A2F" w:rsidRPr="00021712">
        <w:rPr>
          <w:b/>
          <w:lang w:val="fr-CH"/>
        </w:rPr>
        <w:t xml:space="preserve">. </w:t>
      </w:r>
      <w:r>
        <w:rPr>
          <w:b/>
          <w:lang w:val="fr-CH"/>
        </w:rPr>
        <w:t>L</w:t>
      </w:r>
      <w:r w:rsidR="00A45934" w:rsidRPr="00021712">
        <w:rPr>
          <w:b/>
          <w:lang w:val="fr-CH"/>
        </w:rPr>
        <w:t xml:space="preserve">es entreprises suisses ne se distinguent </w:t>
      </w:r>
      <w:r>
        <w:rPr>
          <w:b/>
          <w:lang w:val="fr-CH"/>
        </w:rPr>
        <w:t xml:space="preserve">pourtant </w:t>
      </w:r>
      <w:r w:rsidR="002606AB" w:rsidRPr="00021712">
        <w:rPr>
          <w:b/>
          <w:lang w:val="fr-CH"/>
        </w:rPr>
        <w:t>pas d</w:t>
      </w:r>
      <w:r>
        <w:rPr>
          <w:b/>
          <w:lang w:val="fr-CH"/>
        </w:rPr>
        <w:t>e la plupart</w:t>
      </w:r>
      <w:r w:rsidR="002606AB" w:rsidRPr="00021712">
        <w:rPr>
          <w:b/>
          <w:lang w:val="fr-CH"/>
        </w:rPr>
        <w:t xml:space="preserve"> des entreprises du reste de l</w:t>
      </w:r>
      <w:r w:rsidR="00656B7F" w:rsidRPr="00021712">
        <w:rPr>
          <w:b/>
          <w:lang w:val="fr-CH"/>
        </w:rPr>
        <w:t>’</w:t>
      </w:r>
      <w:r w:rsidR="002606AB" w:rsidRPr="00021712">
        <w:rPr>
          <w:b/>
          <w:lang w:val="fr-CH"/>
        </w:rPr>
        <w:t>Europe</w:t>
      </w:r>
      <w:r w:rsidR="00960A2F" w:rsidRPr="00021712">
        <w:rPr>
          <w:b/>
          <w:lang w:val="fr-CH"/>
        </w:rPr>
        <w:t xml:space="preserve">. </w:t>
      </w:r>
      <w:r w:rsidR="00643589" w:rsidRPr="00021712">
        <w:rPr>
          <w:b/>
          <w:lang w:val="fr-CH"/>
        </w:rPr>
        <w:t>Lorsque l’introduction d’innovations dans les paquets de rémunération et de prestations est imminente</w:t>
      </w:r>
      <w:r w:rsidR="00960A2F" w:rsidRPr="00021712">
        <w:rPr>
          <w:b/>
          <w:lang w:val="fr-CH"/>
        </w:rPr>
        <w:t>,</w:t>
      </w:r>
      <w:r w:rsidR="00643589" w:rsidRPr="00021712">
        <w:rPr>
          <w:b/>
          <w:lang w:val="fr-CH"/>
        </w:rPr>
        <w:t xml:space="preserve"> la plupart des entreprises investissent davantage de temps dans leur mise en œuvre </w:t>
      </w:r>
      <w:r w:rsidR="00960A2F" w:rsidRPr="00021712">
        <w:rPr>
          <w:b/>
          <w:lang w:val="fr-CH"/>
        </w:rPr>
        <w:t>(80</w:t>
      </w:r>
      <w:r>
        <w:rPr>
          <w:b/>
          <w:lang w:val="fr-CH"/>
        </w:rPr>
        <w:t> pour</w:t>
      </w:r>
      <w:r w:rsidR="00643589" w:rsidRPr="00021712">
        <w:rPr>
          <w:b/>
          <w:lang w:val="fr-CH"/>
        </w:rPr>
        <w:t>cent</w:t>
      </w:r>
      <w:r w:rsidR="00960A2F" w:rsidRPr="00021712">
        <w:rPr>
          <w:b/>
          <w:lang w:val="fr-CH"/>
        </w:rPr>
        <w:t xml:space="preserve">) </w:t>
      </w:r>
      <w:r w:rsidR="00643589" w:rsidRPr="00021712">
        <w:rPr>
          <w:b/>
          <w:lang w:val="fr-CH"/>
        </w:rPr>
        <w:t>que dans la communication des changements vis-à-vis de leurs collaborateurs</w:t>
      </w:r>
      <w:r w:rsidR="00960A2F" w:rsidRPr="00021712">
        <w:rPr>
          <w:b/>
          <w:lang w:val="fr-CH"/>
        </w:rPr>
        <w:t xml:space="preserve"> (20</w:t>
      </w:r>
      <w:r w:rsidR="00AE434F" w:rsidRPr="00021712">
        <w:rPr>
          <w:b/>
          <w:lang w:val="fr-CH"/>
        </w:rPr>
        <w:t> </w:t>
      </w:r>
      <w:r w:rsidR="00643589" w:rsidRPr="00021712">
        <w:rPr>
          <w:b/>
          <w:lang w:val="fr-CH"/>
        </w:rPr>
        <w:t>pourcent</w:t>
      </w:r>
      <w:r w:rsidR="00960A2F" w:rsidRPr="00021712">
        <w:rPr>
          <w:b/>
          <w:lang w:val="fr-CH"/>
        </w:rPr>
        <w:t xml:space="preserve">). </w:t>
      </w:r>
      <w:r>
        <w:rPr>
          <w:b/>
          <w:lang w:val="fr-CH"/>
        </w:rPr>
        <w:t>"</w:t>
      </w:r>
      <w:r w:rsidR="00161EDE" w:rsidRPr="00021712">
        <w:rPr>
          <w:b/>
          <w:lang w:val="fr-CH"/>
        </w:rPr>
        <w:t>B</w:t>
      </w:r>
      <w:r>
        <w:rPr>
          <w:b/>
          <w:lang w:val="fr-CH"/>
        </w:rPr>
        <w:t>eaucoup</w:t>
      </w:r>
      <w:r w:rsidR="00161EDE" w:rsidRPr="00021712">
        <w:rPr>
          <w:b/>
          <w:lang w:val="fr-CH"/>
        </w:rPr>
        <w:t xml:space="preserve"> d’entreprises ne sont pas vraiment satisfaites des résultats qu’elles obtiennent en procédant de cette manière</w:t>
      </w:r>
      <w:r>
        <w:rPr>
          <w:b/>
          <w:lang w:val="fr-CH"/>
        </w:rPr>
        <w:t>"</w:t>
      </w:r>
      <w:r w:rsidR="00960A2F" w:rsidRPr="00021712">
        <w:rPr>
          <w:b/>
          <w:lang w:val="fr-CH"/>
        </w:rPr>
        <w:t xml:space="preserve">, </w:t>
      </w:r>
      <w:r w:rsidR="00161EDE" w:rsidRPr="00021712">
        <w:rPr>
          <w:b/>
          <w:lang w:val="fr-CH"/>
        </w:rPr>
        <w:t>a précisé M. </w:t>
      </w:r>
      <w:r w:rsidR="00930873" w:rsidRPr="00021712">
        <w:rPr>
          <w:b/>
          <w:lang w:val="fr-CH"/>
        </w:rPr>
        <w:t>Mauch</w:t>
      </w:r>
      <w:r w:rsidR="00960A2F" w:rsidRPr="00021712">
        <w:rPr>
          <w:b/>
          <w:lang w:val="fr-CH"/>
        </w:rPr>
        <w:t xml:space="preserve">. </w:t>
      </w:r>
      <w:r>
        <w:rPr>
          <w:b/>
          <w:lang w:val="fr-CH"/>
        </w:rPr>
        <w:t>"U</w:t>
      </w:r>
      <w:r w:rsidR="00F64C2F" w:rsidRPr="00021712">
        <w:rPr>
          <w:b/>
          <w:lang w:val="fr-CH"/>
        </w:rPr>
        <w:t xml:space="preserve">n tiers des entreprises </w:t>
      </w:r>
      <w:r w:rsidR="00BC7BD2" w:rsidRPr="00021712">
        <w:rPr>
          <w:b/>
          <w:lang w:val="fr-CH"/>
        </w:rPr>
        <w:t>ayant</w:t>
      </w:r>
      <w:r w:rsidR="00F64C2F" w:rsidRPr="00021712">
        <w:rPr>
          <w:b/>
          <w:lang w:val="fr-CH"/>
        </w:rPr>
        <w:t xml:space="preserve"> participé à cette étude envisage</w:t>
      </w:r>
      <w:r w:rsidR="000269C6" w:rsidRPr="00021712">
        <w:rPr>
          <w:b/>
          <w:lang w:val="fr-CH"/>
        </w:rPr>
        <w:t>nt</w:t>
      </w:r>
      <w:r w:rsidR="00F64C2F" w:rsidRPr="00021712">
        <w:rPr>
          <w:b/>
          <w:lang w:val="fr-CH"/>
        </w:rPr>
        <w:t xml:space="preserve"> de mettre à disposition à l’avenir un budget supplémentaire pour la communication des rémunérations et des prestations</w:t>
      </w:r>
      <w:r>
        <w:rPr>
          <w:b/>
          <w:lang w:val="fr-CH"/>
        </w:rPr>
        <w:t>"</w:t>
      </w:r>
      <w:r w:rsidR="00971E89">
        <w:rPr>
          <w:b/>
          <w:lang w:val="fr-CH"/>
        </w:rPr>
        <w:t>.</w:t>
      </w:r>
    </w:p>
    <w:p w:rsidR="00960A2F" w:rsidRPr="00021712" w:rsidRDefault="00960A2F" w:rsidP="00960A2F">
      <w:pPr>
        <w:widowControl w:val="0"/>
        <w:spacing w:line="312" w:lineRule="auto"/>
        <w:ind w:right="425"/>
        <w:rPr>
          <w:b/>
          <w:lang w:val="fr-CH"/>
        </w:rPr>
      </w:pPr>
    </w:p>
    <w:p w:rsidR="00960A2F" w:rsidRPr="00021712" w:rsidRDefault="00525B55" w:rsidP="00960A2F">
      <w:pPr>
        <w:widowControl w:val="0"/>
        <w:spacing w:line="312" w:lineRule="auto"/>
        <w:ind w:right="425"/>
        <w:rPr>
          <w:lang w:val="fr-CH"/>
        </w:rPr>
      </w:pPr>
      <w:r w:rsidRPr="00021712">
        <w:rPr>
          <w:lang w:val="fr-CH"/>
        </w:rPr>
        <w:t>S’agissant de la manière de communiquer</w:t>
      </w:r>
      <w:r w:rsidR="00FC7358" w:rsidRPr="00021712">
        <w:rPr>
          <w:lang w:val="fr-CH"/>
        </w:rPr>
        <w:t xml:space="preserve"> sur</w:t>
      </w:r>
      <w:r w:rsidRPr="00021712">
        <w:rPr>
          <w:lang w:val="fr-CH"/>
        </w:rPr>
        <w:t xml:space="preserve"> les rémunérations, les entreprises suisses suivent des tendances similaires à celles du reste de l’Europe. </w:t>
      </w:r>
      <w:r w:rsidR="007C2978" w:rsidRPr="00021712">
        <w:rPr>
          <w:lang w:val="fr-CH"/>
        </w:rPr>
        <w:t>Elles organisent</w:t>
      </w:r>
      <w:r w:rsidR="000B7575">
        <w:rPr>
          <w:lang w:val="fr-CH"/>
        </w:rPr>
        <w:t xml:space="preserve"> elles aussi</w:t>
      </w:r>
      <w:r w:rsidR="007C2978" w:rsidRPr="00021712">
        <w:rPr>
          <w:lang w:val="fr-CH"/>
        </w:rPr>
        <w:t xml:space="preserve"> régulièrement des séances d’infor</w:t>
      </w:r>
      <w:r w:rsidR="0001513E">
        <w:rPr>
          <w:lang w:val="fr-CH"/>
        </w:rPr>
        <w:t>mation à ce sujet et</w:t>
      </w:r>
      <w:r w:rsidR="007C2978" w:rsidRPr="00021712">
        <w:rPr>
          <w:lang w:val="fr-CH"/>
        </w:rPr>
        <w:t xml:space="preserve"> </w:t>
      </w:r>
      <w:r w:rsidR="00960A2F" w:rsidRPr="00021712">
        <w:rPr>
          <w:lang w:val="fr-CH"/>
        </w:rPr>
        <w:t xml:space="preserve">88 </w:t>
      </w:r>
      <w:r w:rsidR="007C2978" w:rsidRPr="00021712">
        <w:rPr>
          <w:lang w:val="fr-CH"/>
        </w:rPr>
        <w:t xml:space="preserve">pourcent d’entre elles </w:t>
      </w:r>
      <w:r w:rsidR="0001513E">
        <w:rPr>
          <w:lang w:val="fr-CH"/>
        </w:rPr>
        <w:t xml:space="preserve">y </w:t>
      </w:r>
      <w:r w:rsidR="007C2978" w:rsidRPr="00021712">
        <w:rPr>
          <w:lang w:val="fr-CH"/>
        </w:rPr>
        <w:t>incluent des in</w:t>
      </w:r>
      <w:r w:rsidR="000355EF" w:rsidRPr="00021712">
        <w:rPr>
          <w:lang w:val="fr-CH"/>
        </w:rPr>
        <w:t xml:space="preserve">formations </w:t>
      </w:r>
      <w:r w:rsidR="00927564" w:rsidRPr="00021712">
        <w:rPr>
          <w:lang w:val="fr-CH"/>
        </w:rPr>
        <w:t>sur les retraites</w:t>
      </w:r>
      <w:r w:rsidR="00960A2F" w:rsidRPr="00021712">
        <w:rPr>
          <w:lang w:val="fr-CH"/>
        </w:rPr>
        <w:t xml:space="preserve">. </w:t>
      </w:r>
      <w:r w:rsidR="00D4595F" w:rsidRPr="00021712">
        <w:rPr>
          <w:lang w:val="fr-CH"/>
        </w:rPr>
        <w:t xml:space="preserve">Pour </w:t>
      </w:r>
      <w:r w:rsidR="00971E89">
        <w:rPr>
          <w:lang w:val="fr-CH"/>
        </w:rPr>
        <w:t>communiqu</w:t>
      </w:r>
      <w:r w:rsidR="00E65EA7" w:rsidRPr="00021712">
        <w:rPr>
          <w:lang w:val="fr-CH"/>
        </w:rPr>
        <w:t>er</w:t>
      </w:r>
      <w:r w:rsidR="00D4595F" w:rsidRPr="00021712">
        <w:rPr>
          <w:lang w:val="fr-CH"/>
        </w:rPr>
        <w:t xml:space="preserve"> sur leurs paquets de rémunération, elles utilisent pour l</w:t>
      </w:r>
      <w:r w:rsidR="0081479E" w:rsidRPr="00021712">
        <w:rPr>
          <w:lang w:val="fr-CH"/>
        </w:rPr>
        <w:t>’</w:t>
      </w:r>
      <w:r w:rsidR="00D4595F" w:rsidRPr="00021712">
        <w:rPr>
          <w:lang w:val="fr-CH"/>
        </w:rPr>
        <w:t xml:space="preserve">essentiel des moyens de communication réalisés </w:t>
      </w:r>
      <w:r w:rsidR="00971E89">
        <w:rPr>
          <w:lang w:val="fr-CH"/>
        </w:rPr>
        <w:t>"</w:t>
      </w:r>
      <w:r w:rsidR="008D4D6F">
        <w:rPr>
          <w:lang w:val="fr-CH"/>
        </w:rPr>
        <w:t>inhouse</w:t>
      </w:r>
      <w:r w:rsidR="00971E89">
        <w:rPr>
          <w:lang w:val="fr-CH"/>
        </w:rPr>
        <w:t>"</w:t>
      </w:r>
      <w:r w:rsidR="00D4595F" w:rsidRPr="00021712">
        <w:rPr>
          <w:lang w:val="fr-CH"/>
        </w:rPr>
        <w:t xml:space="preserve"> tels que des imprimés</w:t>
      </w:r>
      <w:r w:rsidR="00960A2F" w:rsidRPr="00021712">
        <w:rPr>
          <w:lang w:val="fr-CH"/>
        </w:rPr>
        <w:t xml:space="preserve">, </w:t>
      </w:r>
      <w:r w:rsidR="00D4595F" w:rsidRPr="00021712">
        <w:rPr>
          <w:lang w:val="fr-CH"/>
        </w:rPr>
        <w:t>des</w:t>
      </w:r>
      <w:r w:rsidR="00960A2F" w:rsidRPr="00021712">
        <w:rPr>
          <w:lang w:val="fr-CH"/>
        </w:rPr>
        <w:t xml:space="preserve"> </w:t>
      </w:r>
      <w:r w:rsidR="00F83EE5" w:rsidRPr="00021712">
        <w:rPr>
          <w:lang w:val="fr-CH"/>
        </w:rPr>
        <w:t>courrie</w:t>
      </w:r>
      <w:r w:rsidR="0028004D" w:rsidRPr="00021712">
        <w:rPr>
          <w:lang w:val="fr-CH"/>
        </w:rPr>
        <w:t>rs électronique</w:t>
      </w:r>
      <w:r w:rsidR="00F83EE5" w:rsidRPr="00021712">
        <w:rPr>
          <w:lang w:val="fr-CH"/>
        </w:rPr>
        <w:t xml:space="preserve">s </w:t>
      </w:r>
      <w:r w:rsidR="00ED545E" w:rsidRPr="00021712">
        <w:rPr>
          <w:lang w:val="fr-CH"/>
        </w:rPr>
        <w:t>ainsi que</w:t>
      </w:r>
      <w:r w:rsidR="00D4595F" w:rsidRPr="00021712">
        <w:rPr>
          <w:lang w:val="fr-CH"/>
        </w:rPr>
        <w:t xml:space="preserve"> des portails en ligne internes à l’entreprise</w:t>
      </w:r>
      <w:r w:rsidR="00960A2F" w:rsidRPr="00021712">
        <w:rPr>
          <w:lang w:val="fr-CH"/>
        </w:rPr>
        <w:t xml:space="preserve">. </w:t>
      </w:r>
      <w:r w:rsidR="00971E89">
        <w:rPr>
          <w:lang w:val="fr-CH"/>
        </w:rPr>
        <w:t>"</w:t>
      </w:r>
      <w:r w:rsidR="00363DBF" w:rsidRPr="00021712">
        <w:rPr>
          <w:lang w:val="fr-CH"/>
        </w:rPr>
        <w:t>Les programmes de rémunération ayant pour but de fidéliser les talents et d‘accroître l’engagement des collaborateurs nécessitent des investissements considérables</w:t>
      </w:r>
      <w:r w:rsidR="00960A2F" w:rsidRPr="00021712">
        <w:rPr>
          <w:lang w:val="fr-CH"/>
        </w:rPr>
        <w:t xml:space="preserve">. </w:t>
      </w:r>
      <w:r w:rsidR="00C45EBB" w:rsidRPr="00021712">
        <w:rPr>
          <w:lang w:val="fr-CH"/>
        </w:rPr>
        <w:t xml:space="preserve">Et pourtant, nombreux </w:t>
      </w:r>
      <w:r w:rsidR="00107015">
        <w:rPr>
          <w:lang w:val="fr-CH"/>
        </w:rPr>
        <w:t xml:space="preserve">sont les </w:t>
      </w:r>
      <w:r w:rsidR="00C45EBB" w:rsidRPr="00021712">
        <w:rPr>
          <w:lang w:val="fr-CH"/>
        </w:rPr>
        <w:t>collaborateurs</w:t>
      </w:r>
      <w:r w:rsidR="00107015">
        <w:rPr>
          <w:lang w:val="fr-CH"/>
        </w:rPr>
        <w:t xml:space="preserve"> qui</w:t>
      </w:r>
      <w:r w:rsidR="00C45EBB" w:rsidRPr="00021712">
        <w:rPr>
          <w:lang w:val="fr-CH"/>
        </w:rPr>
        <w:t xml:space="preserve"> ne sont pas conscients </w:t>
      </w:r>
      <w:r w:rsidR="007F6C53" w:rsidRPr="00021712">
        <w:rPr>
          <w:lang w:val="fr-CH"/>
        </w:rPr>
        <w:t>d</w:t>
      </w:r>
      <w:r w:rsidR="00C45EBB" w:rsidRPr="00021712">
        <w:rPr>
          <w:lang w:val="fr-CH"/>
        </w:rPr>
        <w:t xml:space="preserve">e la valeur totale </w:t>
      </w:r>
      <w:r w:rsidR="007F6C53" w:rsidRPr="00021712">
        <w:rPr>
          <w:lang w:val="fr-CH"/>
        </w:rPr>
        <w:t>représent</w:t>
      </w:r>
      <w:r w:rsidR="00572FA8" w:rsidRPr="00021712">
        <w:rPr>
          <w:lang w:val="fr-CH"/>
        </w:rPr>
        <w:t>ée par</w:t>
      </w:r>
      <w:r w:rsidR="007F6C53" w:rsidRPr="00021712">
        <w:rPr>
          <w:lang w:val="fr-CH"/>
        </w:rPr>
        <w:t xml:space="preserve"> les rémunérations de leur employeur</w:t>
      </w:r>
      <w:r w:rsidR="00971E89">
        <w:rPr>
          <w:lang w:val="fr-CH"/>
        </w:rPr>
        <w:t>"</w:t>
      </w:r>
      <w:r w:rsidR="00960A2F" w:rsidRPr="00021712">
        <w:rPr>
          <w:lang w:val="fr-CH"/>
        </w:rPr>
        <w:t xml:space="preserve">, </w:t>
      </w:r>
      <w:r w:rsidR="005932CD" w:rsidRPr="00021712">
        <w:rPr>
          <w:lang w:val="fr-CH"/>
        </w:rPr>
        <w:t xml:space="preserve">a </w:t>
      </w:r>
      <w:r w:rsidR="008C40BC" w:rsidRPr="00021712">
        <w:rPr>
          <w:lang w:val="fr-CH"/>
        </w:rPr>
        <w:t>souligné</w:t>
      </w:r>
      <w:r w:rsidR="005932CD" w:rsidRPr="00021712">
        <w:rPr>
          <w:lang w:val="fr-CH"/>
        </w:rPr>
        <w:t xml:space="preserve"> M. </w:t>
      </w:r>
      <w:r w:rsidR="00930873" w:rsidRPr="00021712">
        <w:rPr>
          <w:lang w:val="fr-CH"/>
        </w:rPr>
        <w:t>Mauch</w:t>
      </w:r>
      <w:r w:rsidR="005932CD" w:rsidRPr="00021712">
        <w:rPr>
          <w:lang w:val="fr-CH"/>
        </w:rPr>
        <w:t>.</w:t>
      </w:r>
      <w:r w:rsidR="007B729A" w:rsidRPr="00021712">
        <w:rPr>
          <w:lang w:val="fr-CH"/>
        </w:rPr>
        <w:t xml:space="preserve"> </w:t>
      </w:r>
      <w:r w:rsidR="00971E89">
        <w:rPr>
          <w:lang w:val="fr-CH"/>
        </w:rPr>
        <w:t>"</w:t>
      </w:r>
      <w:r w:rsidR="00605062" w:rsidRPr="00021712">
        <w:rPr>
          <w:lang w:val="fr-CH"/>
        </w:rPr>
        <w:t xml:space="preserve">Dans ce domaine, il y a </w:t>
      </w:r>
      <w:r w:rsidR="00971E89">
        <w:rPr>
          <w:lang w:val="fr-CH"/>
        </w:rPr>
        <w:t xml:space="preserve">un grand </w:t>
      </w:r>
      <w:r w:rsidR="00605062" w:rsidRPr="00021712">
        <w:rPr>
          <w:lang w:val="fr-CH"/>
        </w:rPr>
        <w:t xml:space="preserve">potentiel </w:t>
      </w:r>
      <w:r w:rsidR="00971E89">
        <w:rPr>
          <w:lang w:val="fr-CH"/>
        </w:rPr>
        <w:t>non exploité</w:t>
      </w:r>
      <w:r w:rsidR="00605062" w:rsidRPr="00021712">
        <w:rPr>
          <w:lang w:val="fr-CH"/>
        </w:rPr>
        <w:t>, songeons seulement au thème</w:t>
      </w:r>
      <w:r w:rsidR="00960A2F" w:rsidRPr="00021712">
        <w:rPr>
          <w:lang w:val="fr-CH"/>
        </w:rPr>
        <w:t xml:space="preserve"> </w:t>
      </w:r>
      <w:r w:rsidR="00F90693" w:rsidRPr="00021712">
        <w:rPr>
          <w:lang w:val="fr-CH"/>
        </w:rPr>
        <w:t>de la pénurie de personnel qualifié</w:t>
      </w:r>
      <w:r w:rsidR="008E214F" w:rsidRPr="00021712">
        <w:rPr>
          <w:lang w:val="fr-CH"/>
        </w:rPr>
        <w:t xml:space="preserve"> et</w:t>
      </w:r>
      <w:r w:rsidR="000A1D05" w:rsidRPr="00021712">
        <w:rPr>
          <w:lang w:val="fr-CH"/>
        </w:rPr>
        <w:t xml:space="preserve"> à celui de la fidélisation des talents</w:t>
      </w:r>
      <w:r w:rsidR="00971E89">
        <w:rPr>
          <w:lang w:val="fr-CH"/>
        </w:rPr>
        <w:t>"</w:t>
      </w:r>
      <w:r w:rsidR="00960A2F" w:rsidRPr="00021712">
        <w:rPr>
          <w:lang w:val="fr-CH"/>
        </w:rPr>
        <w:t>.</w:t>
      </w:r>
      <w:r w:rsidR="00864AEB" w:rsidRPr="00021712">
        <w:rPr>
          <w:lang w:val="fr-CH"/>
        </w:rPr>
        <w:t xml:space="preserve"> A</w:t>
      </w:r>
      <w:r w:rsidR="00E41088" w:rsidRPr="00021712">
        <w:rPr>
          <w:lang w:val="fr-CH"/>
        </w:rPr>
        <w:t xml:space="preserve"> l’avenir, 17</w:t>
      </w:r>
      <w:r w:rsidR="00864AEB" w:rsidRPr="00021712">
        <w:rPr>
          <w:lang w:val="fr-CH"/>
        </w:rPr>
        <w:t> </w:t>
      </w:r>
      <w:r w:rsidR="00971E89">
        <w:rPr>
          <w:lang w:val="fr-CH"/>
        </w:rPr>
        <w:t>pour</w:t>
      </w:r>
      <w:r w:rsidR="00E41088" w:rsidRPr="00021712">
        <w:rPr>
          <w:lang w:val="fr-CH"/>
        </w:rPr>
        <w:t xml:space="preserve">cent d’entre elles veulent communiquer </w:t>
      </w:r>
      <w:r w:rsidR="00D7677C" w:rsidRPr="00021712">
        <w:rPr>
          <w:lang w:val="fr-CH"/>
        </w:rPr>
        <w:t>de manière plus intensive et plus approfondie</w:t>
      </w:r>
      <w:r w:rsidR="007808B8" w:rsidRPr="00021712">
        <w:rPr>
          <w:lang w:val="fr-CH"/>
        </w:rPr>
        <w:t xml:space="preserve"> sur</w:t>
      </w:r>
      <w:r w:rsidR="00E41088" w:rsidRPr="00021712">
        <w:rPr>
          <w:lang w:val="fr-CH"/>
        </w:rPr>
        <w:t xml:space="preserve"> leurs paquets de rémunération</w:t>
      </w:r>
      <w:r w:rsidR="00960A2F" w:rsidRPr="00021712">
        <w:rPr>
          <w:lang w:val="fr-CH"/>
        </w:rPr>
        <w:t xml:space="preserve">. </w:t>
      </w:r>
      <w:r w:rsidR="00C33CB1" w:rsidRPr="00021712">
        <w:rPr>
          <w:lang w:val="fr-CH"/>
        </w:rPr>
        <w:t>Ainsi, l</w:t>
      </w:r>
      <w:r w:rsidR="00971E89">
        <w:rPr>
          <w:lang w:val="fr-CH"/>
        </w:rPr>
        <w:t>e pourcentage</w:t>
      </w:r>
      <w:r w:rsidR="00C33CB1" w:rsidRPr="00021712">
        <w:rPr>
          <w:lang w:val="fr-CH"/>
        </w:rPr>
        <w:t xml:space="preserve"> des entreprises ayant pris ces bonnes résolutions est nettement plus élevé</w:t>
      </w:r>
      <w:r w:rsidR="004C4A0C" w:rsidRPr="00021712">
        <w:rPr>
          <w:lang w:val="fr-CH"/>
        </w:rPr>
        <w:t>e</w:t>
      </w:r>
      <w:r w:rsidR="00C33CB1" w:rsidRPr="00021712">
        <w:rPr>
          <w:lang w:val="fr-CH"/>
        </w:rPr>
        <w:t xml:space="preserve"> en Suisse qu’en Europe</w:t>
      </w:r>
      <w:r w:rsidR="00960A2F" w:rsidRPr="00021712">
        <w:rPr>
          <w:lang w:val="fr-CH"/>
        </w:rPr>
        <w:t xml:space="preserve"> (11 </w:t>
      </w:r>
      <w:r w:rsidR="00971E89">
        <w:rPr>
          <w:lang w:val="fr-CH"/>
        </w:rPr>
        <w:t>pour</w:t>
      </w:r>
      <w:r w:rsidR="00C33CB1" w:rsidRPr="00021712">
        <w:rPr>
          <w:lang w:val="fr-CH"/>
        </w:rPr>
        <w:t>cent</w:t>
      </w:r>
      <w:r w:rsidR="00960A2F" w:rsidRPr="00021712">
        <w:rPr>
          <w:lang w:val="fr-CH"/>
        </w:rPr>
        <w:t>).</w:t>
      </w:r>
    </w:p>
    <w:p w:rsidR="00960A2F" w:rsidRPr="00021712" w:rsidRDefault="00960A2F" w:rsidP="00960A2F">
      <w:pPr>
        <w:widowControl w:val="0"/>
        <w:spacing w:line="312" w:lineRule="auto"/>
        <w:ind w:right="425"/>
        <w:rPr>
          <w:lang w:val="fr-CH"/>
        </w:rPr>
      </w:pPr>
    </w:p>
    <w:p w:rsidR="00960A2F" w:rsidRPr="00021712" w:rsidRDefault="00960A2F" w:rsidP="00960A2F">
      <w:pPr>
        <w:widowControl w:val="0"/>
        <w:spacing w:line="312" w:lineRule="auto"/>
        <w:ind w:right="425"/>
        <w:rPr>
          <w:b/>
          <w:lang w:val="fr-CH"/>
        </w:rPr>
      </w:pPr>
      <w:r w:rsidRPr="00021712">
        <w:rPr>
          <w:b/>
          <w:lang w:val="fr-CH"/>
        </w:rPr>
        <w:t>EMEA Benefits Communication Survey 2014</w:t>
      </w:r>
    </w:p>
    <w:p w:rsidR="00960A2F" w:rsidRPr="00021712" w:rsidRDefault="00A77489" w:rsidP="00960A2F">
      <w:pPr>
        <w:widowControl w:val="0"/>
        <w:spacing w:line="312" w:lineRule="auto"/>
        <w:ind w:right="425"/>
        <w:rPr>
          <w:lang w:val="fr-CH"/>
        </w:rPr>
      </w:pPr>
      <w:r w:rsidRPr="00021712">
        <w:rPr>
          <w:lang w:val="fr-CH"/>
        </w:rPr>
        <w:t>Réalisée pour la deuxième fois, l’enquête «</w:t>
      </w:r>
      <w:r w:rsidR="00960A2F" w:rsidRPr="00021712">
        <w:rPr>
          <w:lang w:val="fr-CH"/>
        </w:rPr>
        <w:t>EMEA Benefits Communication Survey</w:t>
      </w:r>
      <w:r w:rsidRPr="00021712">
        <w:rPr>
          <w:lang w:val="fr-CH"/>
        </w:rPr>
        <w:t>»</w:t>
      </w:r>
      <w:r w:rsidR="00960A2F" w:rsidRPr="00021712">
        <w:rPr>
          <w:lang w:val="fr-CH"/>
        </w:rPr>
        <w:t xml:space="preserve"> </w:t>
      </w:r>
      <w:r w:rsidRPr="00021712">
        <w:rPr>
          <w:lang w:val="fr-CH"/>
        </w:rPr>
        <w:t>d‘</w:t>
      </w:r>
      <w:r w:rsidR="00960A2F" w:rsidRPr="00021712">
        <w:rPr>
          <w:lang w:val="fr-CH"/>
        </w:rPr>
        <w:t xml:space="preserve">Aon Hewitt </w:t>
      </w:r>
      <w:r w:rsidR="00A13336" w:rsidRPr="00021712">
        <w:rPr>
          <w:lang w:val="fr-CH"/>
        </w:rPr>
        <w:t>fournit des informations sur les tendances actuelles du marché en matière de communication sur la rémunération et met en évidence les futures tendances</w:t>
      </w:r>
      <w:r w:rsidR="00960A2F" w:rsidRPr="00021712">
        <w:rPr>
          <w:lang w:val="fr-CH"/>
        </w:rPr>
        <w:t xml:space="preserve">. </w:t>
      </w:r>
      <w:r w:rsidR="00A13336" w:rsidRPr="00021712">
        <w:rPr>
          <w:lang w:val="fr-CH"/>
        </w:rPr>
        <w:t xml:space="preserve">Cette étude explique également l’évolution de la communication </w:t>
      </w:r>
      <w:r w:rsidR="00971E89">
        <w:rPr>
          <w:lang w:val="fr-CH"/>
        </w:rPr>
        <w:t>concernant</w:t>
      </w:r>
      <w:r w:rsidR="00A13336" w:rsidRPr="00021712">
        <w:rPr>
          <w:lang w:val="fr-CH"/>
        </w:rPr>
        <w:t xml:space="preserve"> les paquets globaux de rémunération et montre les différences qui existent entre les résultats de l’enquête actuelle et ceux de </w:t>
      </w:r>
      <w:r w:rsidR="00A6376A">
        <w:rPr>
          <w:lang w:val="fr-CH"/>
        </w:rPr>
        <w:t>l</w:t>
      </w:r>
      <w:r w:rsidR="00A13336" w:rsidRPr="00021712">
        <w:rPr>
          <w:lang w:val="fr-CH"/>
        </w:rPr>
        <w:t xml:space="preserve">a première </w:t>
      </w:r>
      <w:r w:rsidR="00DC28DD" w:rsidRPr="00021712">
        <w:rPr>
          <w:lang w:val="fr-CH"/>
        </w:rPr>
        <w:t>édition</w:t>
      </w:r>
      <w:r w:rsidR="00960A2F" w:rsidRPr="00021712">
        <w:rPr>
          <w:lang w:val="fr-CH"/>
        </w:rPr>
        <w:t xml:space="preserve">. </w:t>
      </w:r>
      <w:r w:rsidR="00971E89">
        <w:rPr>
          <w:lang w:val="fr-CH"/>
        </w:rPr>
        <w:t xml:space="preserve">Cette année, </w:t>
      </w:r>
      <w:r w:rsidR="00EA51C0" w:rsidRPr="00021712">
        <w:rPr>
          <w:lang w:val="fr-CH"/>
        </w:rPr>
        <w:t xml:space="preserve">590 entreprises </w:t>
      </w:r>
      <w:r w:rsidR="00C3667F" w:rsidRPr="00021712">
        <w:rPr>
          <w:lang w:val="fr-CH"/>
        </w:rPr>
        <w:t>dans 19 pays, dont 24 entreprises basées en Suisse</w:t>
      </w:r>
      <w:r w:rsidR="00971E89">
        <w:rPr>
          <w:lang w:val="fr-CH"/>
        </w:rPr>
        <w:t xml:space="preserve"> o</w:t>
      </w:r>
      <w:r w:rsidR="00971E89" w:rsidRPr="00021712">
        <w:rPr>
          <w:lang w:val="fr-CH"/>
        </w:rPr>
        <w:t>nt été interrogées</w:t>
      </w:r>
      <w:r w:rsidR="00971E89">
        <w:rPr>
          <w:lang w:val="fr-CH"/>
        </w:rPr>
        <w:t>.</w:t>
      </w:r>
    </w:p>
    <w:p w:rsidR="00960A2F" w:rsidRPr="00021712" w:rsidRDefault="00960A2F" w:rsidP="00960A2F">
      <w:pPr>
        <w:widowControl w:val="0"/>
        <w:spacing w:line="312" w:lineRule="auto"/>
        <w:ind w:right="992"/>
        <w:rPr>
          <w:b/>
          <w:lang w:val="fr-CH"/>
        </w:rPr>
      </w:pPr>
    </w:p>
    <w:tbl>
      <w:tblPr>
        <w:tblW w:w="9142" w:type="dxa"/>
        <w:tblCellMar>
          <w:left w:w="70" w:type="dxa"/>
          <w:right w:w="70" w:type="dxa"/>
        </w:tblCellMar>
        <w:tblLook w:val="0000"/>
      </w:tblPr>
      <w:tblGrid>
        <w:gridCol w:w="4606"/>
        <w:gridCol w:w="4536"/>
      </w:tblGrid>
      <w:tr w:rsidR="00960A2F" w:rsidRPr="0001513E">
        <w:trPr>
          <w:trHeight w:val="1064"/>
        </w:trPr>
        <w:tc>
          <w:tcPr>
            <w:tcW w:w="4606" w:type="dxa"/>
          </w:tcPr>
          <w:p w:rsidR="00960A2F" w:rsidRPr="00F53352" w:rsidRDefault="00EE0F03" w:rsidP="007067FA">
            <w:pPr>
              <w:ind w:right="72"/>
              <w:rPr>
                <w:sz w:val="16"/>
                <w:lang w:val="en-US"/>
              </w:rPr>
            </w:pPr>
            <w:r w:rsidRPr="00F53352">
              <w:rPr>
                <w:b/>
                <w:sz w:val="16"/>
                <w:lang w:val="en-US"/>
              </w:rPr>
              <w:t>C</w:t>
            </w:r>
            <w:r w:rsidR="00960A2F" w:rsidRPr="00F53352">
              <w:rPr>
                <w:b/>
                <w:sz w:val="16"/>
                <w:lang w:val="en-US"/>
              </w:rPr>
              <w:t>onta</w:t>
            </w:r>
            <w:r w:rsidRPr="00F53352">
              <w:rPr>
                <w:b/>
                <w:sz w:val="16"/>
                <w:lang w:val="en-US"/>
              </w:rPr>
              <w:t>c</w:t>
            </w:r>
            <w:r w:rsidR="00960A2F" w:rsidRPr="00F53352">
              <w:rPr>
                <w:b/>
                <w:sz w:val="16"/>
                <w:lang w:val="en-US"/>
              </w:rPr>
              <w:t>t:</w:t>
            </w:r>
            <w:r w:rsidR="00960A2F" w:rsidRPr="00F53352">
              <w:rPr>
                <w:sz w:val="16"/>
                <w:lang w:val="en-US"/>
              </w:rPr>
              <w:br/>
              <w:t xml:space="preserve">Aon </w:t>
            </w:r>
            <w:r w:rsidR="00960A2F" w:rsidRPr="00F53352">
              <w:rPr>
                <w:noProof/>
                <w:sz w:val="16"/>
                <w:szCs w:val="18"/>
                <w:lang w:val="en-US"/>
              </w:rPr>
              <w:t>Hewitt (Switzerland) AG – Fabio Peyer</w:t>
            </w:r>
          </w:p>
          <w:p w:rsidR="00960A2F" w:rsidRPr="00F53352" w:rsidRDefault="00960A2F" w:rsidP="00EE0F03">
            <w:pPr>
              <w:ind w:right="72"/>
              <w:rPr>
                <w:sz w:val="16"/>
                <w:szCs w:val="18"/>
                <w:lang w:val="de-CH"/>
              </w:rPr>
            </w:pPr>
            <w:r w:rsidRPr="00F53352">
              <w:rPr>
                <w:sz w:val="16"/>
                <w:lang w:val="de-CH"/>
              </w:rPr>
              <w:t>Lagerstrasse 33 – 8021 Z</w:t>
            </w:r>
            <w:r w:rsidR="00EE0F03" w:rsidRPr="00F53352">
              <w:rPr>
                <w:sz w:val="16"/>
                <w:lang w:val="de-CH"/>
              </w:rPr>
              <w:t>u</w:t>
            </w:r>
            <w:r w:rsidRPr="00F53352">
              <w:rPr>
                <w:sz w:val="16"/>
                <w:lang w:val="de-CH"/>
              </w:rPr>
              <w:t>rich</w:t>
            </w:r>
            <w:r w:rsidRPr="00F53352">
              <w:rPr>
                <w:sz w:val="16"/>
                <w:lang w:val="de-CH"/>
              </w:rPr>
              <w:br/>
              <w:t>T</w:t>
            </w:r>
            <w:r w:rsidR="00EE0F03" w:rsidRPr="00F53352">
              <w:rPr>
                <w:sz w:val="16"/>
                <w:lang w:val="de-CH"/>
              </w:rPr>
              <w:t>é</w:t>
            </w:r>
            <w:r w:rsidRPr="00F53352">
              <w:rPr>
                <w:sz w:val="16"/>
                <w:lang w:val="de-CH"/>
              </w:rPr>
              <w:t>l.: +41 58 266 88 22</w:t>
            </w:r>
            <w:r w:rsidRPr="00F53352">
              <w:rPr>
                <w:sz w:val="16"/>
                <w:lang w:val="de-CH"/>
              </w:rPr>
              <w:br/>
            </w:r>
            <w:hyperlink r:id="rId6" w:history="1">
              <w:r w:rsidRPr="00F53352">
                <w:rPr>
                  <w:noProof/>
                  <w:sz w:val="16"/>
                  <w:szCs w:val="18"/>
                  <w:lang w:val="de-CH"/>
                </w:rPr>
                <w:t>fabio.peyer@aonhewitt.com</w:t>
              </w:r>
            </w:hyperlink>
            <w:r w:rsidRPr="00F53352">
              <w:rPr>
                <w:noProof/>
                <w:sz w:val="16"/>
                <w:szCs w:val="18"/>
                <w:lang w:val="de-CH"/>
              </w:rPr>
              <w:t xml:space="preserve"> – ww.aonhewitt.ch</w:t>
            </w:r>
          </w:p>
        </w:tc>
        <w:tc>
          <w:tcPr>
            <w:tcW w:w="4536" w:type="dxa"/>
          </w:tcPr>
          <w:p w:rsidR="00960A2F" w:rsidRPr="00021712" w:rsidRDefault="00960A2F" w:rsidP="007067FA">
            <w:pPr>
              <w:rPr>
                <w:sz w:val="16"/>
                <w:lang w:val="fr-CH"/>
              </w:rPr>
            </w:pPr>
            <w:r w:rsidRPr="00021712">
              <w:rPr>
                <w:b/>
                <w:sz w:val="16"/>
                <w:lang w:val="fr-CH"/>
              </w:rPr>
              <w:t>Presse</w:t>
            </w:r>
            <w:r w:rsidR="00EE0F03" w:rsidRPr="00021712">
              <w:rPr>
                <w:b/>
                <w:sz w:val="16"/>
                <w:lang w:val="fr-CH"/>
              </w:rPr>
              <w:t xml:space="preserve"> et relations publiques</w:t>
            </w:r>
            <w:r w:rsidRPr="00021712">
              <w:rPr>
                <w:b/>
                <w:sz w:val="16"/>
                <w:lang w:val="fr-CH"/>
              </w:rPr>
              <w:t>:</w:t>
            </w:r>
            <w:r w:rsidRPr="00021712">
              <w:rPr>
                <w:sz w:val="16"/>
                <w:lang w:val="fr-CH"/>
              </w:rPr>
              <w:br/>
            </w:r>
            <w:r w:rsidRPr="00021712">
              <w:rPr>
                <w:noProof/>
                <w:sz w:val="16"/>
                <w:szCs w:val="18"/>
                <w:lang w:val="fr-CH"/>
              </w:rPr>
              <w:t>Press’n’Relations GmbH – Markus Häfliger</w:t>
            </w:r>
          </w:p>
          <w:p w:rsidR="00960A2F" w:rsidRPr="00F53352" w:rsidRDefault="00960A2F" w:rsidP="00EE0F03">
            <w:pPr>
              <w:rPr>
                <w:sz w:val="16"/>
                <w:lang w:val="de-CH"/>
              </w:rPr>
            </w:pPr>
            <w:r w:rsidRPr="00F53352">
              <w:rPr>
                <w:noProof/>
                <w:sz w:val="16"/>
                <w:szCs w:val="18"/>
                <w:lang w:val="de-CH"/>
              </w:rPr>
              <w:t>Hirslanderstrasse 51 – 8032 Z</w:t>
            </w:r>
            <w:r w:rsidR="00EE0F03" w:rsidRPr="00F53352">
              <w:rPr>
                <w:noProof/>
                <w:sz w:val="16"/>
                <w:szCs w:val="18"/>
                <w:lang w:val="de-CH"/>
              </w:rPr>
              <w:t>u</w:t>
            </w:r>
            <w:r w:rsidRPr="00F53352">
              <w:rPr>
                <w:noProof/>
                <w:sz w:val="16"/>
                <w:szCs w:val="18"/>
                <w:lang w:val="de-CH"/>
              </w:rPr>
              <w:t>rich</w:t>
            </w:r>
            <w:r w:rsidRPr="00F53352">
              <w:rPr>
                <w:noProof/>
                <w:sz w:val="16"/>
                <w:szCs w:val="18"/>
                <w:lang w:val="de-CH"/>
              </w:rPr>
              <w:br/>
              <w:t>T</w:t>
            </w:r>
            <w:r w:rsidR="00EE0F03" w:rsidRPr="00F53352">
              <w:rPr>
                <w:noProof/>
                <w:sz w:val="16"/>
                <w:szCs w:val="18"/>
                <w:lang w:val="de-CH"/>
              </w:rPr>
              <w:t>é</w:t>
            </w:r>
            <w:r w:rsidRPr="00F53352">
              <w:rPr>
                <w:noProof/>
                <w:sz w:val="16"/>
                <w:szCs w:val="18"/>
                <w:lang w:val="de-CH"/>
              </w:rPr>
              <w:t>l</w:t>
            </w:r>
            <w:r w:rsidR="00EE0F03" w:rsidRPr="00F53352">
              <w:rPr>
                <w:noProof/>
                <w:sz w:val="16"/>
                <w:szCs w:val="18"/>
                <w:lang w:val="de-CH"/>
              </w:rPr>
              <w:t>.</w:t>
            </w:r>
            <w:r w:rsidRPr="00F53352">
              <w:rPr>
                <w:noProof/>
                <w:sz w:val="16"/>
                <w:szCs w:val="18"/>
                <w:lang w:val="de-CH"/>
              </w:rPr>
              <w:t>.:</w:t>
            </w:r>
            <w:r w:rsidRPr="00F53352">
              <w:rPr>
                <w:sz w:val="16"/>
                <w:szCs w:val="18"/>
                <w:lang w:val="de-CH"/>
              </w:rPr>
              <w:t xml:space="preserve"> </w:t>
            </w:r>
            <w:r w:rsidRPr="00F53352">
              <w:rPr>
                <w:noProof/>
                <w:sz w:val="16"/>
                <w:szCs w:val="18"/>
                <w:lang w:val="de-CH"/>
              </w:rPr>
              <w:t>+41 43 344 58 65 – Fax:</w:t>
            </w:r>
            <w:r w:rsidRPr="00F53352">
              <w:rPr>
                <w:sz w:val="16"/>
                <w:szCs w:val="18"/>
                <w:lang w:val="de-CH"/>
              </w:rPr>
              <w:t xml:space="preserve"> +41 43 344 58 69</w:t>
            </w:r>
            <w:r w:rsidRPr="00F53352">
              <w:rPr>
                <w:sz w:val="16"/>
                <w:szCs w:val="18"/>
                <w:lang w:val="de-CH"/>
              </w:rPr>
              <w:br/>
              <w:t>mh@press-n-relations.ch –</w:t>
            </w:r>
            <w:r w:rsidRPr="00F53352">
              <w:rPr>
                <w:noProof/>
                <w:sz w:val="16"/>
                <w:szCs w:val="18"/>
                <w:lang w:val="de-CH"/>
              </w:rPr>
              <w:t xml:space="preserve"> www.press-n-relations.ch</w:t>
            </w:r>
          </w:p>
        </w:tc>
      </w:tr>
    </w:tbl>
    <w:p w:rsidR="00960A2F" w:rsidRPr="00021712" w:rsidRDefault="00960A2F" w:rsidP="00960A2F">
      <w:pPr>
        <w:rPr>
          <w:lang w:val="fr-CH"/>
        </w:rPr>
      </w:pPr>
    </w:p>
    <w:p w:rsidR="00960A2F" w:rsidRPr="00021712" w:rsidRDefault="00960A2F" w:rsidP="00960A2F">
      <w:pPr>
        <w:rPr>
          <w:lang w:val="fr-CH"/>
        </w:rPr>
      </w:pPr>
    </w:p>
    <w:p w:rsidR="000C32FC" w:rsidRPr="001531BE" w:rsidRDefault="000C32FC" w:rsidP="000C32FC">
      <w:pPr>
        <w:autoSpaceDE w:val="0"/>
        <w:autoSpaceDN w:val="0"/>
        <w:adjustRightInd w:val="0"/>
        <w:rPr>
          <w:b/>
          <w:sz w:val="18"/>
        </w:rPr>
      </w:pPr>
      <w:r w:rsidRPr="001531BE">
        <w:rPr>
          <w:b/>
          <w:sz w:val="18"/>
        </w:rPr>
        <w:t>A propos d'Aon Hewitt</w:t>
      </w:r>
    </w:p>
    <w:p w:rsidR="000C32FC" w:rsidRPr="001531BE" w:rsidRDefault="000C32FC" w:rsidP="000C32FC">
      <w:pPr>
        <w:rPr>
          <w:sz w:val="18"/>
        </w:rPr>
      </w:pPr>
      <w:r w:rsidRPr="001531BE">
        <w:rPr>
          <w:sz w:val="18"/>
        </w:rPr>
        <w:t xml:space="preserve">Aon Hewitt </w:t>
      </w:r>
      <w:proofErr w:type="gramStart"/>
      <w:r w:rsidRPr="001531BE">
        <w:rPr>
          <w:sz w:val="18"/>
        </w:rPr>
        <w:t>est</w:t>
      </w:r>
      <w:proofErr w:type="gramEnd"/>
      <w:r w:rsidRPr="001531BE">
        <w:rPr>
          <w:sz w:val="18"/>
        </w:rPr>
        <w:t xml:space="preserve"> leader mondial en matière de solutions RH. L'entreprise travaille en partenariat avec </w:t>
      </w:r>
      <w:proofErr w:type="gramStart"/>
      <w:r w:rsidRPr="001531BE">
        <w:rPr>
          <w:sz w:val="18"/>
        </w:rPr>
        <w:t>ses</w:t>
      </w:r>
      <w:proofErr w:type="gramEnd"/>
      <w:r w:rsidRPr="001531BE">
        <w:rPr>
          <w:sz w:val="18"/>
        </w:rPr>
        <w:t xml:space="preserve"> clients afin de résoudre les défis les plus complexes liés aux avantages sociaux, aux talents et aux questions financières associées et d'améliorer les résultats. Aon Hewitt conçoit, met en œuvre, communique </w:t>
      </w:r>
      <w:proofErr w:type="gramStart"/>
      <w:r w:rsidRPr="001531BE">
        <w:rPr>
          <w:sz w:val="18"/>
        </w:rPr>
        <w:t>et</w:t>
      </w:r>
      <w:proofErr w:type="gramEnd"/>
      <w:r w:rsidRPr="001531BE">
        <w:rPr>
          <w:sz w:val="18"/>
        </w:rPr>
        <w:t xml:space="preserve"> gère une large gamme de stratégies concernant les ressources humaines, la prévoyance professionnelle, la gestion des placements, la santé, la rémunération ainsi que la gestion des talents. Avec 29'000 collaborateurs, Aon Hewitt </w:t>
      </w:r>
      <w:proofErr w:type="gramStart"/>
      <w:r w:rsidRPr="001531BE">
        <w:rPr>
          <w:sz w:val="18"/>
        </w:rPr>
        <w:t>est</w:t>
      </w:r>
      <w:proofErr w:type="gramEnd"/>
      <w:r w:rsidRPr="001531BE">
        <w:rPr>
          <w:sz w:val="18"/>
        </w:rPr>
        <w:t xml:space="preserve"> représentée dans 90 pays du monde. En Suisse, plus de 200 collaborateurs s'engagent pour vous dans les bureaux d'Aon Hewitt à Berne, Neuchâtel, Nyon et Zurich. Pour de plus amples informations sur Aon Hewitt, visitez le site: www.aonhewitt.ch.</w:t>
      </w:r>
    </w:p>
    <w:p w:rsidR="000C32FC" w:rsidRDefault="000C32FC" w:rsidP="000C32FC">
      <w:pPr>
        <w:rPr>
          <w:b/>
          <w:sz w:val="18"/>
        </w:rPr>
      </w:pPr>
    </w:p>
    <w:p w:rsidR="000C32FC" w:rsidRDefault="000C32FC" w:rsidP="000C32FC">
      <w:pPr>
        <w:rPr>
          <w:b/>
          <w:sz w:val="18"/>
        </w:rPr>
      </w:pPr>
      <w:r>
        <w:rPr>
          <w:b/>
          <w:sz w:val="18"/>
        </w:rPr>
        <w:t>A propos d’Aon</w:t>
      </w:r>
    </w:p>
    <w:p w:rsidR="000C32FC" w:rsidRDefault="000C32FC" w:rsidP="000C32FC">
      <w:pPr>
        <w:rPr>
          <w:rFonts w:ascii="Times New Roman" w:hAnsi="Times New Roman"/>
          <w:color w:val="auto"/>
        </w:rPr>
      </w:pPr>
      <w:r>
        <w:rPr>
          <w:sz w:val="18"/>
        </w:rPr>
        <w:t xml:space="preserve">Le groupe Aon </w:t>
      </w:r>
      <w:proofErr w:type="gramStart"/>
      <w:r>
        <w:rPr>
          <w:sz w:val="18"/>
        </w:rPr>
        <w:t>est</w:t>
      </w:r>
      <w:proofErr w:type="gramEnd"/>
      <w:r>
        <w:rPr>
          <w:sz w:val="18"/>
        </w:rPr>
        <w:t xml:space="preserve"> le leader mondial dans le domaine de la gestion des risques, des solutions RH, des services d’externalisation et du courtage en assurance et en réassurance. Grâce au savoir-faire de pointe et aux connaissances spécialisées de plus de 65 000 collaborateurs répartis dans plus 120 pays, Aon apporte une valeur ajoutée décisive aux clients en leur offrant des solutions innovantes et efficaces en matière de gestion des risques et de productivité. Aon a été récompensé à plusieurs reprises en tant que meilleure société de courtage, meilleur courtier en assurance </w:t>
      </w:r>
      <w:proofErr w:type="gramStart"/>
      <w:r>
        <w:rPr>
          <w:sz w:val="18"/>
        </w:rPr>
        <w:t>et</w:t>
      </w:r>
      <w:proofErr w:type="gramEnd"/>
      <w:r>
        <w:rPr>
          <w:sz w:val="18"/>
        </w:rPr>
        <w:t xml:space="preserve"> en réassurance, gérant de sociétés captives et conseiller en assurances sociales. Pour plus d’informations sur Aon: www.aon.com. Pour plus d’informations sur le partenariat mondial entre Aon </w:t>
      </w:r>
      <w:proofErr w:type="gramStart"/>
      <w:r>
        <w:rPr>
          <w:sz w:val="18"/>
        </w:rPr>
        <w:t>et</w:t>
      </w:r>
      <w:proofErr w:type="gramEnd"/>
      <w:r>
        <w:rPr>
          <w:sz w:val="18"/>
        </w:rPr>
        <w:t xml:space="preserve"> Manchester United, y compris sur le sponsoring des maillots du club par Aon: www.aon.com/unitedin2010.</w:t>
      </w:r>
    </w:p>
    <w:p w:rsidR="007067FA" w:rsidRPr="00021712" w:rsidRDefault="007067FA">
      <w:pPr>
        <w:rPr>
          <w:lang w:val="fr-CH"/>
        </w:rPr>
      </w:pPr>
    </w:p>
    <w:sectPr w:rsidR="007067FA" w:rsidRPr="00021712" w:rsidSect="007067FA">
      <w:headerReference w:type="even" r:id="rId7"/>
      <w:headerReference w:type="default" r:id="rId8"/>
      <w:pgSz w:w="11900" w:h="16840"/>
      <w:pgMar w:top="2552" w:right="1416" w:bottom="1843" w:left="1560" w:header="567" w:footer="709" w:gutter="0"/>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83067" w:rsidRDefault="00C83067">
      <w:r>
        <w:separator/>
      </w:r>
    </w:p>
  </w:endnote>
  <w:endnote w:type="continuationSeparator" w:id="0">
    <w:p w:rsidR="00C83067" w:rsidRDefault="00C83067">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 Pro W3">
    <w:altName w:val="MS Mincho"/>
    <w:panose1 w:val="00000000000000000000"/>
    <w:charset w:val="80"/>
    <w:family w:val="auto"/>
    <w:notTrueType/>
    <w:pitch w:val="variable"/>
    <w:sig w:usb0="00000000"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83067" w:rsidRDefault="00C83067">
      <w:r>
        <w:separator/>
      </w:r>
    </w:p>
  </w:footnote>
  <w:footnote w:type="continuationSeparator" w:id="0">
    <w:p w:rsidR="00C83067" w:rsidRDefault="00C83067">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865A1" w:rsidRDefault="00A865A1">
    <w:pPr>
      <w:pStyle w:val="Kopfzeile"/>
      <w:spacing w:line="336" w:lineRule="auto"/>
      <w:rPr>
        <w:sz w:val="18"/>
        <w:lang w:val="de-DE"/>
      </w:rPr>
    </w:pPr>
  </w:p>
  <w:p w:rsidR="00A865A1" w:rsidRDefault="00A865A1">
    <w:pPr>
      <w:pStyle w:val="Kopfzeile"/>
      <w:spacing w:line="336" w:lineRule="auto"/>
      <w:rPr>
        <w:sz w:val="18"/>
      </w:rPr>
    </w:pPr>
  </w:p>
  <w:p w:rsidR="00A865A1" w:rsidRDefault="00A865A1">
    <w:pPr>
      <w:spacing w:line="336" w:lineRule="auto"/>
      <w:rPr>
        <w:sz w:val="18"/>
      </w:rPr>
    </w:pPr>
  </w:p>
  <w:p w:rsidR="00A865A1" w:rsidRDefault="00A865A1">
    <w:pPr>
      <w:pStyle w:val="Kopfzeile"/>
      <w:tabs>
        <w:tab w:val="clear" w:pos="4153"/>
        <w:tab w:val="clear" w:pos="8306"/>
        <w:tab w:val="left" w:pos="2715"/>
      </w:tabs>
      <w:ind w:left="720" w:hanging="720"/>
      <w:rPr>
        <w:rFonts w:ascii="Times New Roman" w:hAnsi="Times New Roman"/>
        <w:color w:val="auto"/>
        <w:lang w:val="de-DE"/>
      </w:rPr>
    </w:pPr>
    <w:r>
      <w:rPr>
        <w:color w:val="CF0006"/>
        <w:sz w:val="40"/>
        <w:lang w:val="de-DE"/>
      </w:rPr>
      <w:t>Pressemeldung</w:t>
    </w:r>
    <w:r>
      <w:rPr>
        <w:noProof/>
        <w:lang w:val="de-DE"/>
      </w:rPr>
      <w:drawing>
        <wp:anchor distT="0" distB="0" distL="114300" distR="114300" simplePos="0" relativeHeight="251660288" behindDoc="1" locked="0" layoutInCell="1" allowOverlap="1">
          <wp:simplePos x="0" y="0"/>
          <wp:positionH relativeFrom="page">
            <wp:posOffset>4785995</wp:posOffset>
          </wp:positionH>
          <wp:positionV relativeFrom="page">
            <wp:posOffset>512445</wp:posOffset>
          </wp:positionV>
          <wp:extent cx="2210435" cy="860425"/>
          <wp:effectExtent l="0" t="0" r="0" b="0"/>
          <wp:wrapNone/>
          <wp:docPr id="3"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2"/>
                  <pic:cNvPicPr>
                    <a:picLocks noChangeAspect="1" noChangeArrowheads="1"/>
                  </pic:cNvPicPr>
                </pic:nvPicPr>
                <pic:blipFill>
                  <a:blip r:embed="rId1">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10435" cy="860425"/>
                  </a:xfrm>
                  <a:prstGeom prst="rect">
                    <a:avLst/>
                  </a:prstGeom>
                  <a:noFill/>
                  <a:ln>
                    <a:noFill/>
                  </a:ln>
                </pic:spPr>
              </pic:pic>
            </a:graphicData>
          </a:graphic>
        </wp:anchor>
      </w:drawing>
    </w:r>
  </w:p>
</w:hdr>
</file>

<file path=word/header2.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865A1" w:rsidRDefault="00A865A1">
    <w:pPr>
      <w:pStyle w:val="Kopfzeile"/>
      <w:spacing w:line="336" w:lineRule="auto"/>
      <w:rPr>
        <w:sz w:val="18"/>
        <w:lang w:val="de-DE"/>
      </w:rPr>
    </w:pPr>
  </w:p>
  <w:p w:rsidR="00A865A1" w:rsidRDefault="00A865A1">
    <w:pPr>
      <w:pStyle w:val="Kopfzeile"/>
      <w:spacing w:line="336" w:lineRule="auto"/>
      <w:rPr>
        <w:sz w:val="18"/>
      </w:rPr>
    </w:pPr>
  </w:p>
  <w:p w:rsidR="00A865A1" w:rsidRDefault="00A865A1">
    <w:pPr>
      <w:spacing w:line="336" w:lineRule="auto"/>
      <w:rPr>
        <w:sz w:val="18"/>
      </w:rPr>
    </w:pPr>
  </w:p>
  <w:p w:rsidR="00A865A1" w:rsidRDefault="00A865A1">
    <w:pPr>
      <w:pStyle w:val="Kopfzeile"/>
      <w:tabs>
        <w:tab w:val="clear" w:pos="4153"/>
        <w:tab w:val="clear" w:pos="8306"/>
        <w:tab w:val="left" w:pos="2715"/>
      </w:tabs>
      <w:ind w:left="720" w:hanging="720"/>
      <w:rPr>
        <w:rFonts w:ascii="Times New Roman" w:hAnsi="Times New Roman"/>
        <w:color w:val="auto"/>
        <w:lang w:val="de-DE"/>
      </w:rPr>
    </w:pPr>
    <w:r>
      <w:rPr>
        <w:noProof/>
        <w:lang w:val="de-DE"/>
      </w:rPr>
      <w:drawing>
        <wp:anchor distT="0" distB="0" distL="114300" distR="114300" simplePos="0" relativeHeight="251658752" behindDoc="1" locked="0" layoutInCell="1" allowOverlap="1">
          <wp:simplePos x="0" y="0"/>
          <wp:positionH relativeFrom="page">
            <wp:posOffset>4785995</wp:posOffset>
          </wp:positionH>
          <wp:positionV relativeFrom="page">
            <wp:posOffset>512445</wp:posOffset>
          </wp:positionV>
          <wp:extent cx="2210435" cy="860425"/>
          <wp:effectExtent l="0" t="0" r="0" b="0"/>
          <wp:wrapNone/>
          <wp:docPr id="4"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pic:cNvPicPr>
                    <a:picLocks noChangeAspect="1" noChangeArrowheads="1"/>
                  </pic:cNvPicPr>
                </pic:nvPicPr>
                <pic:blipFill>
                  <a:blip r:embed="rId1">
                    <a:extLst>
                      <a:ext uri="{28A0092B-C50C-407E-A947-70E740481C1C}">
                        <a14:useLocalDpi xmlns:a14="http://schemas.microsoft.com/office/drawing/2010/main" xmlns:pic="http://schemas.openxmlformats.org/drawingml/2006/picture" xmlns:a="http://schemas.openxmlformats.org/drawingml/2006/main" xmlns:wps="http://schemas.microsoft.com/office/word/2010/wordprocessingShape" xmlns:wne="http://schemas.microsoft.com/office/word/2006/wordml"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http://schemas.openxmlformats.org/drawingml/2006/wordprocessingDrawing" xmlns:wp14="http://schemas.microsoft.com/office/word/2010/wordprocessingDrawing" xmlns:v="urn:schemas-microsoft-com:vml" xmlns:m="http://schemas.openxmlformats.org/officeDocument/2006/math" xmlns:r="http://schemas.openxmlformats.org/officeDocument/2006/relationships"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10435" cy="860425"/>
                  </a:xfrm>
                  <a:prstGeom prst="rect">
                    <a:avLst/>
                  </a:prstGeom>
                  <a:noFill/>
                  <a:ln>
                    <a:noFill/>
                  </a:ln>
                </pic:spPr>
              </pic:pic>
            </a:graphicData>
          </a:graphic>
        </wp:anchor>
      </w:drawing>
    </w:r>
    <w:r w:rsidR="000F3522">
      <w:rPr>
        <w:color w:val="CF0006"/>
        <w:sz w:val="40"/>
        <w:lang w:val="de-DE"/>
      </w:rPr>
      <w:t xml:space="preserve">Communiqué </w:t>
    </w:r>
    <w:r w:rsidR="000F3522" w:rsidRPr="004B62EF">
      <w:rPr>
        <w:color w:val="CF0006"/>
        <w:sz w:val="40"/>
        <w:lang w:val="fr-CH"/>
      </w:rPr>
      <w:t>aux médias</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grammar="clean"/>
  <w:doNotTrackMoves/>
  <w:defaultTabStop w:val="708"/>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rsids>
    <w:rsidRoot w:val="00672364"/>
    <w:rsid w:val="0001513E"/>
    <w:rsid w:val="00021712"/>
    <w:rsid w:val="000269C6"/>
    <w:rsid w:val="000355EF"/>
    <w:rsid w:val="00035790"/>
    <w:rsid w:val="000767A4"/>
    <w:rsid w:val="00086D68"/>
    <w:rsid w:val="0008737A"/>
    <w:rsid w:val="000A1D05"/>
    <w:rsid w:val="000A3EC1"/>
    <w:rsid w:val="000A43D3"/>
    <w:rsid w:val="000B7575"/>
    <w:rsid w:val="000C32FC"/>
    <w:rsid w:val="000E372B"/>
    <w:rsid w:val="000F3522"/>
    <w:rsid w:val="00107015"/>
    <w:rsid w:val="00161EDE"/>
    <w:rsid w:val="00166346"/>
    <w:rsid w:val="001F2225"/>
    <w:rsid w:val="002606AB"/>
    <w:rsid w:val="00263798"/>
    <w:rsid w:val="0028004D"/>
    <w:rsid w:val="002F6BE7"/>
    <w:rsid w:val="00310B8A"/>
    <w:rsid w:val="003378D4"/>
    <w:rsid w:val="003501BA"/>
    <w:rsid w:val="00363DBF"/>
    <w:rsid w:val="003D5BE7"/>
    <w:rsid w:val="003E742E"/>
    <w:rsid w:val="003F65FD"/>
    <w:rsid w:val="00404FAE"/>
    <w:rsid w:val="004326CB"/>
    <w:rsid w:val="004A14C5"/>
    <w:rsid w:val="004B62EF"/>
    <w:rsid w:val="004C4A0C"/>
    <w:rsid w:val="00501533"/>
    <w:rsid w:val="005163C7"/>
    <w:rsid w:val="00525B55"/>
    <w:rsid w:val="00572FA8"/>
    <w:rsid w:val="005932CD"/>
    <w:rsid w:val="005C4215"/>
    <w:rsid w:val="00605062"/>
    <w:rsid w:val="00616723"/>
    <w:rsid w:val="00643589"/>
    <w:rsid w:val="0064488B"/>
    <w:rsid w:val="00656B7F"/>
    <w:rsid w:val="00672364"/>
    <w:rsid w:val="00675158"/>
    <w:rsid w:val="00693E12"/>
    <w:rsid w:val="006E3DDC"/>
    <w:rsid w:val="007067FA"/>
    <w:rsid w:val="00710A63"/>
    <w:rsid w:val="00723C5E"/>
    <w:rsid w:val="00724FC8"/>
    <w:rsid w:val="00763515"/>
    <w:rsid w:val="00770E55"/>
    <w:rsid w:val="007747B0"/>
    <w:rsid w:val="007808B8"/>
    <w:rsid w:val="00782DD4"/>
    <w:rsid w:val="007A3905"/>
    <w:rsid w:val="007B0BC5"/>
    <w:rsid w:val="007B729A"/>
    <w:rsid w:val="007C2978"/>
    <w:rsid w:val="007C4A50"/>
    <w:rsid w:val="007D70C3"/>
    <w:rsid w:val="007E0B46"/>
    <w:rsid w:val="007F6C53"/>
    <w:rsid w:val="0081479E"/>
    <w:rsid w:val="00864AEB"/>
    <w:rsid w:val="008C40BC"/>
    <w:rsid w:val="008C783B"/>
    <w:rsid w:val="008D4D6F"/>
    <w:rsid w:val="008E214F"/>
    <w:rsid w:val="00927564"/>
    <w:rsid w:val="00930873"/>
    <w:rsid w:val="00936E42"/>
    <w:rsid w:val="00950BCD"/>
    <w:rsid w:val="00960A2F"/>
    <w:rsid w:val="00971E89"/>
    <w:rsid w:val="0097508B"/>
    <w:rsid w:val="009867C2"/>
    <w:rsid w:val="0099580E"/>
    <w:rsid w:val="009C065E"/>
    <w:rsid w:val="009D05E5"/>
    <w:rsid w:val="009D1084"/>
    <w:rsid w:val="00A0258C"/>
    <w:rsid w:val="00A13336"/>
    <w:rsid w:val="00A41214"/>
    <w:rsid w:val="00A45934"/>
    <w:rsid w:val="00A6376A"/>
    <w:rsid w:val="00A77489"/>
    <w:rsid w:val="00A865A1"/>
    <w:rsid w:val="00A9215B"/>
    <w:rsid w:val="00AE434F"/>
    <w:rsid w:val="00B44114"/>
    <w:rsid w:val="00B72452"/>
    <w:rsid w:val="00B81D9A"/>
    <w:rsid w:val="00B84204"/>
    <w:rsid w:val="00BC7BD2"/>
    <w:rsid w:val="00C10659"/>
    <w:rsid w:val="00C25EEA"/>
    <w:rsid w:val="00C33CB1"/>
    <w:rsid w:val="00C3667F"/>
    <w:rsid w:val="00C45EBB"/>
    <w:rsid w:val="00C83067"/>
    <w:rsid w:val="00D269F0"/>
    <w:rsid w:val="00D4595F"/>
    <w:rsid w:val="00D60061"/>
    <w:rsid w:val="00D7677C"/>
    <w:rsid w:val="00DA3B3A"/>
    <w:rsid w:val="00DC28DD"/>
    <w:rsid w:val="00E003CF"/>
    <w:rsid w:val="00E029EB"/>
    <w:rsid w:val="00E41088"/>
    <w:rsid w:val="00E45E80"/>
    <w:rsid w:val="00E47159"/>
    <w:rsid w:val="00E65EA7"/>
    <w:rsid w:val="00EA47CD"/>
    <w:rsid w:val="00EA51C0"/>
    <w:rsid w:val="00EB6758"/>
    <w:rsid w:val="00EB71B8"/>
    <w:rsid w:val="00EB7288"/>
    <w:rsid w:val="00EC6B57"/>
    <w:rsid w:val="00ED545E"/>
    <w:rsid w:val="00EE0F03"/>
    <w:rsid w:val="00EE517B"/>
    <w:rsid w:val="00F37D5F"/>
    <w:rsid w:val="00F53352"/>
    <w:rsid w:val="00F64C2F"/>
    <w:rsid w:val="00F66654"/>
    <w:rsid w:val="00F73869"/>
    <w:rsid w:val="00F83EE5"/>
    <w:rsid w:val="00F90693"/>
    <w:rsid w:val="00FA5ADE"/>
    <w:rsid w:val="00FC7358"/>
    <w:rsid w:val="00FD21F9"/>
  </w:rsids>
  <m:mathPr>
    <m:mathFont m:val="Impact"/>
    <m:brkBin m:val="before"/>
    <m:brkBinSub m:val="--"/>
    <m:smallFrac/>
    <m:dispDef/>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672364"/>
    <w:rPr>
      <w:rFonts w:ascii="Arial" w:eastAsia="?????? Pro W3" w:hAnsi="Arial" w:cs="Times New Roman"/>
      <w:color w:val="000000"/>
      <w:sz w:val="20"/>
      <w:szCs w:val="20"/>
      <w:lang w:val="en-GB" w:eastAsia="de-DE"/>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autoRedefine/>
    <w:uiPriority w:val="99"/>
    <w:rsid w:val="00672364"/>
    <w:pPr>
      <w:tabs>
        <w:tab w:val="center" w:pos="4153"/>
        <w:tab w:val="right" w:pos="8306"/>
      </w:tabs>
    </w:pPr>
  </w:style>
  <w:style w:type="character" w:customStyle="1" w:styleId="KopfzeileZeichen">
    <w:name w:val="Kopfzeile Zeichen"/>
    <w:basedOn w:val="Absatzstandardschriftart"/>
    <w:link w:val="Kopfzeile"/>
    <w:uiPriority w:val="99"/>
    <w:rsid w:val="00672364"/>
    <w:rPr>
      <w:rFonts w:ascii="Arial" w:eastAsia="?????? Pro W3" w:hAnsi="Arial" w:cs="Times New Roman"/>
      <w:color w:val="000000"/>
      <w:sz w:val="20"/>
      <w:szCs w:val="20"/>
      <w:lang w:val="en-GB" w:eastAsia="de-DE"/>
    </w:rPr>
  </w:style>
  <w:style w:type="paragraph" w:styleId="Fuzeile">
    <w:name w:val="footer"/>
    <w:basedOn w:val="Standard"/>
    <w:link w:val="FuzeileZeichen"/>
    <w:uiPriority w:val="99"/>
    <w:unhideWhenUsed/>
    <w:rsid w:val="00672364"/>
    <w:pPr>
      <w:tabs>
        <w:tab w:val="center" w:pos="4536"/>
        <w:tab w:val="right" w:pos="9072"/>
      </w:tabs>
    </w:pPr>
  </w:style>
  <w:style w:type="character" w:customStyle="1" w:styleId="FuzeileZeichen">
    <w:name w:val="Fußzeile Zeichen"/>
    <w:basedOn w:val="Absatzstandardschriftart"/>
    <w:link w:val="Fuzeile"/>
    <w:uiPriority w:val="99"/>
    <w:rsid w:val="00672364"/>
    <w:rPr>
      <w:rFonts w:ascii="Arial" w:eastAsia="?????? Pro W3" w:hAnsi="Arial" w:cs="Times New Roman"/>
      <w:color w:val="000000"/>
      <w:sz w:val="20"/>
      <w:szCs w:val="20"/>
      <w:lang w:val="en-GB" w:eastAsia="de-DE"/>
    </w:rPr>
  </w:style>
  <w:style w:type="character" w:styleId="Link">
    <w:name w:val="Hyperlink"/>
    <w:basedOn w:val="Absatzstandardschriftart"/>
    <w:uiPriority w:val="99"/>
    <w:unhideWhenUsed/>
    <w:rsid w:val="009867C2"/>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2364"/>
    <w:rPr>
      <w:rFonts w:ascii="Arial" w:eastAsia="?????? Pro W3" w:hAnsi="Arial" w:cs="Times New Roman"/>
      <w:color w:val="000000"/>
      <w:sz w:val="20"/>
      <w:szCs w:val="20"/>
      <w:lang w:val="en-GB" w:eastAsia="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autoRedefine/>
    <w:uiPriority w:val="99"/>
    <w:rsid w:val="00672364"/>
    <w:pPr>
      <w:tabs>
        <w:tab w:val="center" w:pos="4153"/>
        <w:tab w:val="right" w:pos="8306"/>
      </w:tabs>
    </w:pPr>
  </w:style>
  <w:style w:type="character" w:customStyle="1" w:styleId="HeaderChar">
    <w:name w:val="Header Char"/>
    <w:basedOn w:val="DefaultParagraphFont"/>
    <w:link w:val="Header"/>
    <w:uiPriority w:val="99"/>
    <w:rsid w:val="00672364"/>
    <w:rPr>
      <w:rFonts w:ascii="Arial" w:eastAsia="?????? Pro W3" w:hAnsi="Arial" w:cs="Times New Roman"/>
      <w:color w:val="000000"/>
      <w:sz w:val="20"/>
      <w:szCs w:val="20"/>
      <w:lang w:val="en-GB" w:eastAsia="de-DE"/>
    </w:rPr>
  </w:style>
  <w:style w:type="paragraph" w:styleId="Footer">
    <w:name w:val="footer"/>
    <w:basedOn w:val="Normal"/>
    <w:link w:val="FooterChar"/>
    <w:uiPriority w:val="99"/>
    <w:unhideWhenUsed/>
    <w:rsid w:val="00672364"/>
    <w:pPr>
      <w:tabs>
        <w:tab w:val="center" w:pos="4536"/>
        <w:tab w:val="right" w:pos="9072"/>
      </w:tabs>
    </w:pPr>
  </w:style>
  <w:style w:type="character" w:customStyle="1" w:styleId="FooterChar">
    <w:name w:val="Footer Char"/>
    <w:basedOn w:val="DefaultParagraphFont"/>
    <w:link w:val="Footer"/>
    <w:uiPriority w:val="99"/>
    <w:rsid w:val="00672364"/>
    <w:rPr>
      <w:rFonts w:ascii="Arial" w:eastAsia="?????? Pro W3" w:hAnsi="Arial" w:cs="Times New Roman"/>
      <w:color w:val="000000"/>
      <w:sz w:val="20"/>
      <w:szCs w:val="20"/>
      <w:lang w:val="en-GB" w:eastAsia="de-DE"/>
    </w:rPr>
  </w:style>
  <w:style w:type="character" w:styleId="Hyperlink">
    <w:name w:val="Hyperlink"/>
    <w:basedOn w:val="DefaultParagraphFont"/>
    <w:uiPriority w:val="99"/>
    <w:unhideWhenUsed/>
    <w:rsid w:val="009867C2"/>
    <w:rPr>
      <w:color w:val="0000FF" w:themeColor="hyperlink"/>
      <w:u w:val="single"/>
    </w:rPr>
  </w:style>
</w:styles>
</file>

<file path=word/webSettings.xml><?xml version="1.0" encoding="utf-8"?>
<w:webSettings xmlns:r="http://schemas.openxmlformats.org/officeDocument/2006/relationships" xmlns:w="http://schemas.openxmlformats.org/wordprocessingml/2006/main">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yperlink" Target="mailto:fabio.peyer@aonhewitt.com" TargetMode="Externa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fontTable" Target="fontTable.xml"/><Relationship Id="rId10" Type="http://schemas.openxmlformats.org/officeDocument/2006/relationships/theme" Target="theme/theme1.xml"/><Relationship Id="rId11" Type="http://schemas.microsoft.com/office/2007/relationships/stylesWithEffects" Target="stylesWithEffects.xml"/><Relationship Id="rId1" Type="http://schemas.openxmlformats.org/officeDocument/2006/relationships/styles" Target="styles.xml"/><Relationship Id="rId2" Type="http://schemas.openxmlformats.org/officeDocument/2006/relationships/settings" Target="setting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868</Words>
  <Characters>4948</Characters>
  <Application>Microsoft Macintosh Word</Application>
  <DocSecurity>0</DocSecurity>
  <Lines>41</Lines>
  <Paragraphs>9</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Press'n'Relations</Company>
  <LinksUpToDate>false</LinksUpToDate>
  <CharactersWithSpaces>6076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Markus Häfliger</dc:creator>
  <cp:lastModifiedBy>Markus Häfliger</cp:lastModifiedBy>
  <cp:revision>113</cp:revision>
  <dcterms:created xsi:type="dcterms:W3CDTF">2014-03-20T08:22:00Z</dcterms:created>
  <dcterms:modified xsi:type="dcterms:W3CDTF">2014-03-27T09:45:00Z</dcterms:modified>
</cp:coreProperties>
</file>