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BD6" w:rsidRPr="00845669" w:rsidRDefault="007C1BD6" w:rsidP="007C1BD6">
      <w:pPr>
        <w:pStyle w:val="AonMediaContact"/>
        <w:rPr>
          <w:lang w:val="fr-FR"/>
        </w:rPr>
      </w:pPr>
      <w:bookmarkStart w:id="0" w:name="OLE_LINK1"/>
      <w:bookmarkStart w:id="1" w:name="OLE_LINK2"/>
      <w:bookmarkStart w:id="2" w:name="OLE_LINK3"/>
      <w:bookmarkStart w:id="3" w:name="OLE_LINK4"/>
      <w:bookmarkStart w:id="4" w:name="OLE_LINK17"/>
      <w:bookmarkStart w:id="5" w:name="OLE_LINK18"/>
      <w:r>
        <w:rPr>
          <w:lang w:val="fr-FR"/>
        </w:rPr>
        <w:t>Kontakt :</w:t>
      </w:r>
    </w:p>
    <w:p w:rsidR="007C1BD6" w:rsidRPr="00845669" w:rsidRDefault="007C1BD6" w:rsidP="007C1BD6">
      <w:pPr>
        <w:pStyle w:val="AonMediaContact"/>
        <w:rPr>
          <w:lang w:val="fr-FR"/>
        </w:rPr>
      </w:pPr>
      <w:r w:rsidRPr="00845669">
        <w:rPr>
          <w:b w:val="0"/>
          <w:lang w:val="fr-FR"/>
        </w:rPr>
        <w:t>Fabio Peyer</w:t>
      </w:r>
      <w:r w:rsidRPr="00845669">
        <w:rPr>
          <w:b w:val="0"/>
          <w:lang w:val="fr-FR"/>
        </w:rPr>
        <w:tab/>
      </w:r>
      <w:r w:rsidRPr="00845669">
        <w:rPr>
          <w:b w:val="0"/>
          <w:lang w:val="fr-FR"/>
        </w:rPr>
        <w:tab/>
      </w:r>
      <w:r w:rsidRPr="00845669">
        <w:rPr>
          <w:b w:val="0"/>
          <w:lang w:val="fr-FR"/>
        </w:rPr>
        <w:tab/>
        <w:t>Markus Häfliger</w:t>
      </w:r>
    </w:p>
    <w:p w:rsidR="007C1BD6" w:rsidRPr="00845669" w:rsidRDefault="007C1BD6" w:rsidP="007C1BD6">
      <w:pPr>
        <w:pStyle w:val="AonMediaContact"/>
        <w:rPr>
          <w:lang w:val="fr-FR"/>
        </w:rPr>
      </w:pPr>
      <w:r w:rsidRPr="00845669">
        <w:rPr>
          <w:b w:val="0"/>
          <w:bCs/>
          <w:lang w:val="fr-FR"/>
        </w:rPr>
        <w:t>Aon Hewitt</w:t>
      </w:r>
      <w:r w:rsidRPr="00845669">
        <w:rPr>
          <w:b w:val="0"/>
          <w:bCs/>
          <w:lang w:val="fr-FR"/>
        </w:rPr>
        <w:tab/>
      </w:r>
      <w:r w:rsidRPr="00845669">
        <w:rPr>
          <w:b w:val="0"/>
          <w:bCs/>
          <w:lang w:val="fr-FR"/>
        </w:rPr>
        <w:tab/>
      </w:r>
      <w:r w:rsidRPr="00845669">
        <w:rPr>
          <w:b w:val="0"/>
          <w:bCs/>
          <w:lang w:val="fr-FR"/>
        </w:rPr>
        <w:tab/>
        <w:t>Press’n’Relations</w:t>
      </w:r>
    </w:p>
    <w:p w:rsidR="007C1BD6" w:rsidRPr="00845669" w:rsidRDefault="007C1BD6" w:rsidP="007C1BD6">
      <w:pPr>
        <w:rPr>
          <w:sz w:val="16"/>
          <w:szCs w:val="16"/>
          <w:lang w:val="fr-FR"/>
        </w:rPr>
      </w:pPr>
      <w:r w:rsidRPr="00845669">
        <w:rPr>
          <w:sz w:val="16"/>
          <w:szCs w:val="16"/>
          <w:lang w:val="fr-FR"/>
        </w:rPr>
        <w:t>+41 58 266 88 22</w:t>
      </w:r>
      <w:r w:rsidRPr="00845669">
        <w:rPr>
          <w:sz w:val="16"/>
          <w:szCs w:val="16"/>
          <w:lang w:val="fr-FR"/>
        </w:rPr>
        <w:tab/>
      </w:r>
      <w:r w:rsidRPr="00845669">
        <w:rPr>
          <w:sz w:val="16"/>
          <w:szCs w:val="16"/>
          <w:lang w:val="fr-FR"/>
        </w:rPr>
        <w:tab/>
      </w:r>
      <w:r w:rsidRPr="00845669">
        <w:rPr>
          <w:sz w:val="16"/>
          <w:szCs w:val="16"/>
          <w:lang w:val="fr-FR"/>
        </w:rPr>
        <w:tab/>
        <w:t>+41 43 344 58 65</w:t>
      </w:r>
    </w:p>
    <w:p w:rsidR="007C1BD6" w:rsidRPr="00845669" w:rsidRDefault="007C1BD6" w:rsidP="007C1BD6">
      <w:pPr>
        <w:rPr>
          <w:sz w:val="16"/>
          <w:szCs w:val="16"/>
          <w:lang w:val="fr-FR"/>
        </w:rPr>
      </w:pPr>
      <w:hyperlink r:id="rId4" w:history="1">
        <w:r w:rsidRPr="00845669">
          <w:rPr>
            <w:rStyle w:val="Link"/>
            <w:sz w:val="16"/>
            <w:szCs w:val="16"/>
            <w:lang w:val="fr-FR"/>
          </w:rPr>
          <w:t>fabio.peyer@aonhewitt.com</w:t>
        </w:r>
      </w:hyperlink>
      <w:r w:rsidRPr="00845669">
        <w:rPr>
          <w:sz w:val="16"/>
          <w:szCs w:val="16"/>
          <w:lang w:val="fr-FR"/>
        </w:rPr>
        <w:t xml:space="preserve"> </w:t>
      </w:r>
      <w:r w:rsidRPr="00845669">
        <w:rPr>
          <w:sz w:val="16"/>
          <w:szCs w:val="16"/>
          <w:lang w:val="fr-FR"/>
        </w:rPr>
        <w:tab/>
      </w:r>
      <w:r w:rsidRPr="00845669">
        <w:rPr>
          <w:sz w:val="16"/>
          <w:szCs w:val="16"/>
          <w:lang w:val="fr-FR"/>
        </w:rPr>
        <w:tab/>
      </w:r>
      <w:hyperlink r:id="rId5" w:history="1">
        <w:r w:rsidRPr="00845669">
          <w:rPr>
            <w:rStyle w:val="Link"/>
            <w:sz w:val="16"/>
            <w:szCs w:val="16"/>
            <w:lang w:val="fr-FR"/>
          </w:rPr>
          <w:t>mh@press-n-relations.ch</w:t>
        </w:r>
      </w:hyperlink>
    </w:p>
    <w:p w:rsidR="007C1BD6" w:rsidRDefault="007C1BD6" w:rsidP="00B33FC8">
      <w:pPr>
        <w:pStyle w:val="berschrift1"/>
        <w:ind w:right="1100"/>
        <w:rPr>
          <w:b/>
          <w:lang w:val="de-CH"/>
        </w:rPr>
      </w:pPr>
    </w:p>
    <w:p w:rsidR="00130ED0" w:rsidRPr="00373998" w:rsidRDefault="00130ED0" w:rsidP="00B33FC8">
      <w:pPr>
        <w:pStyle w:val="berschrift1"/>
        <w:ind w:right="1100"/>
        <w:rPr>
          <w:b/>
          <w:lang w:val="de-CH"/>
        </w:rPr>
      </w:pPr>
      <w:r w:rsidRPr="00373998">
        <w:rPr>
          <w:b/>
          <w:lang w:val="de-CH"/>
        </w:rPr>
        <w:t>Aon Hewitt beruf</w:t>
      </w:r>
      <w:r w:rsidR="00B33FC8">
        <w:rPr>
          <w:b/>
          <w:lang w:val="de-CH"/>
        </w:rPr>
        <w:t xml:space="preserve">t Willi Thurnherr zum neuen CEO </w:t>
      </w:r>
      <w:r w:rsidRPr="00373998">
        <w:rPr>
          <w:b/>
          <w:lang w:val="de-CH"/>
        </w:rPr>
        <w:t>für die Schweiz</w:t>
      </w:r>
    </w:p>
    <w:p w:rsidR="00130ED0" w:rsidRPr="00F92343" w:rsidRDefault="00130ED0" w:rsidP="00130ED0">
      <w:pPr>
        <w:pStyle w:val="AonBodyCopy"/>
        <w:spacing w:after="0"/>
        <w:rPr>
          <w:sz w:val="24"/>
          <w:lang w:val="de-CH"/>
        </w:rPr>
      </w:pPr>
    </w:p>
    <w:p w:rsidR="00130ED0" w:rsidRPr="00F92343" w:rsidRDefault="00130ED0" w:rsidP="00130ED0">
      <w:pPr>
        <w:pStyle w:val="AonBodyCopy"/>
        <w:rPr>
          <w:rFonts w:cs="Arial"/>
          <w:color w:val="000000" w:themeColor="text1"/>
          <w:lang w:val="de-CH"/>
        </w:rPr>
      </w:pPr>
      <w:r w:rsidRPr="00F92343">
        <w:rPr>
          <w:rFonts w:cs="Arial"/>
          <w:b/>
          <w:color w:val="000000" w:themeColor="text1"/>
          <w:lang w:val="de-CH"/>
        </w:rPr>
        <w:t>Zürich (</w:t>
      </w:r>
      <w:r w:rsidR="00F92343" w:rsidRPr="00F92343">
        <w:rPr>
          <w:rFonts w:cs="Arial"/>
          <w:b/>
          <w:color w:val="000000" w:themeColor="text1"/>
          <w:lang w:val="de-CH"/>
        </w:rPr>
        <w:t>18</w:t>
      </w:r>
      <w:r w:rsidRPr="00F92343">
        <w:rPr>
          <w:rFonts w:cs="Arial"/>
          <w:b/>
          <w:color w:val="000000" w:themeColor="text1"/>
          <w:lang w:val="de-CH"/>
        </w:rPr>
        <w:t>. Juni 2015) –</w:t>
      </w:r>
      <w:r w:rsidRPr="00F92343">
        <w:rPr>
          <w:rFonts w:cs="Arial"/>
          <w:color w:val="000000" w:themeColor="text1"/>
          <w:lang w:val="de-CH"/>
        </w:rPr>
        <w:t xml:space="preserve"> Das Pensionskassenberatungs- und HR-Outsourcing-Unternehmen Aon Hewitt gibt die Berufung von Dr. Willi Thurnherr zum neuen CEO für die Schweiz bekannt. </w:t>
      </w:r>
      <w:r w:rsidR="00534AFE">
        <w:rPr>
          <w:rFonts w:cs="Arial"/>
          <w:color w:val="000000" w:themeColor="text1"/>
          <w:lang w:val="de-CH"/>
        </w:rPr>
        <w:t>Er tritt sein Amt am 1. Oktober 2015 an.</w:t>
      </w:r>
    </w:p>
    <w:p w:rsidR="00130ED0" w:rsidRPr="00F92343" w:rsidRDefault="00130ED0" w:rsidP="00130ED0">
      <w:pPr>
        <w:pStyle w:val="AonBodyCopy"/>
        <w:rPr>
          <w:rFonts w:cs="Arial"/>
          <w:color w:val="000000" w:themeColor="text1"/>
          <w:lang w:val="de-CH"/>
        </w:rPr>
      </w:pPr>
      <w:r w:rsidRPr="00F92343">
        <w:rPr>
          <w:rFonts w:cs="Arial"/>
          <w:color w:val="000000" w:themeColor="text1"/>
          <w:lang w:val="de-CH"/>
        </w:rPr>
        <w:t>Willi Thurnherr kommt von Mercer, wo er während den letzten elf Ja</w:t>
      </w:r>
      <w:r w:rsidR="007F3288">
        <w:rPr>
          <w:rFonts w:cs="Arial"/>
          <w:color w:val="000000" w:themeColor="text1"/>
          <w:lang w:val="de-CH"/>
        </w:rPr>
        <w:t xml:space="preserve">hren als CEO in der Schweiz das Geschäft mit </w:t>
      </w:r>
      <w:r w:rsidR="00F92343" w:rsidRPr="00F92343">
        <w:rPr>
          <w:rFonts w:cs="Arial"/>
          <w:color w:val="000000" w:themeColor="text1"/>
          <w:lang w:val="de-CH"/>
        </w:rPr>
        <w:t>Ben</w:t>
      </w:r>
      <w:r w:rsidR="001E2CFF">
        <w:rPr>
          <w:rFonts w:cs="Arial"/>
          <w:color w:val="000000" w:themeColor="text1"/>
          <w:lang w:val="de-CH"/>
        </w:rPr>
        <w:t xml:space="preserve">efits Administration, Actuarial sowie </w:t>
      </w:r>
      <w:r w:rsidRPr="00F92343">
        <w:rPr>
          <w:rFonts w:cs="Arial"/>
          <w:color w:val="000000" w:themeColor="text1"/>
          <w:lang w:val="de-CH"/>
        </w:rPr>
        <w:t>Inve</w:t>
      </w:r>
      <w:r w:rsidR="00674B4A">
        <w:rPr>
          <w:rFonts w:cs="Arial"/>
          <w:color w:val="000000" w:themeColor="text1"/>
          <w:lang w:val="de-CH"/>
        </w:rPr>
        <w:t xml:space="preserve">stment und Brokerage Consulting </w:t>
      </w:r>
      <w:r w:rsidR="001E2CFF">
        <w:rPr>
          <w:rFonts w:cs="Arial"/>
          <w:color w:val="000000" w:themeColor="text1"/>
          <w:lang w:val="de-CH"/>
        </w:rPr>
        <w:t xml:space="preserve">verantwortete und </w:t>
      </w:r>
      <w:r w:rsidR="00800C71">
        <w:rPr>
          <w:rFonts w:cs="Arial"/>
          <w:color w:val="000000" w:themeColor="text1"/>
          <w:lang w:val="de-CH"/>
        </w:rPr>
        <w:t>den</w:t>
      </w:r>
      <w:r w:rsidR="007F3288">
        <w:rPr>
          <w:rFonts w:cs="Arial"/>
          <w:color w:val="000000" w:themeColor="text1"/>
          <w:lang w:val="de-CH"/>
        </w:rPr>
        <w:t xml:space="preserve"> Bereich</w:t>
      </w:r>
      <w:r w:rsidR="001E2CFF">
        <w:rPr>
          <w:rFonts w:cs="Arial"/>
          <w:color w:val="000000" w:themeColor="text1"/>
          <w:lang w:val="de-CH"/>
        </w:rPr>
        <w:t xml:space="preserve"> Pensionskassendienstleistungen </w:t>
      </w:r>
      <w:r w:rsidR="00800C71">
        <w:rPr>
          <w:rFonts w:cs="Arial"/>
          <w:color w:val="000000" w:themeColor="text1"/>
          <w:lang w:val="de-CH"/>
        </w:rPr>
        <w:t>leitete</w:t>
      </w:r>
      <w:r w:rsidRPr="00F92343">
        <w:rPr>
          <w:rFonts w:cs="Arial"/>
          <w:color w:val="000000" w:themeColor="text1"/>
          <w:lang w:val="de-CH"/>
        </w:rPr>
        <w:t xml:space="preserve">. Zuvor hatte er Führungspositionen bei der Rentenanstalt / SwissLife und der Basler Versicherungsgesellschaft inne, nachdem er an der Universität Bern zum Dr. phil nat. in Mathematik promovierte. Er leitet die “Arbeitsgruppe Internationale Rechnungslegung” der Schweizerischen Kammer der Pensionskassen-Experten.  </w:t>
      </w:r>
    </w:p>
    <w:p w:rsidR="00534AFE" w:rsidRDefault="00130ED0" w:rsidP="0055435D">
      <w:pPr>
        <w:pStyle w:val="AonBodyCopy"/>
        <w:rPr>
          <w:rFonts w:cs="Arial"/>
          <w:color w:val="000000" w:themeColor="text1"/>
          <w:lang w:val="de-CH"/>
        </w:rPr>
      </w:pPr>
      <w:r w:rsidRPr="00F92343">
        <w:rPr>
          <w:rFonts w:cs="Arial"/>
          <w:color w:val="000000" w:themeColor="text1"/>
          <w:lang w:val="de-CH"/>
        </w:rPr>
        <w:t>Andy Cox, Chef Executive des europäischen Bereichs Retirement und Investment von Aon Hewitt, s</w:t>
      </w:r>
      <w:r w:rsidR="00F92343" w:rsidRPr="00F92343">
        <w:rPr>
          <w:rFonts w:cs="Arial"/>
          <w:color w:val="000000" w:themeColor="text1"/>
          <w:lang w:val="de-CH"/>
        </w:rPr>
        <w:t>agt: “Wir hatten eine Anzahl hochkarätiger</w:t>
      </w:r>
      <w:r w:rsidRPr="00F92343">
        <w:rPr>
          <w:rFonts w:cs="Arial"/>
          <w:color w:val="000000" w:themeColor="text1"/>
          <w:lang w:val="de-CH"/>
        </w:rPr>
        <w:t xml:space="preserve"> Kandidaten für diese Position, aber Willi Thurnherr zeichnete sich durch </w:t>
      </w:r>
      <w:r w:rsidRPr="00534AFE">
        <w:rPr>
          <w:rFonts w:cstheme="minorHAnsi"/>
        </w:rPr>
        <w:t>seine Stärken in Sachen Kundenbetreuung und seinen kooperativen Arbeitsstil aus. Er verfügt sowohl über</w:t>
      </w:r>
      <w:r w:rsidRPr="00F92343">
        <w:rPr>
          <w:rFonts w:cs="Arial"/>
          <w:color w:val="000000" w:themeColor="text1"/>
          <w:lang w:val="de-CH"/>
        </w:rPr>
        <w:t xml:space="preserve"> aussergewöhnliche Erfahrung </w:t>
      </w:r>
      <w:proofErr w:type="gramStart"/>
      <w:r w:rsidRPr="00F92343">
        <w:rPr>
          <w:rFonts w:cs="Arial"/>
          <w:color w:val="000000" w:themeColor="text1"/>
          <w:lang w:val="de-CH"/>
        </w:rPr>
        <w:t>als</w:t>
      </w:r>
      <w:proofErr w:type="gramEnd"/>
      <w:r w:rsidRPr="00F92343">
        <w:rPr>
          <w:rFonts w:cs="Arial"/>
          <w:color w:val="000000" w:themeColor="text1"/>
          <w:lang w:val="de-CH"/>
        </w:rPr>
        <w:t xml:space="preserve"> auch über einen ausgezeichneten Ruf im Schweizer Pensionskassenmarkt. Ich freue mich auf die Zusammenarbeit mit ihm und auf den Erfolg, den er bei unseren Kunden haben wird.</w:t>
      </w:r>
      <w:bookmarkStart w:id="6" w:name="_GoBack"/>
      <w:bookmarkEnd w:id="0"/>
      <w:bookmarkEnd w:id="1"/>
      <w:bookmarkEnd w:id="2"/>
      <w:bookmarkEnd w:id="3"/>
      <w:bookmarkEnd w:id="4"/>
      <w:bookmarkEnd w:id="5"/>
      <w:bookmarkEnd w:id="6"/>
    </w:p>
    <w:p w:rsidR="00534AFE" w:rsidRDefault="00534AFE" w:rsidP="0055435D">
      <w:pPr>
        <w:pStyle w:val="AonBodyCopy"/>
        <w:rPr>
          <w:rFonts w:cs="Arial"/>
          <w:color w:val="000000" w:themeColor="text1"/>
          <w:lang w:val="de-CH"/>
        </w:rPr>
      </w:pPr>
    </w:p>
    <w:p w:rsidR="00534AFE" w:rsidRDefault="00F92343" w:rsidP="00534AFE">
      <w:pPr>
        <w:pStyle w:val="AonBodyCopy"/>
        <w:rPr>
          <w:rFonts w:cs="Arial"/>
          <w:b/>
          <w:color w:val="444444"/>
        </w:rPr>
      </w:pPr>
      <w:r w:rsidRPr="00F92343">
        <w:rPr>
          <w:rFonts w:cstheme="majorHAnsi"/>
          <w:b/>
        </w:rPr>
        <w:t>Über Aon Hewitt</w:t>
      </w:r>
    </w:p>
    <w:p w:rsidR="00534AFE" w:rsidRDefault="00F92343" w:rsidP="00534AFE">
      <w:pPr>
        <w:pStyle w:val="AonBodyCopy"/>
      </w:pPr>
      <w:r w:rsidRPr="00F92343">
        <w:t xml:space="preserve">In der Schweiz ist Aon Hewitt an den Standorten Zürich, Neuchâtel und Nyon tätig als führender Anbieter von Beratungsdienstleistungen in den Bereichen berufliche Vorsorge, internationale Rechnungslegungsnormen und Rechnungslegung für den öffentlich-rechtlichen Sektor, Collective Advice &amp; Broking sowie Pensionskassenverwaltung. </w:t>
      </w:r>
      <w:proofErr w:type="gramStart"/>
      <w:r w:rsidRPr="00F92343">
        <w:t>Aon Hewitt verfügt ebenfalls über ein rasch wachsendes Investment Consulting Team.</w:t>
      </w:r>
      <w:proofErr w:type="gramEnd"/>
      <w:r w:rsidRPr="00F92343">
        <w:t xml:space="preserve"> Aon Hewitt ist das einzige Unternehmen in der Schweiz, welches die gesamte Palette dieser Dienstleistungen sowie in der Deutschschweiz als in der Romandie an lokale Unternehmen wie auch an Filialen internationaler Firmen erbringt.</w:t>
      </w:r>
    </w:p>
    <w:p w:rsidR="00534AFE" w:rsidRDefault="00534AFE" w:rsidP="00534AFE">
      <w:pPr>
        <w:pStyle w:val="AonBodyCopy"/>
      </w:pPr>
    </w:p>
    <w:p w:rsidR="00661A03" w:rsidRDefault="00F92343" w:rsidP="00534AFE">
      <w:pPr>
        <w:pStyle w:val="AonBodyCopy"/>
        <w:rPr>
          <w:rFonts w:cstheme="majorHAnsi"/>
          <w:b/>
        </w:rPr>
      </w:pPr>
      <w:r w:rsidRPr="00F92343">
        <w:rPr>
          <w:rFonts w:cstheme="majorHAnsi"/>
          <w:b/>
        </w:rPr>
        <w:t>Über Aon</w:t>
      </w:r>
    </w:p>
    <w:p w:rsidR="00130ED0" w:rsidRPr="00534AFE" w:rsidRDefault="00F92343" w:rsidP="00534AFE">
      <w:pPr>
        <w:pStyle w:val="AonBodyCopy"/>
        <w:rPr>
          <w:rFonts w:cs="Arial"/>
          <w:color w:val="000000" w:themeColor="text1"/>
          <w:lang w:val="de-CH"/>
        </w:rPr>
      </w:pPr>
      <w:r w:rsidRPr="00F92343">
        <w:rPr>
          <w:rFonts w:cs="Arial"/>
          <w:b/>
          <w:color w:val="444444"/>
        </w:rPr>
        <w:br/>
      </w:r>
      <w:hyperlink r:id="rId6">
        <w:r w:rsidRPr="00F92343">
          <w:rPr>
            <w:color w:val="0000E9"/>
            <w:u w:val="single" w:color="0000E9"/>
          </w:rPr>
          <w:t>Aon plc</w:t>
        </w:r>
      </w:hyperlink>
      <w:r w:rsidRPr="00F92343">
        <w:rPr>
          <w:color w:val="0D103D"/>
        </w:rPr>
        <w:t> </w:t>
      </w:r>
      <w:r w:rsidRPr="00F92343">
        <w:t xml:space="preserve">(NYSE:AON) </w:t>
      </w:r>
      <w:proofErr w:type="gramStart"/>
      <w:r w:rsidRPr="00F92343">
        <w:t>ist</w:t>
      </w:r>
      <w:proofErr w:type="gramEnd"/>
      <w:r w:rsidRPr="00F92343">
        <w:t xml:space="preserve"> führender globaler Dienstleister in den Bereichen</w:t>
      </w:r>
      <w:r w:rsidRPr="00F92343">
        <w:rPr>
          <w:color w:val="0D103D"/>
        </w:rPr>
        <w:t> </w:t>
      </w:r>
      <w:hyperlink r:id="rId7">
        <w:r w:rsidRPr="00F92343">
          <w:rPr>
            <w:color w:val="0000F2"/>
            <w:u w:val="single"/>
          </w:rPr>
          <w:t>Risikomanagement</w:t>
        </w:r>
      </w:hyperlink>
      <w:r w:rsidRPr="00F92343">
        <w:t xml:space="preserve">, Versicherungs- und </w:t>
      </w:r>
      <w:hyperlink r:id="rId8">
        <w:r w:rsidRPr="00F92343">
          <w:rPr>
            <w:color w:val="0000F2"/>
            <w:u w:val="single"/>
          </w:rPr>
          <w:t>Rückversicherungsbrokerage</w:t>
        </w:r>
      </w:hyperlink>
      <w:r w:rsidRPr="00F92343">
        <w:rPr>
          <w:color w:val="0D103D"/>
        </w:rPr>
        <w:t> </w:t>
      </w:r>
      <w:r w:rsidRPr="00F92343">
        <w:t>und</w:t>
      </w:r>
      <w:r w:rsidRPr="00F92343">
        <w:rPr>
          <w:color w:val="0D103D"/>
        </w:rPr>
        <w:t> </w:t>
      </w:r>
      <w:hyperlink r:id="rId9">
        <w:r w:rsidRPr="00F92343">
          <w:rPr>
            <w:color w:val="0000F2"/>
            <w:u w:val="single"/>
          </w:rPr>
          <w:t>Berater</w:t>
        </w:r>
      </w:hyperlink>
      <w:r w:rsidRPr="00F92343">
        <w:t> für Human Resources Lösungen und</w:t>
      </w:r>
      <w:r w:rsidRPr="00F92343">
        <w:rPr>
          <w:color w:val="0D103D"/>
        </w:rPr>
        <w:t> </w:t>
      </w:r>
      <w:hyperlink r:id="rId10">
        <w:r w:rsidRPr="00F92343">
          <w:rPr>
            <w:color w:val="0000F2"/>
            <w:u w:val="single"/>
          </w:rPr>
          <w:t xml:space="preserve">Outsourcing von </w:t>
        </w:r>
      </w:hyperlink>
      <w:r w:rsidRPr="00F92343">
        <w:rPr>
          <w:color w:val="0D103D"/>
        </w:rPr>
        <w:t> </w:t>
      </w:r>
      <w:r w:rsidRPr="00F92343">
        <w:t xml:space="preserve">Dienstleistungen. Mit mehr als 69'000 Mitarbeitern in der Welt verhilft </w:t>
      </w:r>
      <w:hyperlink r:id="rId11">
        <w:r w:rsidRPr="00F92343">
          <w:rPr>
            <w:color w:val="0000FF"/>
            <w:u w:val="single"/>
          </w:rPr>
          <w:t xml:space="preserve">Aon </w:t>
        </w:r>
      </w:hyperlink>
      <w:r w:rsidRPr="00F92343">
        <w:t xml:space="preserve"> ihren Kunden in über 120 Ländern mit </w:t>
      </w:r>
      <w:hyperlink r:id="rId12">
        <w:r w:rsidRPr="00F92343">
          <w:rPr>
            <w:color w:val="0000FF"/>
            <w:u w:val="single"/>
          </w:rPr>
          <w:t xml:space="preserve">innovativen </w:t>
        </w:r>
      </w:hyperlink>
      <w:r w:rsidRPr="00F92343">
        <w:t xml:space="preserve">und effizienten Lösungen in den Bereichen </w:t>
      </w:r>
      <w:hyperlink r:id="rId13">
        <w:r w:rsidRPr="00F92343">
          <w:rPr>
            <w:color w:val="0000FF"/>
            <w:u w:val="single"/>
          </w:rPr>
          <w:t>Risiko</w:t>
        </w:r>
      </w:hyperlink>
      <w:r w:rsidRPr="00F92343">
        <w:t xml:space="preserve">- und </w:t>
      </w:r>
      <w:hyperlink r:id="rId14">
        <w:r w:rsidRPr="00F92343">
          <w:rPr>
            <w:color w:val="0000FF"/>
            <w:u w:val="single"/>
          </w:rPr>
          <w:t>Human Resources</w:t>
        </w:r>
      </w:hyperlink>
      <w:r w:rsidRPr="00F92343">
        <w:t xml:space="preserve"> Management zu besseren Ergebnissen.</w:t>
      </w:r>
      <w:r w:rsidRPr="00F92343">
        <w:rPr>
          <w:b/>
        </w:rPr>
        <w:t> </w:t>
      </w:r>
      <w:r w:rsidRPr="00F92343">
        <w:t>Weitere Information zu unseren Fähigkeiten und wie wir Ihnen zu mehr Erfolg verhelfen können, finden Sie unter: </w:t>
      </w:r>
      <w:hyperlink r:id="rId15">
        <w:r w:rsidRPr="00F92343">
          <w:rPr>
            <w:color w:val="0000E9"/>
            <w:u w:val="single" w:color="0000E9"/>
          </w:rPr>
          <w:t>http://aon.mediaroom.com/</w:t>
        </w:r>
      </w:hyperlink>
    </w:p>
    <w:sectPr w:rsidR="00130ED0" w:rsidRPr="00534AFE" w:rsidSect="009366B1">
      <w:headerReference w:type="default" r:id="rId16"/>
      <w:footerReference w:type="default" r:id="rId17"/>
      <w:headerReference w:type="first" r:id="rId18"/>
      <w:footerReference w:type="first" r:id="rId19"/>
      <w:pgSz w:w="11907" w:h="16839" w:code="9"/>
      <w:pgMar w:top="1800" w:right="1080" w:bottom="1440" w:left="1080" w:gutter="0"/>
      <w:pgNumType w:start="1"/>
      <w:titlePg/>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8F6" w:rsidRPr="00E154D1" w:rsidRDefault="004168F6" w:rsidP="009366B1">
    <w:pPr>
      <w:tabs>
        <w:tab w:val="right" w:pos="10080"/>
      </w:tabs>
      <w:rPr>
        <w:rFonts w:cs="Arial"/>
        <w:sz w:val="17"/>
        <w:szCs w:val="17"/>
      </w:rPr>
    </w:pPr>
    <w:r>
      <w:rPr>
        <w:sz w:val="16"/>
        <w:szCs w:val="16"/>
      </w:rPr>
      <w:t>Title of Document Here</w:t>
    </w:r>
    <w:r w:rsidRPr="00E74285">
      <w:rPr>
        <w:sz w:val="16"/>
        <w:szCs w:val="16"/>
      </w:rPr>
      <w:tab/>
    </w:r>
    <w:fldSimple w:instr=" PAGE   \* MERGEFORMAT ">
      <w:r w:rsidR="00661A03" w:rsidRPr="00661A03">
        <w:rPr>
          <w:noProof/>
          <w:sz w:val="16"/>
          <w:szCs w:val="16"/>
        </w:rPr>
        <w:t>2</w:t>
      </w:r>
    </w:fldSimple>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8F6" w:rsidRPr="00E154D1" w:rsidRDefault="004168F6" w:rsidP="009366B1">
    <w:pPr>
      <w:tabs>
        <w:tab w:val="right" w:pos="9720"/>
      </w:tabs>
      <w:rPr>
        <w:rFonts w:cs="Arial"/>
        <w:sz w:val="17"/>
        <w:szCs w:val="17"/>
      </w:rPr>
    </w:pPr>
    <w:r>
      <w:rPr>
        <w:noProof/>
        <w:sz w:val="17"/>
        <w:szCs w:val="17"/>
        <w:lang w:val="de-DE" w:eastAsia="de-DE"/>
      </w:rPr>
      <w:drawing>
        <wp:anchor distT="0" distB="0" distL="114300" distR="114300" simplePos="0" relativeHeight="251659264" behindDoc="1" locked="0" layoutInCell="1" allowOverlap="1">
          <wp:simplePos x="0" y="0"/>
          <wp:positionH relativeFrom="page">
            <wp:posOffset>5995035</wp:posOffset>
          </wp:positionH>
          <wp:positionV relativeFrom="page">
            <wp:posOffset>9718040</wp:posOffset>
          </wp:positionV>
          <wp:extent cx="914400" cy="574040"/>
          <wp:effectExtent l="0" t="0" r="0" b="10160"/>
          <wp:wrapTight wrapText="bothSides">
            <wp:wrapPolygon edited="0">
              <wp:start x="3600" y="0"/>
              <wp:lineTo x="0" y="8602"/>
              <wp:lineTo x="0" y="21027"/>
              <wp:lineTo x="2400" y="21027"/>
              <wp:lineTo x="5400" y="21027"/>
              <wp:lineTo x="21000" y="21027"/>
              <wp:lineTo x="21000" y="1912"/>
              <wp:lineTo x="8400" y="0"/>
              <wp:lineTo x="3600" y="0"/>
            </wp:wrapPolygon>
          </wp:wrapTight>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tretch>
                    <a:fillRect/>
                  </a:stretch>
                </pic:blipFill>
                <pic:spPr>
                  <a:xfrm>
                    <a:off x="0" y="0"/>
                    <a:ext cx="914400" cy="574040"/>
                  </a:xfrm>
                  <a:prstGeom prst="rect">
                    <a:avLst/>
                  </a:prstGeom>
                </pic:spPr>
              </pic:pic>
            </a:graphicData>
          </a:graphic>
        </wp:anchor>
      </w:drawing>
    </w:r>
    <w:r w:rsidRPr="00E74285">
      <w:rPr>
        <w:sz w:val="16"/>
        <w:szCs w:val="16"/>
      </w:rPr>
      <w:t xml:space="preserve"> Risk. Reinsurance. Human Resources.</w:t>
    </w:r>
    <w:r w:rsidRPr="00E74285">
      <w:rPr>
        <w:sz w:val="16"/>
        <w:szCs w:val="16"/>
      </w:rPr>
      <w:tab/>
    </w: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8F6" w:rsidRDefault="004168F6" w:rsidP="009366B1">
    <w:pPr>
      <w:pStyle w:val="AonBusinessUnit"/>
    </w:pPr>
    <w:r>
      <w:t>Aon Business Unit</w:t>
    </w:r>
  </w:p>
  <w:p w:rsidR="004168F6" w:rsidRPr="0041177F" w:rsidRDefault="004168F6" w:rsidP="009366B1">
    <w:pPr>
      <w:pStyle w:val="AonMarketPractice"/>
      <w:tabs>
        <w:tab w:val="clear" w:pos="9720"/>
        <w:tab w:val="right" w:pos="10080"/>
      </w:tabs>
      <w:rPr>
        <w:i/>
      </w:rPr>
    </w:pPr>
    <w:r w:rsidRPr="00297F2E">
      <w:t>Market or Division</w:t>
    </w:r>
    <w:r w:rsidRPr="00E154D1">
      <w:t xml:space="preserve"> |</w:t>
    </w:r>
    <w:r w:rsidRPr="00297F2E">
      <w:t xml:space="preserve"> Practice Group</w:t>
    </w: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8F6" w:rsidRPr="00780993" w:rsidRDefault="004168F6" w:rsidP="009366B1">
    <w:pPr>
      <w:pStyle w:val="AonMediaContact"/>
      <w:spacing w:before="240"/>
      <w:rPr>
        <w:lang w:val="fr-FR"/>
      </w:rPr>
    </w:pPr>
    <w:r>
      <w:rPr>
        <w:color w:val="E11B22"/>
        <w:sz w:val="28"/>
        <w:szCs w:val="28"/>
      </w:rPr>
      <w:t>Medienmitteilung</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9366B1"/>
    <w:rsid w:val="00130ED0"/>
    <w:rsid w:val="001E2CFF"/>
    <w:rsid w:val="001F6782"/>
    <w:rsid w:val="00237592"/>
    <w:rsid w:val="002D72CD"/>
    <w:rsid w:val="00373998"/>
    <w:rsid w:val="00383FB3"/>
    <w:rsid w:val="004168F6"/>
    <w:rsid w:val="004E7E0C"/>
    <w:rsid w:val="00534AFE"/>
    <w:rsid w:val="0055435D"/>
    <w:rsid w:val="00613B27"/>
    <w:rsid w:val="00661A03"/>
    <w:rsid w:val="00661DB8"/>
    <w:rsid w:val="00674B4A"/>
    <w:rsid w:val="0069133E"/>
    <w:rsid w:val="00723651"/>
    <w:rsid w:val="007C1BD6"/>
    <w:rsid w:val="007F3288"/>
    <w:rsid w:val="00800C71"/>
    <w:rsid w:val="008F1CD5"/>
    <w:rsid w:val="0091041D"/>
    <w:rsid w:val="009366B1"/>
    <w:rsid w:val="009E3C44"/>
    <w:rsid w:val="009E539F"/>
    <w:rsid w:val="00A56B9D"/>
    <w:rsid w:val="00AE04F8"/>
    <w:rsid w:val="00B33FC8"/>
    <w:rsid w:val="00BE7754"/>
    <w:rsid w:val="00C43464"/>
    <w:rsid w:val="00F92343"/>
    <w:rsid w:val="00FD3617"/>
    <w:rsid w:val="00FE704A"/>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9366B1"/>
    <w:rPr>
      <w:rFonts w:ascii="Arial" w:eastAsia="MS Mincho" w:hAnsi="Arial" w:cs="Times New Roman"/>
      <w:sz w:val="20"/>
      <w:szCs w:val="20"/>
      <w:lang w:val="en-US"/>
    </w:rPr>
  </w:style>
  <w:style w:type="paragraph" w:styleId="berschrift1">
    <w:name w:val="heading 1"/>
    <w:aliases w:val="SubHead1"/>
    <w:basedOn w:val="berschrift2"/>
    <w:next w:val="AonBodyCopy"/>
    <w:link w:val="berschrift1Zeichen"/>
    <w:qFormat/>
    <w:rsid w:val="009366B1"/>
    <w:pPr>
      <w:suppressAutoHyphens/>
      <w:autoSpaceDE w:val="0"/>
      <w:autoSpaceDN w:val="0"/>
      <w:adjustRightInd w:val="0"/>
      <w:spacing w:before="240" w:after="120" w:line="264" w:lineRule="auto"/>
      <w:textAlignment w:val="center"/>
      <w:outlineLvl w:val="0"/>
    </w:pPr>
    <w:rPr>
      <w:rFonts w:ascii="Arial" w:eastAsia="Times New Roman" w:hAnsi="Arial" w:cs="Times New Roman"/>
      <w:b w:val="0"/>
      <w:bCs w:val="0"/>
      <w:color w:val="000000" w:themeColor="text1"/>
      <w:sz w:val="36"/>
      <w:szCs w:val="36"/>
    </w:rPr>
  </w:style>
  <w:style w:type="paragraph" w:styleId="berschrift2">
    <w:name w:val="heading 2"/>
    <w:basedOn w:val="Standard"/>
    <w:next w:val="Standard"/>
    <w:link w:val="berschrift2Zeichen"/>
    <w:uiPriority w:val="9"/>
    <w:semiHidden/>
    <w:unhideWhenUsed/>
    <w:qFormat/>
    <w:rsid w:val="009366B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berschrift4">
    <w:name w:val="heading 4"/>
    <w:basedOn w:val="AonBodyCopy"/>
    <w:next w:val="AonBodyCopy"/>
    <w:link w:val="berschrift4Zeichen"/>
    <w:qFormat/>
    <w:rsid w:val="009366B1"/>
    <w:pPr>
      <w:keepNext/>
      <w:keepLines/>
      <w:suppressAutoHyphens/>
      <w:autoSpaceDE w:val="0"/>
      <w:autoSpaceDN w:val="0"/>
      <w:adjustRightInd w:val="0"/>
      <w:spacing w:before="120" w:after="120" w:line="276" w:lineRule="auto"/>
      <w:textAlignment w:val="center"/>
      <w:outlineLvl w:val="3"/>
    </w:pPr>
    <w:rPr>
      <w:rFonts w:eastAsia="Times New Roman"/>
      <w:bCs/>
      <w:sz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aliases w:val="SubHead1 Zeichen"/>
    <w:basedOn w:val="Absatzstandardschriftart"/>
    <w:link w:val="berschrift1"/>
    <w:rsid w:val="009366B1"/>
    <w:rPr>
      <w:rFonts w:ascii="Arial" w:eastAsia="Times New Roman" w:hAnsi="Arial" w:cs="Times New Roman"/>
      <w:color w:val="000000" w:themeColor="text1"/>
      <w:sz w:val="36"/>
      <w:szCs w:val="36"/>
      <w:lang w:val="en-US"/>
    </w:rPr>
  </w:style>
  <w:style w:type="character" w:customStyle="1" w:styleId="berschrift4Zeichen">
    <w:name w:val="Überschrift 4 Zeichen"/>
    <w:basedOn w:val="Absatzstandardschriftart"/>
    <w:link w:val="berschrift4"/>
    <w:rsid w:val="009366B1"/>
    <w:rPr>
      <w:rFonts w:ascii="Arial" w:eastAsia="Times New Roman" w:hAnsi="Arial" w:cs="Times New Roman"/>
      <w:bCs/>
      <w:szCs w:val="20"/>
      <w:lang w:val="en-US"/>
    </w:rPr>
  </w:style>
  <w:style w:type="paragraph" w:customStyle="1" w:styleId="AonBodyCopy">
    <w:name w:val="Aon Body Copy"/>
    <w:basedOn w:val="Standard"/>
    <w:rsid w:val="009366B1"/>
    <w:pPr>
      <w:spacing w:after="240" w:line="264" w:lineRule="auto"/>
    </w:pPr>
  </w:style>
  <w:style w:type="paragraph" w:customStyle="1" w:styleId="AonBusinessUnit">
    <w:name w:val="Aon Business Unit"/>
    <w:basedOn w:val="Standard"/>
    <w:qFormat/>
    <w:rsid w:val="009366B1"/>
    <w:pPr>
      <w:tabs>
        <w:tab w:val="right" w:pos="9720"/>
      </w:tabs>
    </w:pPr>
    <w:rPr>
      <w:b/>
      <w:sz w:val="16"/>
      <w:szCs w:val="16"/>
    </w:rPr>
  </w:style>
  <w:style w:type="paragraph" w:customStyle="1" w:styleId="AonMarketPractice">
    <w:name w:val="Aon Market/Practice"/>
    <w:basedOn w:val="Standard"/>
    <w:qFormat/>
    <w:rsid w:val="009366B1"/>
    <w:pPr>
      <w:tabs>
        <w:tab w:val="right" w:pos="9720"/>
      </w:tabs>
    </w:pPr>
    <w:rPr>
      <w:noProof/>
      <w:sz w:val="15"/>
      <w:szCs w:val="16"/>
    </w:rPr>
  </w:style>
  <w:style w:type="character" w:styleId="Link">
    <w:name w:val="Hyperlink"/>
    <w:basedOn w:val="Absatzstandardschriftart"/>
    <w:uiPriority w:val="99"/>
    <w:rsid w:val="009366B1"/>
    <w:rPr>
      <w:color w:val="0000FF"/>
      <w:u w:val="single"/>
    </w:rPr>
  </w:style>
  <w:style w:type="paragraph" w:customStyle="1" w:styleId="AonMediaContact">
    <w:name w:val="Aon Media Contact"/>
    <w:basedOn w:val="Standard"/>
    <w:rsid w:val="009366B1"/>
    <w:rPr>
      <w:rFonts w:cs="Arial"/>
      <w:b/>
      <w:sz w:val="16"/>
      <w:szCs w:val="16"/>
    </w:rPr>
  </w:style>
  <w:style w:type="character" w:customStyle="1" w:styleId="berschrift2Zeichen">
    <w:name w:val="Überschrift 2 Zeichen"/>
    <w:basedOn w:val="Absatzstandardschriftart"/>
    <w:link w:val="berschrift2"/>
    <w:uiPriority w:val="9"/>
    <w:semiHidden/>
    <w:rsid w:val="009366B1"/>
    <w:rPr>
      <w:rFonts w:asciiTheme="majorHAnsi" w:eastAsiaTheme="majorEastAsia" w:hAnsiTheme="majorHAnsi" w:cstheme="majorBidi"/>
      <w:b/>
      <w:bCs/>
      <w:color w:val="4F81BD" w:themeColor="accent1"/>
      <w:sz w:val="26"/>
      <w:szCs w:val="26"/>
      <w:lang w:val="en-US"/>
    </w:rPr>
  </w:style>
  <w:style w:type="character" w:customStyle="1" w:styleId="apple-converted-space">
    <w:name w:val="apple-converted-space"/>
    <w:basedOn w:val="Absatzstandardschriftart"/>
    <w:rsid w:val="00F92343"/>
  </w:style>
  <w:style w:type="paragraph" w:styleId="Kopfzeile">
    <w:name w:val="header"/>
    <w:basedOn w:val="Standard"/>
    <w:link w:val="KopfzeileZeichen"/>
    <w:uiPriority w:val="99"/>
    <w:semiHidden/>
    <w:unhideWhenUsed/>
    <w:rsid w:val="007C1BD6"/>
    <w:pPr>
      <w:tabs>
        <w:tab w:val="center" w:pos="4536"/>
        <w:tab w:val="right" w:pos="9072"/>
      </w:tabs>
    </w:pPr>
  </w:style>
  <w:style w:type="character" w:customStyle="1" w:styleId="KopfzeileZeichen">
    <w:name w:val="Kopfzeile Zeichen"/>
    <w:basedOn w:val="Absatzstandardschriftart"/>
    <w:link w:val="Kopfzeile"/>
    <w:uiPriority w:val="99"/>
    <w:semiHidden/>
    <w:rsid w:val="007C1BD6"/>
    <w:rPr>
      <w:rFonts w:ascii="Arial" w:eastAsia="MS Mincho" w:hAnsi="Arial" w:cs="Times New Roman"/>
      <w:sz w:val="20"/>
      <w:szCs w:val="20"/>
      <w:lang w:val="en-US"/>
    </w:rPr>
  </w:style>
  <w:style w:type="paragraph" w:styleId="Fuzeile">
    <w:name w:val="footer"/>
    <w:basedOn w:val="Standard"/>
    <w:link w:val="FuzeileZeichen"/>
    <w:uiPriority w:val="99"/>
    <w:semiHidden/>
    <w:unhideWhenUsed/>
    <w:rsid w:val="007C1BD6"/>
    <w:pPr>
      <w:tabs>
        <w:tab w:val="center" w:pos="4536"/>
        <w:tab w:val="right" w:pos="9072"/>
      </w:tabs>
    </w:pPr>
  </w:style>
  <w:style w:type="character" w:customStyle="1" w:styleId="FuzeileZeichen">
    <w:name w:val="Fußzeile Zeichen"/>
    <w:basedOn w:val="Absatzstandardschriftart"/>
    <w:link w:val="Fuzeile"/>
    <w:uiPriority w:val="99"/>
    <w:semiHidden/>
    <w:rsid w:val="007C1BD6"/>
    <w:rPr>
      <w:rFonts w:ascii="Arial" w:eastAsia="MS Mincho" w:hAnsi="Arial" w:cs="Times New Roman"/>
      <w:sz w:val="20"/>
      <w:szCs w:val="20"/>
      <w:lang w:val="en-U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aon.com/human-capital-consulting/default.jsp"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www.aon.com/human-capital-consulting/hrbpo/default.jsp" TargetMode="External"/><Relationship Id="rId11" Type="http://schemas.openxmlformats.org/officeDocument/2006/relationships/hyperlink" Target="http://www.aon.com/about-aon/about-aon.jsp" TargetMode="External"/><Relationship Id="rId12" Type="http://schemas.openxmlformats.org/officeDocument/2006/relationships/hyperlink" Target="http://aon.mediaroom.com/in-the-news" TargetMode="External"/><Relationship Id="rId13" Type="http://schemas.openxmlformats.org/officeDocument/2006/relationships/hyperlink" Target="http://www.aon-esolutions.com/" TargetMode="External"/><Relationship Id="rId14" Type="http://schemas.openxmlformats.org/officeDocument/2006/relationships/hyperlink" Target="http://www.aon.com/human-capital-consulting/default.jsp" TargetMode="External"/><Relationship Id="rId15" Type="http://schemas.openxmlformats.org/officeDocument/2006/relationships/hyperlink" Target="http://aon.mediaroom.com/" TargetMode="External"/><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header" Target="header2.xml"/><Relationship Id="rId19" Type="http://schemas.openxmlformats.org/officeDocument/2006/relationships/footer" Target="footer2.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fabio.peyer@aonhewitt.com" TargetMode="External"/><Relationship Id="rId5" Type="http://schemas.openxmlformats.org/officeDocument/2006/relationships/hyperlink" Target="mailto:mh@press-n-relations.ch" TargetMode="External"/><Relationship Id="rId6" Type="http://schemas.openxmlformats.org/officeDocument/2006/relationships/hyperlink" Target="http://www.aon.com/" TargetMode="External"/><Relationship Id="rId7" Type="http://schemas.openxmlformats.org/officeDocument/2006/relationships/hyperlink" Target="http://www.aon.com/risk-services/default.jsp" TargetMode="External"/><Relationship Id="rId8" Type="http://schemas.openxmlformats.org/officeDocument/2006/relationships/hyperlink" Target="http://www.aon.com/reinsurance/default.jsp"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463</Words>
  <Characters>2642</Characters>
  <Application>Microsoft Macintosh Word</Application>
  <DocSecurity>0</DocSecurity>
  <Lines>22</Lines>
  <Paragraphs>5</Paragraphs>
  <ScaleCrop>false</ScaleCrop>
  <Company>Press'n'Relations </Company>
  <LinksUpToDate>false</LinksUpToDate>
  <CharactersWithSpaces>3244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15</cp:revision>
  <cp:lastPrinted>2015-06-17T14:05:00Z</cp:lastPrinted>
  <dcterms:created xsi:type="dcterms:W3CDTF">2015-06-16T05:50:00Z</dcterms:created>
  <dcterms:modified xsi:type="dcterms:W3CDTF">2015-06-17T14:13:00Z</dcterms:modified>
</cp:coreProperties>
</file>