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pict" ContentType="image/pict"/>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46A" w:rsidRPr="005171F9" w:rsidRDefault="00AB246A" w:rsidP="00AB246A">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AB246A" w:rsidRPr="005171F9" w:rsidRDefault="00AB246A" w:rsidP="00AB246A">
      <w:pPr>
        <w:ind w:right="-709"/>
        <w:outlineLvl w:val="0"/>
        <w:rPr>
          <w:rFonts w:ascii="Helvetica" w:hAnsi="Helvetica"/>
          <w:b/>
          <w:lang w:val="de-CH"/>
        </w:rPr>
      </w:pPr>
    </w:p>
    <w:p w:rsidR="00AB246A" w:rsidRPr="005171F9" w:rsidRDefault="00AB246A" w:rsidP="00AB246A">
      <w:pPr>
        <w:ind w:right="-709"/>
        <w:outlineLvl w:val="0"/>
        <w:rPr>
          <w:rFonts w:ascii="Helvetica" w:hAnsi="Helvetica"/>
          <w:sz w:val="20"/>
          <w:lang w:val="de-CH"/>
        </w:rPr>
      </w:pPr>
      <w:r w:rsidRPr="00F50F31">
        <w:rPr>
          <w:rFonts w:ascii="Helvetica" w:hAnsi="Helvetica"/>
          <w:sz w:val="20"/>
          <w:lang w:val="de-CH"/>
        </w:rPr>
        <w:t>Zürich, 17. Oktober 2014</w:t>
      </w:r>
    </w:p>
    <w:p w:rsidR="00AB246A" w:rsidRPr="005171F9" w:rsidRDefault="00AB246A" w:rsidP="00AB246A">
      <w:pPr>
        <w:ind w:right="-709"/>
        <w:outlineLvl w:val="0"/>
        <w:rPr>
          <w:rFonts w:ascii="Helvetica" w:hAnsi="Helvetica"/>
          <w:sz w:val="20"/>
          <w:lang w:val="de-CH"/>
        </w:rPr>
      </w:pPr>
    </w:p>
    <w:p w:rsidR="00AB246A" w:rsidRPr="00193FE7" w:rsidRDefault="00AB246A" w:rsidP="00AB246A">
      <w:pPr>
        <w:spacing w:line="360" w:lineRule="auto"/>
        <w:ind w:right="-284"/>
        <w:rPr>
          <w:rFonts w:ascii="Helvetica" w:hAnsi="Helvetica" w:cs="Arial"/>
          <w:b/>
          <w:bCs/>
          <w:szCs w:val="22"/>
          <w:lang w:val="de-CH"/>
        </w:rPr>
      </w:pPr>
      <w:r w:rsidRPr="00193FE7">
        <w:rPr>
          <w:rFonts w:ascii="Helvetica" w:hAnsi="Helvetica" w:cs="Arial"/>
          <w:b/>
          <w:bCs/>
          <w:szCs w:val="22"/>
          <w:lang w:val="de-CH"/>
        </w:rPr>
        <w:t>Security-Praxis aus erster Hand am Atos Security Day</w:t>
      </w:r>
    </w:p>
    <w:p w:rsidR="00AB246A" w:rsidRPr="00193FE7" w:rsidRDefault="00AB246A" w:rsidP="00AB246A">
      <w:pPr>
        <w:spacing w:line="360" w:lineRule="auto"/>
        <w:rPr>
          <w:rFonts w:ascii="Helvetica" w:hAnsi="Helvetica" w:cs="Arial"/>
          <w:b/>
          <w:bCs/>
          <w:sz w:val="20"/>
          <w:szCs w:val="22"/>
          <w:lang w:val="de-CH"/>
        </w:rPr>
      </w:pPr>
    </w:p>
    <w:p w:rsidR="00AB246A" w:rsidRDefault="00AB246A" w:rsidP="00AB246A">
      <w:pPr>
        <w:spacing w:line="360" w:lineRule="auto"/>
        <w:rPr>
          <w:rFonts w:ascii="Helvetica" w:hAnsi="Helvetica" w:cs="Arial"/>
          <w:b/>
          <w:bCs/>
          <w:sz w:val="20"/>
          <w:szCs w:val="22"/>
          <w:lang w:val="de-CH"/>
        </w:rPr>
      </w:pPr>
      <w:r>
        <w:rPr>
          <w:rFonts w:ascii="Helvetica" w:hAnsi="Helvetica" w:cs="Arial"/>
          <w:b/>
          <w:bCs/>
          <w:sz w:val="20"/>
          <w:szCs w:val="22"/>
          <w:lang w:val="de-CH"/>
        </w:rPr>
        <w:t>Am 30. Oktober 2014 lädt der IT-Dienstleister Atos zum Security Day 2014. Die bereits seit Jahren erfolgreich etablierte jährliche Fachtagung zu Identity und Access Management (IAM) und Cybersecurity findet dieses Jahr im Campussaal in Brugg statt und steht unter dem Motto „Sag mir</w:t>
      </w:r>
      <w:proofErr w:type="gramStart"/>
      <w:r>
        <w:rPr>
          <w:rFonts w:ascii="Helvetica" w:hAnsi="Helvetica" w:cs="Arial"/>
          <w:b/>
          <w:bCs/>
          <w:sz w:val="20"/>
          <w:szCs w:val="22"/>
          <w:lang w:val="de-CH"/>
        </w:rPr>
        <w:t>, wer</w:t>
      </w:r>
      <w:proofErr w:type="gramEnd"/>
      <w:r>
        <w:rPr>
          <w:rFonts w:ascii="Helvetica" w:hAnsi="Helvetica" w:cs="Arial"/>
          <w:b/>
          <w:bCs/>
          <w:sz w:val="20"/>
          <w:szCs w:val="22"/>
          <w:lang w:val="de-CH"/>
        </w:rPr>
        <w:t xml:space="preserve"> Du bist, und ich sage Dir, was du darfst“. Der Schwerpunkt der auf CIOs- und IT-Sicherheitsverantwortliche zugeschnittenen Tagung liegt aber in der Beleuchtung von konkreten Aufgabenstellungen aus der Praxis. Ein Highlight ist der Vortrag von Dr. Paul Zinniker, Stellvertreter des Direktors und Chef der Abteilung Beschaffung des Nachrichtendienstes des Bundes NDB. Zinniker wird das Spannungsfeld zwischen Spionage, Wirtschaft und Recht beleuchten und aus erster Hand über den Beitrag des NDB zum Schutz vor unerlaubtem Datenzugriff berichten.</w:t>
      </w:r>
    </w:p>
    <w:p w:rsidR="00AB246A" w:rsidRDefault="00AB246A" w:rsidP="00AB246A">
      <w:pPr>
        <w:spacing w:line="360" w:lineRule="auto"/>
        <w:rPr>
          <w:rFonts w:ascii="Helvetica" w:hAnsi="Helvetica" w:cs="Arial"/>
          <w:b/>
          <w:bCs/>
          <w:sz w:val="20"/>
          <w:szCs w:val="22"/>
          <w:lang w:val="de-CH"/>
        </w:rPr>
      </w:pPr>
    </w:p>
    <w:p w:rsidR="00AB246A" w:rsidRDefault="00AB246A" w:rsidP="00AB246A">
      <w:pPr>
        <w:spacing w:line="360" w:lineRule="auto"/>
        <w:rPr>
          <w:rFonts w:ascii="Helvetica" w:hAnsi="Helvetica" w:cs="Arial"/>
          <w:bCs/>
          <w:sz w:val="20"/>
          <w:szCs w:val="22"/>
          <w:lang w:val="de-CH"/>
        </w:rPr>
      </w:pPr>
      <w:r w:rsidRPr="00CF412A">
        <w:rPr>
          <w:rFonts w:ascii="Helvetica" w:hAnsi="Helvetica" w:cs="Arial"/>
          <w:bCs/>
          <w:sz w:val="20"/>
          <w:szCs w:val="22"/>
          <w:lang w:val="de-CH"/>
        </w:rPr>
        <w:t xml:space="preserve">Von privatwirtschaftlicher Seite </w:t>
      </w:r>
      <w:r>
        <w:rPr>
          <w:rFonts w:ascii="Helvetica" w:hAnsi="Helvetica" w:cs="Arial"/>
          <w:bCs/>
          <w:sz w:val="20"/>
          <w:szCs w:val="22"/>
          <w:lang w:val="de-CH"/>
        </w:rPr>
        <w:t>erfahren die Teilnehmer von</w:t>
      </w:r>
      <w:r w:rsidRPr="00CF412A">
        <w:rPr>
          <w:rFonts w:ascii="Helvetica" w:hAnsi="Helvetica" w:cs="Arial"/>
          <w:bCs/>
          <w:sz w:val="20"/>
          <w:szCs w:val="22"/>
          <w:lang w:val="de-CH"/>
        </w:rPr>
        <w:t xml:space="preserve"> </w:t>
      </w:r>
      <w:r>
        <w:rPr>
          <w:rFonts w:ascii="Helvetica" w:hAnsi="Helvetica" w:cs="Arial"/>
          <w:bCs/>
          <w:sz w:val="20"/>
          <w:szCs w:val="22"/>
          <w:lang w:val="de-CH"/>
        </w:rPr>
        <w:t>Exponenten</w:t>
      </w:r>
      <w:r w:rsidRPr="00CF412A">
        <w:rPr>
          <w:rFonts w:ascii="Helvetica" w:hAnsi="Helvetica" w:cs="Arial"/>
          <w:bCs/>
          <w:sz w:val="20"/>
          <w:szCs w:val="22"/>
          <w:lang w:val="de-CH"/>
        </w:rPr>
        <w:t xml:space="preserve"> von KPMG und Bank Julius Bär </w:t>
      </w:r>
      <w:r>
        <w:rPr>
          <w:rFonts w:ascii="Helvetica" w:hAnsi="Helvetica" w:cs="Arial"/>
          <w:bCs/>
          <w:sz w:val="20"/>
          <w:szCs w:val="22"/>
          <w:lang w:val="de-CH"/>
        </w:rPr>
        <w:t xml:space="preserve">Wissenswertes </w:t>
      </w:r>
      <w:r w:rsidRPr="00CF412A">
        <w:rPr>
          <w:rFonts w:ascii="Helvetica" w:hAnsi="Helvetica" w:cs="Arial"/>
          <w:bCs/>
          <w:sz w:val="20"/>
          <w:szCs w:val="22"/>
          <w:lang w:val="de-CH"/>
        </w:rPr>
        <w:t xml:space="preserve">über die Herausforderungen </w:t>
      </w:r>
      <w:r>
        <w:rPr>
          <w:rFonts w:ascii="Helvetica" w:hAnsi="Helvetica" w:cs="Arial"/>
          <w:bCs/>
          <w:sz w:val="20"/>
          <w:szCs w:val="22"/>
          <w:lang w:val="de-CH"/>
        </w:rPr>
        <w:t>des</w:t>
      </w:r>
      <w:r w:rsidRPr="00CF412A">
        <w:rPr>
          <w:rFonts w:ascii="Helvetica" w:hAnsi="Helvetica" w:cs="Arial"/>
          <w:bCs/>
          <w:sz w:val="20"/>
          <w:szCs w:val="22"/>
          <w:lang w:val="de-CH"/>
        </w:rPr>
        <w:t xml:space="preserve"> Cyberspace für Unternehmen und IAM in der Praxis. </w:t>
      </w:r>
      <w:r>
        <w:rPr>
          <w:rFonts w:ascii="Helvetica" w:hAnsi="Helvetica" w:cs="Arial"/>
          <w:bCs/>
          <w:sz w:val="20"/>
          <w:szCs w:val="22"/>
          <w:lang w:val="de-CH"/>
        </w:rPr>
        <w:t xml:space="preserve">Neben weiteren Referaten von Vertretern des Informatiksteuerungsorgans des Bundes und des Kantons St. Gallen </w:t>
      </w:r>
      <w:r w:rsidRPr="00CF412A">
        <w:rPr>
          <w:rFonts w:ascii="Helvetica" w:hAnsi="Helvetica" w:cs="Arial"/>
          <w:bCs/>
          <w:sz w:val="20"/>
          <w:szCs w:val="22"/>
          <w:lang w:val="de-CH"/>
        </w:rPr>
        <w:t>werden Software- und Netzwerk-Security-Experten von Atos über konkrete Fragestellungen betreffend des Zugriffs auf IT-Systeme und den Umgang mit Identitäten im Unternehmensnetzwerk eingehen.</w:t>
      </w:r>
      <w:r>
        <w:rPr>
          <w:rFonts w:ascii="Helvetica" w:hAnsi="Helvetica" w:cs="Arial"/>
          <w:bCs/>
          <w:sz w:val="20"/>
          <w:szCs w:val="22"/>
          <w:lang w:val="de-CH"/>
        </w:rPr>
        <w:t xml:space="preserve"> </w:t>
      </w:r>
      <w:bookmarkStart w:id="0" w:name="_GoBack"/>
      <w:r w:rsidRPr="00F50F31">
        <w:rPr>
          <w:rFonts w:ascii="Helvetica" w:hAnsi="Helvetica" w:cs="Arial"/>
          <w:bCs/>
          <w:sz w:val="20"/>
          <w:szCs w:val="22"/>
          <w:lang w:val="de-CH"/>
        </w:rPr>
        <w:t xml:space="preserve">Cambridge Technology Partners wird ebenfalls einen wichtigen </w:t>
      </w:r>
      <w:r>
        <w:rPr>
          <w:rFonts w:ascii="Helvetica" w:hAnsi="Helvetica" w:cs="Arial"/>
          <w:bCs/>
          <w:sz w:val="20"/>
          <w:szCs w:val="22"/>
          <w:lang w:val="de-CH"/>
        </w:rPr>
        <w:t>Slot im Tagesprogramm haben und darüber informieren</w:t>
      </w:r>
      <w:proofErr w:type="gramStart"/>
      <w:r>
        <w:rPr>
          <w:rFonts w:ascii="Helvetica" w:hAnsi="Helvetica" w:cs="Arial"/>
          <w:bCs/>
          <w:sz w:val="20"/>
          <w:szCs w:val="22"/>
          <w:lang w:val="de-CH"/>
        </w:rPr>
        <w:t xml:space="preserve">, </w:t>
      </w:r>
      <w:r w:rsidRPr="00F50F31">
        <w:rPr>
          <w:rFonts w:ascii="Helvetica" w:hAnsi="Helvetica" w:cs="Arial"/>
          <w:bCs/>
          <w:sz w:val="20"/>
          <w:szCs w:val="22"/>
          <w:lang w:val="de-CH"/>
        </w:rPr>
        <w:t>wie</w:t>
      </w:r>
      <w:proofErr w:type="gramEnd"/>
      <w:r w:rsidRPr="00F50F31">
        <w:rPr>
          <w:rFonts w:ascii="Helvetica" w:hAnsi="Helvetica" w:cs="Arial"/>
          <w:bCs/>
          <w:sz w:val="20"/>
          <w:szCs w:val="22"/>
          <w:lang w:val="de-CH"/>
        </w:rPr>
        <w:t xml:space="preserve"> </w:t>
      </w:r>
      <w:r>
        <w:rPr>
          <w:rFonts w:ascii="Helvetica" w:hAnsi="Helvetica" w:cs="Arial"/>
          <w:bCs/>
          <w:sz w:val="20"/>
          <w:szCs w:val="22"/>
          <w:lang w:val="de-CH"/>
        </w:rPr>
        <w:t>man</w:t>
      </w:r>
      <w:r w:rsidRPr="00F50F31">
        <w:rPr>
          <w:rFonts w:ascii="Helvetica" w:hAnsi="Helvetica" w:cs="Arial"/>
          <w:bCs/>
          <w:sz w:val="20"/>
          <w:szCs w:val="22"/>
          <w:lang w:val="de-CH"/>
        </w:rPr>
        <w:t xml:space="preserve"> im Bereich Datensicherheit und Consulting mit Atos zusammenarbeiten </w:t>
      </w:r>
      <w:r>
        <w:rPr>
          <w:rFonts w:ascii="Helvetica" w:hAnsi="Helvetica" w:cs="Arial"/>
          <w:bCs/>
          <w:sz w:val="20"/>
          <w:szCs w:val="22"/>
          <w:lang w:val="de-CH"/>
        </w:rPr>
        <w:t xml:space="preserve">wird </w:t>
      </w:r>
      <w:r w:rsidRPr="00F50F31">
        <w:rPr>
          <w:rFonts w:ascii="Helvetica" w:hAnsi="Helvetica" w:cs="Arial"/>
          <w:bCs/>
          <w:sz w:val="20"/>
          <w:szCs w:val="22"/>
          <w:lang w:val="de-CH"/>
        </w:rPr>
        <w:t xml:space="preserve">und welche Vorteile sich durch das gemeinsame IAM-Portfolio für </w:t>
      </w:r>
      <w:r>
        <w:rPr>
          <w:rFonts w:ascii="Helvetica" w:hAnsi="Helvetica" w:cs="Arial"/>
          <w:bCs/>
          <w:sz w:val="20"/>
          <w:szCs w:val="22"/>
          <w:lang w:val="de-CH"/>
        </w:rPr>
        <w:t>die</w:t>
      </w:r>
      <w:r w:rsidRPr="00F50F31">
        <w:rPr>
          <w:rFonts w:ascii="Helvetica" w:hAnsi="Helvetica" w:cs="Arial"/>
          <w:bCs/>
          <w:sz w:val="20"/>
          <w:szCs w:val="22"/>
          <w:lang w:val="de-CH"/>
        </w:rPr>
        <w:t xml:space="preserve"> Kunden ergeben. </w:t>
      </w:r>
      <w:bookmarkEnd w:id="0"/>
      <w:r w:rsidRPr="00F50F31">
        <w:rPr>
          <w:rFonts w:ascii="Helvetica" w:hAnsi="Helvetica" w:cs="Arial"/>
          <w:bCs/>
          <w:sz w:val="20"/>
          <w:szCs w:val="22"/>
          <w:lang w:val="de-CH"/>
        </w:rPr>
        <w:t>Selbstverständlich</w:t>
      </w:r>
      <w:r>
        <w:rPr>
          <w:rFonts w:ascii="Helvetica" w:hAnsi="Helvetica" w:cs="Arial"/>
          <w:bCs/>
          <w:sz w:val="20"/>
          <w:szCs w:val="22"/>
          <w:lang w:val="de-CH"/>
        </w:rPr>
        <w:t xml:space="preserve"> erhalten die Symposiums-Gäste genügend Möglichkeiten, sich während den Pausen und am anschliessenden Apéro mit ihren Branchenkollegen auszutauschen und Networking zu betreiben. Weitere Informationen und Anmeldung unter ch.atos.net/security-day.</w:t>
      </w:r>
    </w:p>
    <w:p w:rsidR="00AB246A" w:rsidRDefault="00AB246A" w:rsidP="00AB246A">
      <w:pPr>
        <w:widowControl w:val="0"/>
        <w:autoSpaceDE w:val="0"/>
        <w:autoSpaceDN w:val="0"/>
        <w:adjustRightInd w:val="0"/>
        <w:rPr>
          <w:rFonts w:ascii="Helvetica" w:hAnsi="Helvetica" w:cs="Arial"/>
          <w:b/>
          <w:bCs/>
          <w:sz w:val="20"/>
          <w:szCs w:val="22"/>
          <w:lang w:val="de-CH"/>
        </w:rPr>
      </w:pPr>
    </w:p>
    <w:p w:rsidR="00AB246A" w:rsidRDefault="00AB246A" w:rsidP="00AB246A">
      <w:pPr>
        <w:spacing w:line="360" w:lineRule="auto"/>
        <w:rPr>
          <w:rFonts w:ascii="Helvetica" w:hAnsi="Helvetica" w:cs="Arial"/>
          <w:bCs/>
          <w:sz w:val="20"/>
          <w:szCs w:val="22"/>
          <w:lang w:val="de-CH"/>
        </w:rPr>
      </w:pPr>
      <w:r w:rsidRPr="00D80AE6">
        <w:rPr>
          <w:rFonts w:ascii="Helvetica" w:hAnsi="Helvetica" w:cs="Arial"/>
          <w:b/>
          <w:bCs/>
          <w:sz w:val="20"/>
          <w:szCs w:val="22"/>
          <w:lang w:val="de-CH"/>
        </w:rPr>
        <w:t>Einladung an die Medien</w:t>
      </w:r>
      <w:r>
        <w:rPr>
          <w:rFonts w:ascii="Helvetica" w:hAnsi="Helvetica" w:cs="Arial"/>
          <w:b/>
          <w:bCs/>
          <w:sz w:val="20"/>
          <w:szCs w:val="22"/>
          <w:lang w:val="de-CH"/>
        </w:rPr>
        <w:t xml:space="preserve">: </w:t>
      </w:r>
      <w:r>
        <w:rPr>
          <w:rFonts w:ascii="Helvetica" w:hAnsi="Helvetica" w:cs="Arial"/>
          <w:bCs/>
          <w:sz w:val="20"/>
          <w:szCs w:val="22"/>
          <w:lang w:val="de-CH"/>
        </w:rPr>
        <w:t>Interessierte Journalisten sind herzlich zur Teilnahme eingeladen. Anmeldungen nimmt Markus Häfliger per E-Mail (</w:t>
      </w:r>
      <w:hyperlink r:id="rId5" w:history="1">
        <w:r w:rsidRPr="00D80AE6">
          <w:rPr>
            <w:rFonts w:ascii="Helvetica" w:hAnsi="Helvetica" w:cs="Arial"/>
            <w:bCs/>
            <w:sz w:val="20"/>
            <w:szCs w:val="22"/>
            <w:lang w:val="de-CH"/>
          </w:rPr>
          <w:t>mh@press-n-relations.ch</w:t>
        </w:r>
      </w:hyperlink>
      <w:r>
        <w:rPr>
          <w:rFonts w:ascii="Helvetica" w:hAnsi="Helvetica" w:cs="Arial"/>
          <w:bCs/>
          <w:sz w:val="20"/>
          <w:szCs w:val="22"/>
          <w:lang w:val="de-CH"/>
        </w:rPr>
        <w:t>) oder telefonisch unter 043 344 58 65 gerne entgegen.</w:t>
      </w:r>
    </w:p>
    <w:p w:rsidR="00AB246A" w:rsidRDefault="00AB246A" w:rsidP="00AB246A">
      <w:pPr>
        <w:spacing w:line="360" w:lineRule="auto"/>
        <w:rPr>
          <w:rFonts w:ascii="Helvetica" w:hAnsi="Helvetica" w:cs="Arial"/>
          <w:bCs/>
          <w:sz w:val="20"/>
          <w:szCs w:val="22"/>
          <w:lang w:val="de-CH"/>
        </w:rPr>
      </w:pPr>
    </w:p>
    <w:p w:rsidR="00AB246A" w:rsidRDefault="00AB246A" w:rsidP="00AB246A">
      <w:pPr>
        <w:spacing w:line="360" w:lineRule="auto"/>
        <w:rPr>
          <w:rFonts w:ascii="Helvetica" w:hAnsi="Helvetica" w:cs="Arial"/>
          <w:bCs/>
          <w:sz w:val="20"/>
          <w:szCs w:val="22"/>
          <w:lang w:val="de-CH"/>
        </w:rPr>
      </w:pPr>
    </w:p>
    <w:p w:rsidR="00AB246A" w:rsidRPr="00583574" w:rsidRDefault="00AB246A" w:rsidP="00AB246A">
      <w:pPr>
        <w:spacing w:line="360" w:lineRule="auto"/>
        <w:rPr>
          <w:rFonts w:ascii="Helvetica" w:hAnsi="Helvetica" w:cs="Arial"/>
          <w:bCs/>
          <w:sz w:val="20"/>
          <w:szCs w:val="22"/>
          <w:lang w:val="de-CH"/>
        </w:rPr>
      </w:pPr>
    </w:p>
    <w:tbl>
      <w:tblPr>
        <w:tblW w:w="8330" w:type="dxa"/>
        <w:tblLook w:val="04A0"/>
      </w:tblPr>
      <w:tblGrid>
        <w:gridCol w:w="4077"/>
        <w:gridCol w:w="4253"/>
      </w:tblGrid>
      <w:tr w:rsidR="00AB246A" w:rsidRPr="00193FE7">
        <w:tc>
          <w:tcPr>
            <w:tcW w:w="4077" w:type="dxa"/>
            <w:shd w:val="clear" w:color="auto" w:fill="auto"/>
          </w:tcPr>
          <w:p w:rsidR="00AB246A" w:rsidRPr="005171F9" w:rsidRDefault="00AB246A" w:rsidP="00ED329C">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AB246A" w:rsidRPr="005171F9" w:rsidRDefault="00AB246A" w:rsidP="00ED329C">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Atos AG – Reiner Höfinger</w:t>
            </w:r>
          </w:p>
          <w:p w:rsidR="00AB246A" w:rsidRPr="005171F9" w:rsidRDefault="00AB246A" w:rsidP="00ED329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Freilagerstrasse 28 – 8047 Zürich</w:t>
            </w:r>
          </w:p>
          <w:p w:rsidR="00AB246A" w:rsidRPr="005171F9" w:rsidRDefault="00AB246A" w:rsidP="00ED329C">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Tel.: + 41 58 702 17 06</w:t>
            </w:r>
          </w:p>
          <w:p w:rsidR="00AB246A" w:rsidRPr="00316F0A" w:rsidRDefault="00AB246A" w:rsidP="00ED329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6" w:history="1">
              <w:r w:rsidRPr="00316F0A">
                <w:rPr>
                  <w:rFonts w:ascii="Helvetica" w:hAnsi="Helvetica" w:cs="Calibri"/>
                  <w:sz w:val="16"/>
                  <w:szCs w:val="26"/>
                  <w:lang w:val="de-CH" w:eastAsia="de-DE"/>
                </w:rPr>
                <w:t>reiner.hoefinger@atos.ch</w:t>
              </w:r>
            </w:hyperlink>
          </w:p>
          <w:p w:rsidR="00AB246A" w:rsidRPr="00316F0A" w:rsidRDefault="00AB246A" w:rsidP="00B6528B">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7" w:history="1">
              <w:r w:rsidRPr="00316F0A">
                <w:rPr>
                  <w:rFonts w:ascii="Helvetica" w:hAnsi="Helvetica" w:cs="Calibri"/>
                  <w:sz w:val="16"/>
                  <w:szCs w:val="26"/>
                  <w:lang w:val="de-CH" w:eastAsia="de-DE"/>
                </w:rPr>
                <w:t>www.ch.atos.net</w:t>
              </w:r>
            </w:hyperlink>
          </w:p>
        </w:tc>
        <w:tc>
          <w:tcPr>
            <w:tcW w:w="4253" w:type="dxa"/>
            <w:shd w:val="clear" w:color="auto" w:fill="auto"/>
          </w:tcPr>
          <w:p w:rsidR="00AB246A" w:rsidRPr="00316F0A" w:rsidRDefault="00AB246A" w:rsidP="00ED329C">
            <w:pPr>
              <w:widowControl w:val="0"/>
              <w:autoSpaceDE w:val="0"/>
              <w:autoSpaceDN w:val="0"/>
              <w:adjustRightInd w:val="0"/>
              <w:spacing w:line="220" w:lineRule="atLeast"/>
              <w:ind w:left="34" w:right="742"/>
              <w:rPr>
                <w:rFonts w:ascii="Helvetica" w:hAnsi="Helvetica" w:cs="Calibri"/>
                <w:b/>
                <w:sz w:val="16"/>
                <w:szCs w:val="26"/>
                <w:lang w:val="de-CH" w:eastAsia="de-DE"/>
              </w:rPr>
            </w:pPr>
            <w:r w:rsidRPr="00316F0A">
              <w:rPr>
                <w:rFonts w:ascii="Helvetica" w:hAnsi="Helvetica" w:cs="Calibri"/>
                <w:b/>
                <w:sz w:val="16"/>
                <w:szCs w:val="26"/>
                <w:lang w:val="de-CH" w:eastAsia="de-DE"/>
              </w:rPr>
              <w:t>Presse- und Öffentlichkeitsarbeit:</w:t>
            </w:r>
          </w:p>
          <w:p w:rsidR="00AB246A" w:rsidRPr="00316F0A" w:rsidRDefault="00AB246A" w:rsidP="00ED329C">
            <w:pPr>
              <w:widowControl w:val="0"/>
              <w:autoSpaceDE w:val="0"/>
              <w:autoSpaceDN w:val="0"/>
              <w:adjustRightInd w:val="0"/>
              <w:spacing w:line="220" w:lineRule="atLeast"/>
              <w:ind w:left="34" w:right="742"/>
              <w:rPr>
                <w:rFonts w:ascii="Helvetica" w:hAnsi="Helvetica" w:cs="Calibri"/>
                <w:sz w:val="16"/>
                <w:szCs w:val="26"/>
                <w:lang w:val="de-CH" w:eastAsia="de-DE"/>
              </w:rPr>
            </w:pPr>
            <w:r w:rsidRPr="00316F0A">
              <w:rPr>
                <w:rFonts w:ascii="Helvetica" w:hAnsi="Helvetica" w:cs="Calibri"/>
                <w:sz w:val="16"/>
                <w:szCs w:val="26"/>
                <w:lang w:val="de-CH" w:eastAsia="de-DE"/>
              </w:rPr>
              <w:t>Press’n’Relations GmbH – Markus Häfliger</w:t>
            </w:r>
          </w:p>
          <w:p w:rsidR="00AB246A" w:rsidRPr="00316F0A" w:rsidRDefault="00AB246A" w:rsidP="00ED329C">
            <w:pPr>
              <w:widowControl w:val="0"/>
              <w:autoSpaceDE w:val="0"/>
              <w:autoSpaceDN w:val="0"/>
              <w:adjustRightInd w:val="0"/>
              <w:spacing w:line="220" w:lineRule="atLeast"/>
              <w:ind w:left="34" w:right="742"/>
              <w:rPr>
                <w:rFonts w:ascii="Helvetica" w:hAnsi="Helvetica" w:cs="Calibri"/>
                <w:sz w:val="16"/>
                <w:szCs w:val="26"/>
                <w:lang w:val="de-CH" w:eastAsia="de-DE"/>
              </w:rPr>
            </w:pPr>
            <w:r w:rsidRPr="00316F0A">
              <w:rPr>
                <w:rFonts w:ascii="Helvetica" w:hAnsi="Helvetica" w:cs="Calibri"/>
                <w:sz w:val="16"/>
                <w:szCs w:val="26"/>
                <w:lang w:val="de-CH" w:eastAsia="de-DE"/>
              </w:rPr>
              <w:t>Hirslanderstrasse 51 – 8032 Zürich</w:t>
            </w:r>
          </w:p>
          <w:p w:rsidR="00AB246A" w:rsidRPr="00316F0A" w:rsidRDefault="00AB246A" w:rsidP="00ED329C">
            <w:pPr>
              <w:widowControl w:val="0"/>
              <w:autoSpaceDE w:val="0"/>
              <w:autoSpaceDN w:val="0"/>
              <w:adjustRightInd w:val="0"/>
              <w:spacing w:line="220" w:lineRule="atLeast"/>
              <w:ind w:left="34" w:right="742"/>
              <w:rPr>
                <w:rFonts w:ascii="Helvetica" w:hAnsi="Helvetica" w:cs="Calibri"/>
                <w:sz w:val="16"/>
                <w:szCs w:val="26"/>
                <w:lang w:val="de-CH" w:eastAsia="de-DE"/>
              </w:rPr>
            </w:pPr>
            <w:r w:rsidRPr="00316F0A">
              <w:rPr>
                <w:rFonts w:ascii="Helvetica" w:hAnsi="Helvetica" w:cs="Calibri"/>
                <w:sz w:val="16"/>
                <w:szCs w:val="26"/>
                <w:lang w:val="de-CH" w:eastAsia="de-DE"/>
              </w:rPr>
              <w:t xml:space="preserve">Tel.: +41 43 344 58 65 </w:t>
            </w:r>
          </w:p>
          <w:p w:rsidR="00AB246A" w:rsidRPr="00316F0A" w:rsidRDefault="00AB246A" w:rsidP="00ED329C">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8" w:history="1">
              <w:r w:rsidRPr="00316F0A">
                <w:rPr>
                  <w:rFonts w:ascii="Helvetica" w:hAnsi="Helvetica" w:cs="Calibri"/>
                  <w:sz w:val="16"/>
                  <w:szCs w:val="26"/>
                  <w:lang w:val="de-CH" w:eastAsia="de-DE"/>
                </w:rPr>
                <w:t>mh@press-n-relations.ch</w:t>
              </w:r>
            </w:hyperlink>
          </w:p>
          <w:p w:rsidR="00AB246A" w:rsidRPr="00E362FF" w:rsidRDefault="00AB246A" w:rsidP="00B6528B">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9" w:history="1">
              <w:r w:rsidRPr="00E362FF">
                <w:rPr>
                  <w:rFonts w:ascii="Helvetica" w:hAnsi="Helvetica" w:cs="Calibri"/>
                  <w:sz w:val="16"/>
                  <w:szCs w:val="26"/>
                  <w:lang w:val="de-CH" w:eastAsia="de-DE"/>
                </w:rPr>
                <w:t>www.press-n-relations.ch</w:t>
              </w:r>
            </w:hyperlink>
          </w:p>
        </w:tc>
      </w:tr>
    </w:tbl>
    <w:p w:rsidR="00AB246A" w:rsidRPr="005171F9" w:rsidRDefault="00AB246A" w:rsidP="00AB246A">
      <w:pPr>
        <w:widowControl w:val="0"/>
        <w:autoSpaceDE w:val="0"/>
        <w:autoSpaceDN w:val="0"/>
        <w:adjustRightInd w:val="0"/>
        <w:rPr>
          <w:rFonts w:ascii="Helvetica" w:hAnsi="Helvetica" w:cs="Calibri"/>
          <w:b/>
          <w:bCs/>
          <w:sz w:val="16"/>
          <w:szCs w:val="26"/>
          <w:lang w:val="de-CH" w:eastAsia="de-DE"/>
        </w:rPr>
      </w:pPr>
    </w:p>
    <w:p w:rsidR="00AB246A" w:rsidRDefault="00AB246A" w:rsidP="00AB246A">
      <w:pPr>
        <w:spacing w:line="360" w:lineRule="auto"/>
        <w:rPr>
          <w:rFonts w:ascii="Helvetica" w:hAnsi="Helvetica"/>
          <w:b/>
          <w:bCs/>
          <w:sz w:val="16"/>
          <w:lang w:val="de-CH"/>
        </w:rPr>
      </w:pPr>
      <w:r>
        <w:rPr>
          <w:rFonts w:ascii="Helvetica" w:hAnsi="Helvetica"/>
          <w:b/>
          <w:bCs/>
          <w:sz w:val="16"/>
          <w:lang w:val="de-CH"/>
        </w:rPr>
        <w:t xml:space="preserve">Über Atos </w:t>
      </w:r>
    </w:p>
    <w:p w:rsidR="00AB246A" w:rsidRDefault="00AB246A" w:rsidP="00AB246A">
      <w:pPr>
        <w:spacing w:line="360" w:lineRule="auto"/>
        <w:rPr>
          <w:rFonts w:ascii="Helvetica" w:hAnsi="Helvetica"/>
          <w:b/>
          <w:bCs/>
          <w:sz w:val="16"/>
          <w:lang w:val="de-CH"/>
        </w:rPr>
      </w:pPr>
      <w:r>
        <w:rPr>
          <w:rFonts w:ascii="Helvetica" w:hAnsi="Helvetica" w:cs="Arial"/>
          <w:sz w:val="16"/>
          <w:lang w:val="de-CH"/>
        </w:rPr>
        <w:t xml:space="preserve">Atos SE (Societas europaea) ist ein internationaler Anbieter von IT-Dienstleistungen mit einem Jahresumsatz für 2013 von 8,6 Milliarden Euro und 76’300 Mitarbeitern in 52 Ländern. Der globale Kundenstamm des Unternehmens profitiert von einem umfangreichen Portfolio in den Bereichen Beratung und Systemintegration, Managed Services sowie transaktionsbasierte Services durch Worldline, dem europäischen Marktführer und globalen Akteur für Payment Services. Mit seiner umfassenden Technologie-Expertise und tiefgreifendem Branchenwissen unterstützt der IT-Dienstleister Kunden in folgenden Marktsegmenten: Produzierendes Gewerbe, Handel und Transport; Öffentliche Verwaltung und Gesundheitswesen; Banken und Versicherungen; Telekommunikation, Medien und Versorgungsunternehmen. Der Fokus liegt dabei auf Business Technology. Dieser Ansatz verbindet Unternehmensstrategie, Informationstechnologie und Prozesse. Dadurch können Kunden ihr Geschäft nachhaltig vorantreiben und zukunftsorientiert entwickeln. Atos ist der weltweite IT-Partner der Olympischen Spiele und an der Pariser Börse in der NYSE Euronext notiert. Atos firmiert unter Atos, Atos Consulting &amp; Technology Services, Worldline und Atos Worldgrid. Weitere Informationen finden Sie unter </w:t>
      </w:r>
      <w:r w:rsidRPr="005171F9">
        <w:rPr>
          <w:rFonts w:ascii="Helvetica" w:hAnsi="Helvetica" w:cs="Arial"/>
          <w:sz w:val="16"/>
          <w:lang w:val="de-CH"/>
        </w:rPr>
        <w:t>ch.atos.net</w:t>
      </w:r>
      <w:r>
        <w:rPr>
          <w:rFonts w:ascii="Helvetica" w:hAnsi="Helvetica" w:cs="Arial"/>
          <w:sz w:val="16"/>
          <w:lang w:val="de-CH"/>
        </w:rPr>
        <w:t>.</w:t>
      </w:r>
    </w:p>
    <w:p w:rsidR="00AB246A" w:rsidRPr="00E362FF" w:rsidRDefault="00AB246A" w:rsidP="00AB246A">
      <w:pPr>
        <w:rPr>
          <w:lang w:val="de-DE"/>
        </w:rPr>
      </w:pPr>
    </w:p>
    <w:p w:rsidR="00AB246A" w:rsidRPr="00E362FF" w:rsidRDefault="00AB246A" w:rsidP="00AB246A">
      <w:pPr>
        <w:rPr>
          <w:lang w:val="de-DE"/>
        </w:rPr>
      </w:pPr>
    </w:p>
    <w:p w:rsidR="00ED329C" w:rsidRDefault="00ED329C"/>
    <w:sectPr w:rsidR="00ED329C" w:rsidSect="00ED329C">
      <w:headerReference w:type="default" r:id="rId10"/>
      <w:footerReference w:type="even" r:id="rId11"/>
      <w:footerReference w:type="default" r:id="rId12"/>
      <w:pgSz w:w="11906" w:h="16838"/>
      <w:pgMar w:top="1843" w:right="2975"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Verdana">
    <w:panose1 w:val="020B0604030504040204"/>
    <w:charset w:val="4D"/>
    <w:family w:val="roman"/>
    <w:notTrueType/>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656C" w:rsidRDefault="0070043E" w:rsidP="00ED329C">
    <w:pPr>
      <w:pStyle w:val="Fuzeile"/>
      <w:framePr w:wrap="around" w:vAnchor="text" w:hAnchor="margin" w:xAlign="right" w:y="1"/>
      <w:rPr>
        <w:rStyle w:val="Seitenzahl"/>
        <w:lang w:val="en-GB" w:eastAsia="en-GB" w:bidi="en-GB"/>
      </w:rPr>
    </w:pPr>
    <w:r>
      <w:rPr>
        <w:rStyle w:val="Seitenzahl"/>
      </w:rPr>
      <w:fldChar w:fldCharType="begin"/>
    </w:r>
    <w:r w:rsidR="00F6656C">
      <w:rPr>
        <w:rStyle w:val="Seitenzahl"/>
      </w:rPr>
      <w:instrText xml:space="preserve">PAGE  </w:instrText>
    </w:r>
    <w:r>
      <w:rPr>
        <w:rStyle w:val="Seitenzahl"/>
      </w:rPr>
      <w:fldChar w:fldCharType="end"/>
    </w:r>
  </w:p>
  <w:p w:rsidR="00F6656C" w:rsidRDefault="00F6656C" w:rsidP="00ED329C">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656C" w:rsidRDefault="00F6656C" w:rsidP="00ED329C">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656C" w:rsidRDefault="0070043E" w:rsidP="00ED329C">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58240;mso-position-horizontal-relative:text;mso-position-vertical-relative:text">
          <v:imagedata r:id="rId1" r:pict="rId2" o:title="ATOS_Logo_CMYK"/>
        </v:shape>
      </w:pict>
    </w:r>
  </w:p>
  <w:p w:rsidR="00F6656C" w:rsidRDefault="00F6656C" w:rsidP="00ED329C">
    <w:pPr>
      <w:pStyle w:val="Kopfzeile"/>
      <w:tabs>
        <w:tab w:val="clear" w:pos="9072"/>
        <w:tab w:val="right" w:pos="9639"/>
      </w:tabs>
      <w:ind w:right="-2"/>
      <w:jc w:val="right"/>
    </w:pPr>
    <w:r>
      <w:tab/>
    </w:r>
  </w:p>
  <w:p w:rsidR="00F6656C" w:rsidRPr="00C63EE6" w:rsidRDefault="00F6656C" w:rsidP="00ED329C">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C93605"/>
    <w:multiLevelType w:val="hybridMultilevel"/>
    <w:tmpl w:val="09C05752"/>
    <w:lvl w:ilvl="0" w:tplc="53F0B4C8">
      <w:numFmt w:val="bullet"/>
      <w:lvlText w:val="•"/>
      <w:lvlJc w:val="left"/>
      <w:pPr>
        <w:ind w:left="360" w:hanging="360"/>
      </w:pPr>
      <w:rPr>
        <w:rFonts w:ascii="Helvetica" w:eastAsia="Cambria" w:hAnsi="Helvetica" w:cs="Courier New" w:hint="default"/>
      </w:rPr>
    </w:lvl>
    <w:lvl w:ilvl="1" w:tplc="08070003" w:tentative="1">
      <w:start w:val="1"/>
      <w:numFmt w:val="bullet"/>
      <w:lvlText w:val="o"/>
      <w:lvlJc w:val="left"/>
      <w:pPr>
        <w:ind w:left="1080" w:hanging="360"/>
      </w:pPr>
      <w:rPr>
        <w:rFonts w:ascii="Courier New" w:hAnsi="Courier New" w:cs="Arial"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Arial"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Arial" w:hint="default"/>
      </w:rPr>
    </w:lvl>
    <w:lvl w:ilvl="8" w:tplc="0807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o:shapelayout v:ext="edit">
      <o:idmap v:ext="edit" data="1"/>
    </o:shapelayout>
  </w:hdrShapeDefaults>
  <w:compat>
    <w:doNotAutofitConstrainedTables/>
    <w:splitPgBreakAndParaMark/>
    <w:doNotVertAlignCellWithSp/>
    <w:doNotBreakConstrainedForcedTable/>
    <w:useAnsiKerningPairs/>
    <w:cachedColBalance/>
  </w:compat>
  <w:rsids>
    <w:rsidRoot w:val="007B72A9"/>
    <w:rsid w:val="00085B5E"/>
    <w:rsid w:val="001F22AE"/>
    <w:rsid w:val="0022093D"/>
    <w:rsid w:val="00232399"/>
    <w:rsid w:val="0029227D"/>
    <w:rsid w:val="00552CF4"/>
    <w:rsid w:val="00583574"/>
    <w:rsid w:val="006110C9"/>
    <w:rsid w:val="00630B36"/>
    <w:rsid w:val="006823BD"/>
    <w:rsid w:val="006D1261"/>
    <w:rsid w:val="0070043E"/>
    <w:rsid w:val="00741167"/>
    <w:rsid w:val="007B72A9"/>
    <w:rsid w:val="00802EEC"/>
    <w:rsid w:val="00903511"/>
    <w:rsid w:val="009F7665"/>
    <w:rsid w:val="00A03B6B"/>
    <w:rsid w:val="00AB0190"/>
    <w:rsid w:val="00AB246A"/>
    <w:rsid w:val="00B6528B"/>
    <w:rsid w:val="00B65C91"/>
    <w:rsid w:val="00CC6BAC"/>
    <w:rsid w:val="00CF412A"/>
    <w:rsid w:val="00D80AE6"/>
    <w:rsid w:val="00E200EB"/>
    <w:rsid w:val="00ED329C"/>
    <w:rsid w:val="00EF7E3A"/>
    <w:rsid w:val="00F6656C"/>
    <w:rsid w:val="00FF450C"/>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B72A9"/>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7B72A9"/>
    <w:rPr>
      <w:rFonts w:ascii="Cambria" w:eastAsia="Cambria" w:hAnsi="Cambria" w:cs="Times New Roman"/>
      <w:szCs w:val="20"/>
    </w:rPr>
  </w:style>
  <w:style w:type="paragraph" w:styleId="Kopfzeile">
    <w:name w:val="header"/>
    <w:basedOn w:val="Standard"/>
    <w:link w:val="KopfzeileZeichen"/>
    <w:uiPriority w:val="99"/>
    <w:unhideWhenUsed/>
    <w:rsid w:val="007B72A9"/>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7B72A9"/>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7B72A9"/>
    <w:rPr>
      <w:rFonts w:ascii="Cambria" w:eastAsia="Cambria" w:hAnsi="Cambria" w:cs="Times New Roman"/>
      <w:szCs w:val="20"/>
    </w:rPr>
  </w:style>
  <w:style w:type="paragraph" w:styleId="Fuzeile">
    <w:name w:val="footer"/>
    <w:basedOn w:val="Standard"/>
    <w:link w:val="FuzeileZeichen"/>
    <w:uiPriority w:val="99"/>
    <w:unhideWhenUsed/>
    <w:rsid w:val="007B72A9"/>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7B72A9"/>
    <w:rPr>
      <w:rFonts w:ascii="Cambria" w:eastAsia="Cambria" w:hAnsi="Cambria" w:cs="Times New Roman"/>
      <w:szCs w:val="20"/>
      <w:lang w:val="en-GB" w:eastAsia="en-GB" w:bidi="en-GB"/>
    </w:rPr>
  </w:style>
  <w:style w:type="character" w:styleId="Seitenzahl">
    <w:name w:val="page number"/>
    <w:uiPriority w:val="99"/>
    <w:semiHidden/>
    <w:unhideWhenUsed/>
    <w:rsid w:val="007B72A9"/>
  </w:style>
  <w:style w:type="paragraph" w:styleId="Titel">
    <w:name w:val="Title"/>
    <w:basedOn w:val="Standard"/>
    <w:link w:val="TitelZeichen"/>
    <w:qFormat/>
    <w:rsid w:val="007B72A9"/>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7B72A9"/>
    <w:rPr>
      <w:rFonts w:ascii="Verdana" w:eastAsia="Times New Roman" w:hAnsi="Verdana" w:cs="Arial"/>
      <w:b/>
      <w:bCs/>
      <w:szCs w:val="32"/>
      <w:lang w:val="de-CH" w:eastAsia="de-DE"/>
    </w:rPr>
  </w:style>
  <w:style w:type="character" w:styleId="Link">
    <w:name w:val="Hyperlink"/>
    <w:basedOn w:val="Absatzstandardschriftart"/>
    <w:uiPriority w:val="99"/>
    <w:semiHidden/>
    <w:unhideWhenUsed/>
    <w:rsid w:val="00D80AE6"/>
    <w:rPr>
      <w:color w:val="0000FF" w:themeColor="hyperlink"/>
      <w:u w:val="single"/>
    </w:rPr>
  </w:style>
  <w:style w:type="character" w:styleId="Kommentarzeichen">
    <w:name w:val="annotation reference"/>
    <w:basedOn w:val="Absatzstandardschriftart"/>
    <w:uiPriority w:val="99"/>
    <w:semiHidden/>
    <w:unhideWhenUsed/>
    <w:rsid w:val="00EF7E3A"/>
    <w:rPr>
      <w:sz w:val="18"/>
      <w:szCs w:val="18"/>
    </w:rPr>
  </w:style>
  <w:style w:type="paragraph" w:styleId="Kommentartext">
    <w:name w:val="annotation text"/>
    <w:basedOn w:val="Standard"/>
    <w:link w:val="KommentartextZeichen"/>
    <w:uiPriority w:val="99"/>
    <w:semiHidden/>
    <w:unhideWhenUsed/>
    <w:rsid w:val="00EF7E3A"/>
    <w:rPr>
      <w:szCs w:val="24"/>
    </w:rPr>
  </w:style>
  <w:style w:type="character" w:customStyle="1" w:styleId="KommentartextZeichen">
    <w:name w:val="Kommentartext Zeichen"/>
    <w:basedOn w:val="Absatzstandardschriftart"/>
    <w:link w:val="Kommentartext"/>
    <w:uiPriority w:val="99"/>
    <w:semiHidden/>
    <w:rsid w:val="00EF7E3A"/>
    <w:rPr>
      <w:rFonts w:ascii="Cambria" w:eastAsia="Cambria" w:hAnsi="Cambria" w:cs="Times New Roman"/>
      <w:lang w:val="en-GB" w:eastAsia="en-GB" w:bidi="en-GB"/>
    </w:rPr>
  </w:style>
  <w:style w:type="paragraph" w:styleId="Sprechblasentext">
    <w:name w:val="Balloon Text"/>
    <w:basedOn w:val="Standard"/>
    <w:link w:val="SprechblasentextZeichen"/>
    <w:uiPriority w:val="99"/>
    <w:semiHidden/>
    <w:unhideWhenUsed/>
    <w:rsid w:val="00EF7E3A"/>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EF7E3A"/>
    <w:rPr>
      <w:rFonts w:ascii="Lucida Grande" w:eastAsia="Cambria" w:hAnsi="Lucida Grande" w:cs="Lucida Grande"/>
      <w:sz w:val="18"/>
      <w:szCs w:val="18"/>
      <w:lang w:val="en-GB" w:eastAsia="en-GB" w:bidi="en-GB"/>
    </w:rPr>
  </w:style>
  <w:style w:type="paragraph" w:styleId="Listenabsatz">
    <w:name w:val="List Paragraph"/>
    <w:basedOn w:val="Standard"/>
    <w:uiPriority w:val="34"/>
    <w:qFormat/>
    <w:rsid w:val="00232399"/>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mh@press-n-relations.ch" TargetMode="External"/><Relationship Id="rId6" Type="http://schemas.openxmlformats.org/officeDocument/2006/relationships/hyperlink" Target="mailto:reiner.hoefinger@atos.ch" TargetMode="External"/><Relationship Id="rId7" Type="http://schemas.openxmlformats.org/officeDocument/2006/relationships/hyperlink" Target="http://www.ch.atos.net" TargetMode="External"/><Relationship Id="rId8" Type="http://schemas.openxmlformats.org/officeDocument/2006/relationships/hyperlink" Target="mailto:upa@press-n-relations.de" TargetMode="External"/><Relationship Id="rId9" Type="http://schemas.openxmlformats.org/officeDocument/2006/relationships/hyperlink" Target="http://www.press-n-relations.ch"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ict"/></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580</Words>
  <Characters>3311</Characters>
  <Application>Microsoft Macintosh Word</Application>
  <DocSecurity>0</DocSecurity>
  <Lines>27</Lines>
  <Paragraphs>6</Paragraphs>
  <ScaleCrop>false</ScaleCrop>
  <Company>Press'n'Relations </Company>
  <LinksUpToDate>false</LinksUpToDate>
  <CharactersWithSpaces>4066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18</cp:revision>
  <dcterms:created xsi:type="dcterms:W3CDTF">2014-10-03T07:09:00Z</dcterms:created>
  <dcterms:modified xsi:type="dcterms:W3CDTF">2014-10-16T14:26:00Z</dcterms:modified>
</cp:coreProperties>
</file>