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A4B5C3" w14:textId="77777777" w:rsidR="00331FA8" w:rsidRPr="00E839D0" w:rsidRDefault="00331FA8" w:rsidP="00331FA8">
      <w:pPr>
        <w:pStyle w:val="Kopfzeile"/>
        <w:tabs>
          <w:tab w:val="clear" w:pos="4536"/>
          <w:tab w:val="left" w:pos="6300"/>
        </w:tabs>
        <w:spacing w:before="100" w:beforeAutospacing="1" w:after="100" w:afterAutospacing="1" w:line="360" w:lineRule="auto"/>
        <w:rPr>
          <w:sz w:val="20"/>
          <w:lang w:val="en-US"/>
        </w:rPr>
      </w:pPr>
      <w:proofErr w:type="spellStart"/>
      <w:r w:rsidRPr="00E839D0">
        <w:rPr>
          <w:rFonts w:ascii="Arial Black" w:hAnsi="Arial Black"/>
          <w:sz w:val="32"/>
          <w:lang w:val="en-US"/>
        </w:rPr>
        <w:t>Presse</w:t>
      </w:r>
      <w:proofErr w:type="spellEnd"/>
      <w:r w:rsidRPr="00E839D0">
        <w:rPr>
          <w:rFonts w:ascii="Arial Black" w:hAnsi="Arial Black"/>
          <w:sz w:val="32"/>
          <w:lang w:val="en-US"/>
        </w:rPr>
        <w:t>-Information</w:t>
      </w:r>
      <w:r w:rsidRPr="00E839D0">
        <w:rPr>
          <w:rFonts w:ascii="Arial" w:hAnsi="Arial"/>
          <w:sz w:val="20"/>
          <w:lang w:val="en-US"/>
        </w:rPr>
        <w:tab/>
      </w:r>
    </w:p>
    <w:p w14:paraId="58DDD879" w14:textId="77777777" w:rsidR="00331FA8" w:rsidRPr="00E839D0" w:rsidRDefault="00331FA8" w:rsidP="00331FA8">
      <w:pPr>
        <w:autoSpaceDE w:val="0"/>
        <w:autoSpaceDN w:val="0"/>
        <w:adjustRightInd w:val="0"/>
        <w:spacing w:before="100" w:beforeAutospacing="1" w:after="100" w:afterAutospacing="1" w:line="360" w:lineRule="auto"/>
        <w:ind w:right="1106"/>
        <w:rPr>
          <w:rFonts w:ascii="Arial" w:hAnsi="Arial"/>
          <w:b/>
          <w:color w:val="000000"/>
          <w:sz w:val="22"/>
          <w:szCs w:val="22"/>
          <w:lang w:val="en-US"/>
        </w:rPr>
      </w:pPr>
    </w:p>
    <w:p w14:paraId="51C6839B" w14:textId="77777777" w:rsidR="00331FA8" w:rsidRPr="00E839D0" w:rsidRDefault="00331FA8" w:rsidP="00331FA8">
      <w:pPr>
        <w:tabs>
          <w:tab w:val="left" w:pos="7230"/>
          <w:tab w:val="left" w:pos="9072"/>
        </w:tabs>
        <w:autoSpaceDE w:val="0"/>
        <w:autoSpaceDN w:val="0"/>
        <w:adjustRightInd w:val="0"/>
        <w:spacing w:before="100" w:beforeAutospacing="1" w:after="100" w:afterAutospacing="1" w:line="360" w:lineRule="auto"/>
        <w:ind w:right="-144"/>
        <w:rPr>
          <w:rFonts w:ascii="Arial" w:hAnsi="Arial"/>
          <w:b/>
          <w:sz w:val="22"/>
          <w:szCs w:val="22"/>
          <w:u w:val="single"/>
          <w:lang w:val="en-US"/>
        </w:rPr>
      </w:pPr>
      <w:proofErr w:type="spellStart"/>
      <w:r w:rsidRPr="00E839D0">
        <w:rPr>
          <w:rFonts w:ascii="Arial" w:hAnsi="Arial"/>
          <w:b/>
          <w:sz w:val="22"/>
          <w:szCs w:val="22"/>
          <w:u w:val="single"/>
          <w:lang w:val="en-US"/>
        </w:rPr>
        <w:t>Individuelle</w:t>
      </w:r>
      <w:proofErr w:type="spellEnd"/>
      <w:r w:rsidRPr="00E839D0">
        <w:rPr>
          <w:rFonts w:ascii="Arial" w:hAnsi="Arial"/>
          <w:b/>
          <w:sz w:val="22"/>
          <w:szCs w:val="22"/>
          <w:u w:val="single"/>
          <w:lang w:val="en-US"/>
        </w:rPr>
        <w:t xml:space="preserve"> Proof-of-Concepts </w:t>
      </w:r>
      <w:proofErr w:type="spellStart"/>
      <w:r w:rsidRPr="00E839D0">
        <w:rPr>
          <w:rFonts w:ascii="Arial" w:hAnsi="Arial"/>
          <w:b/>
          <w:sz w:val="22"/>
          <w:szCs w:val="22"/>
          <w:u w:val="single"/>
          <w:lang w:val="en-US"/>
        </w:rPr>
        <w:t>für</w:t>
      </w:r>
      <w:proofErr w:type="spellEnd"/>
      <w:r w:rsidRPr="00E839D0">
        <w:rPr>
          <w:rFonts w:ascii="Arial" w:hAnsi="Arial"/>
          <w:b/>
          <w:sz w:val="22"/>
          <w:szCs w:val="22"/>
          <w:u w:val="single"/>
          <w:lang w:val="en-US"/>
        </w:rPr>
        <w:t xml:space="preserve"> Software Defined Networks </w:t>
      </w:r>
    </w:p>
    <w:p w14:paraId="47B3AF7E" w14:textId="04CE7CBB" w:rsidR="00331FA8" w:rsidRPr="008F68CB" w:rsidRDefault="00331FA8" w:rsidP="00331FA8">
      <w:pPr>
        <w:tabs>
          <w:tab w:val="left" w:pos="7230"/>
          <w:tab w:val="left" w:pos="9072"/>
        </w:tabs>
        <w:autoSpaceDE w:val="0"/>
        <w:autoSpaceDN w:val="0"/>
        <w:adjustRightInd w:val="0"/>
        <w:spacing w:before="100" w:beforeAutospacing="1" w:after="100" w:afterAutospacing="1" w:line="360" w:lineRule="auto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 xml:space="preserve">Axians </w:t>
      </w:r>
      <w:r w:rsidR="00924695">
        <w:rPr>
          <w:rFonts w:ascii="Arial" w:hAnsi="Arial"/>
          <w:b/>
          <w:sz w:val="27"/>
          <w:szCs w:val="27"/>
        </w:rPr>
        <w:t xml:space="preserve">SDN </w:t>
      </w:r>
      <w:r>
        <w:rPr>
          <w:rFonts w:ascii="Arial" w:hAnsi="Arial"/>
          <w:b/>
          <w:sz w:val="27"/>
          <w:szCs w:val="27"/>
        </w:rPr>
        <w:t>Lab: Testcenter für die Netze der Zukunft</w:t>
      </w:r>
    </w:p>
    <w:p w14:paraId="53605AFA" w14:textId="0054561A" w:rsidR="00331FA8" w:rsidRDefault="00331FA8" w:rsidP="00331FA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>Köln</w:t>
      </w:r>
      <w:r w:rsidRPr="006A1ED8">
        <w:rPr>
          <w:rFonts w:ascii="Arial" w:hAnsi="Arial"/>
          <w:b/>
          <w:color w:val="000000"/>
          <w:sz w:val="20"/>
        </w:rPr>
        <w:t xml:space="preserve">, </w:t>
      </w:r>
      <w:r w:rsidR="00C60EB7">
        <w:rPr>
          <w:rFonts w:ascii="Arial" w:hAnsi="Arial"/>
          <w:b/>
          <w:color w:val="000000"/>
          <w:sz w:val="20"/>
        </w:rPr>
        <w:t>5</w:t>
      </w:r>
      <w:r>
        <w:rPr>
          <w:rFonts w:ascii="Arial" w:hAnsi="Arial"/>
          <w:b/>
          <w:color w:val="000000"/>
          <w:sz w:val="20"/>
        </w:rPr>
        <w:t xml:space="preserve">. </w:t>
      </w:r>
      <w:r w:rsidR="00EE4242">
        <w:rPr>
          <w:rFonts w:ascii="Arial" w:hAnsi="Arial"/>
          <w:b/>
          <w:color w:val="000000"/>
          <w:sz w:val="20"/>
        </w:rPr>
        <w:t>Oktober</w:t>
      </w:r>
      <w:r w:rsidR="00EE4242" w:rsidRPr="006A1ED8">
        <w:rPr>
          <w:rFonts w:ascii="Arial" w:hAnsi="Arial"/>
          <w:b/>
          <w:color w:val="000000"/>
          <w:sz w:val="20"/>
        </w:rPr>
        <w:t xml:space="preserve"> </w:t>
      </w:r>
      <w:r w:rsidRPr="006A1ED8">
        <w:rPr>
          <w:rFonts w:ascii="Arial" w:hAnsi="Arial"/>
          <w:b/>
          <w:color w:val="000000"/>
          <w:sz w:val="20"/>
        </w:rPr>
        <w:t>2015.</w:t>
      </w:r>
      <w:r>
        <w:rPr>
          <w:rFonts w:ascii="Arial" w:hAnsi="Arial"/>
          <w:b/>
          <w:color w:val="000000"/>
          <w:sz w:val="20"/>
        </w:rPr>
        <w:t xml:space="preserve"> </w:t>
      </w:r>
      <w:r w:rsidR="00B27EC5">
        <w:rPr>
          <w:rFonts w:ascii="Arial" w:hAnsi="Arial"/>
          <w:b/>
          <w:color w:val="000000"/>
          <w:sz w:val="20"/>
        </w:rPr>
        <w:t xml:space="preserve">Software </w:t>
      </w:r>
      <w:proofErr w:type="spellStart"/>
      <w:r w:rsidR="00B27EC5">
        <w:rPr>
          <w:rFonts w:ascii="Arial" w:hAnsi="Arial"/>
          <w:b/>
          <w:color w:val="000000"/>
          <w:sz w:val="20"/>
        </w:rPr>
        <w:t>Defined</w:t>
      </w:r>
      <w:proofErr w:type="spellEnd"/>
      <w:r w:rsidR="00B27EC5">
        <w:rPr>
          <w:rFonts w:ascii="Arial" w:hAnsi="Arial"/>
          <w:b/>
          <w:color w:val="000000"/>
          <w:sz w:val="20"/>
        </w:rPr>
        <w:t xml:space="preserve"> Networks</w:t>
      </w:r>
      <w:r>
        <w:rPr>
          <w:rFonts w:ascii="Arial" w:hAnsi="Arial"/>
          <w:b/>
          <w:color w:val="000000"/>
          <w:sz w:val="20"/>
        </w:rPr>
        <w:t xml:space="preserve">, kurz </w:t>
      </w:r>
      <w:r w:rsidR="00B27EC5">
        <w:rPr>
          <w:rFonts w:ascii="Arial" w:hAnsi="Arial"/>
          <w:b/>
          <w:color w:val="000000"/>
          <w:sz w:val="20"/>
        </w:rPr>
        <w:t>SDN</w:t>
      </w:r>
      <w:r>
        <w:rPr>
          <w:rFonts w:ascii="Arial" w:hAnsi="Arial"/>
          <w:b/>
          <w:color w:val="000000"/>
          <w:sz w:val="20"/>
        </w:rPr>
        <w:t>, steh</w:t>
      </w:r>
      <w:r w:rsidR="00B27EC5">
        <w:rPr>
          <w:rFonts w:ascii="Arial" w:hAnsi="Arial"/>
          <w:b/>
          <w:color w:val="000000"/>
          <w:sz w:val="20"/>
        </w:rPr>
        <w:t>en</w:t>
      </w:r>
      <w:r>
        <w:rPr>
          <w:rFonts w:ascii="Arial" w:hAnsi="Arial"/>
          <w:b/>
          <w:color w:val="000000"/>
          <w:sz w:val="20"/>
        </w:rPr>
        <w:t xml:space="preserve"> für die neuen, dynamischen Rechenzentrumsarchitekturen der Zukunft. Um Anwendern Gelegenheit zu geben, die Möglichkeiten </w:t>
      </w:r>
      <w:r w:rsidR="00B27EC5">
        <w:rPr>
          <w:rFonts w:ascii="Arial" w:hAnsi="Arial"/>
          <w:b/>
          <w:color w:val="000000"/>
          <w:sz w:val="20"/>
        </w:rPr>
        <w:t>dieser Archite</w:t>
      </w:r>
      <w:r w:rsidR="00B27EC5">
        <w:rPr>
          <w:rFonts w:ascii="Arial" w:hAnsi="Arial"/>
          <w:b/>
          <w:color w:val="000000"/>
          <w:sz w:val="20"/>
        </w:rPr>
        <w:t>k</w:t>
      </w:r>
      <w:r w:rsidR="00B27EC5">
        <w:rPr>
          <w:rFonts w:ascii="Arial" w:hAnsi="Arial"/>
          <w:b/>
          <w:color w:val="000000"/>
          <w:sz w:val="20"/>
        </w:rPr>
        <w:t xml:space="preserve">turen </w:t>
      </w:r>
      <w:r>
        <w:rPr>
          <w:rFonts w:ascii="Arial" w:hAnsi="Arial"/>
          <w:b/>
          <w:color w:val="000000"/>
          <w:sz w:val="20"/>
        </w:rPr>
        <w:t>ausführlich zu testen, hat Axians Networks &amp; Solutions jetzt ein e</w:t>
      </w:r>
      <w:r>
        <w:rPr>
          <w:rFonts w:ascii="Arial" w:hAnsi="Arial"/>
          <w:b/>
          <w:color w:val="000000"/>
          <w:sz w:val="20"/>
        </w:rPr>
        <w:t>i</w:t>
      </w:r>
      <w:r>
        <w:rPr>
          <w:rFonts w:ascii="Arial" w:hAnsi="Arial"/>
          <w:b/>
          <w:color w:val="000000"/>
          <w:sz w:val="20"/>
        </w:rPr>
        <w:t>genes Testlabor eingerichtet. Das neue</w:t>
      </w:r>
      <w:r w:rsidRPr="00EE7AB5">
        <w:rPr>
          <w:rFonts w:ascii="Arial" w:hAnsi="Arial"/>
          <w:b/>
          <w:color w:val="000000"/>
          <w:sz w:val="20"/>
        </w:rPr>
        <w:t xml:space="preserve"> </w:t>
      </w:r>
      <w:r>
        <w:rPr>
          <w:rFonts w:ascii="Arial" w:hAnsi="Arial"/>
          <w:b/>
          <w:color w:val="000000"/>
          <w:sz w:val="20"/>
        </w:rPr>
        <w:t>Axians Lab</w:t>
      </w:r>
      <w:r w:rsidRPr="00EE7AB5">
        <w:rPr>
          <w:rFonts w:ascii="Arial" w:hAnsi="Arial"/>
          <w:b/>
          <w:color w:val="000000"/>
          <w:sz w:val="20"/>
        </w:rPr>
        <w:t xml:space="preserve"> </w:t>
      </w:r>
      <w:r>
        <w:rPr>
          <w:rFonts w:ascii="Arial" w:hAnsi="Arial"/>
          <w:b/>
          <w:color w:val="000000"/>
          <w:sz w:val="20"/>
        </w:rPr>
        <w:t>arbeitet</w:t>
      </w:r>
      <w:r w:rsidRPr="00EE7AB5">
        <w:rPr>
          <w:rFonts w:ascii="Arial" w:hAnsi="Arial"/>
          <w:b/>
          <w:color w:val="000000"/>
          <w:sz w:val="20"/>
        </w:rPr>
        <w:t xml:space="preserve"> </w:t>
      </w:r>
      <w:r>
        <w:rPr>
          <w:rFonts w:ascii="Arial" w:hAnsi="Arial"/>
          <w:b/>
          <w:color w:val="000000"/>
          <w:sz w:val="20"/>
        </w:rPr>
        <w:t>auf Basis der Cisco</w:t>
      </w:r>
      <w:r w:rsidR="00EB2EEF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EB2EEF" w:rsidRPr="00EB2EEF">
        <w:rPr>
          <w:rFonts w:ascii="Arial" w:hAnsi="Arial"/>
          <w:b/>
          <w:color w:val="000000"/>
          <w:sz w:val="20"/>
        </w:rPr>
        <w:t>Application</w:t>
      </w:r>
      <w:proofErr w:type="spellEnd"/>
      <w:r w:rsidR="00EB2EEF" w:rsidRPr="00EB2EEF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EB2EEF" w:rsidRPr="00EB2EEF">
        <w:rPr>
          <w:rFonts w:ascii="Arial" w:hAnsi="Arial"/>
          <w:b/>
          <w:color w:val="000000"/>
          <w:sz w:val="20"/>
        </w:rPr>
        <w:t>Centric</w:t>
      </w:r>
      <w:proofErr w:type="spellEnd"/>
      <w:r w:rsidR="00EB2EEF" w:rsidRPr="00EB2EEF">
        <w:rPr>
          <w:rFonts w:ascii="Arial" w:hAnsi="Arial"/>
          <w:b/>
          <w:color w:val="000000"/>
          <w:sz w:val="20"/>
        </w:rPr>
        <w:t xml:space="preserve"> Infrastructure</w:t>
      </w:r>
      <w:r>
        <w:rPr>
          <w:rFonts w:ascii="Arial" w:hAnsi="Arial"/>
          <w:b/>
          <w:color w:val="000000"/>
          <w:sz w:val="20"/>
        </w:rPr>
        <w:t xml:space="preserve"> </w:t>
      </w:r>
      <w:r w:rsidR="000B53B9">
        <w:rPr>
          <w:rFonts w:ascii="Arial" w:hAnsi="Arial"/>
          <w:b/>
          <w:color w:val="000000"/>
          <w:sz w:val="20"/>
        </w:rPr>
        <w:t>(</w:t>
      </w:r>
      <w:r>
        <w:rPr>
          <w:rFonts w:ascii="Arial" w:hAnsi="Arial"/>
          <w:b/>
          <w:color w:val="000000"/>
          <w:sz w:val="20"/>
        </w:rPr>
        <w:t>ACI</w:t>
      </w:r>
      <w:r w:rsidR="000B53B9">
        <w:rPr>
          <w:rFonts w:ascii="Arial" w:hAnsi="Arial"/>
          <w:b/>
          <w:color w:val="000000"/>
          <w:sz w:val="20"/>
        </w:rPr>
        <w:t>)</w:t>
      </w:r>
      <w:r>
        <w:rPr>
          <w:rFonts w:ascii="Arial" w:hAnsi="Arial"/>
          <w:b/>
          <w:color w:val="000000"/>
          <w:sz w:val="20"/>
        </w:rPr>
        <w:t>-</w:t>
      </w:r>
      <w:r w:rsidRPr="00EE7AB5">
        <w:rPr>
          <w:rFonts w:ascii="Arial" w:hAnsi="Arial"/>
          <w:b/>
          <w:color w:val="000000"/>
          <w:sz w:val="20"/>
        </w:rPr>
        <w:t>Technologie</w:t>
      </w:r>
      <w:r>
        <w:rPr>
          <w:rFonts w:ascii="Arial" w:hAnsi="Arial"/>
          <w:b/>
          <w:color w:val="000000"/>
          <w:sz w:val="20"/>
        </w:rPr>
        <w:t>n. „Mit ACI steht jetzt eine einheitliche Kommunikation</w:t>
      </w:r>
      <w:r w:rsidR="000B53B9">
        <w:rPr>
          <w:rFonts w:ascii="Arial" w:hAnsi="Arial"/>
          <w:b/>
          <w:color w:val="000000"/>
          <w:sz w:val="20"/>
        </w:rPr>
        <w:t>s</w:t>
      </w:r>
      <w:r>
        <w:rPr>
          <w:rFonts w:ascii="Arial" w:hAnsi="Arial"/>
          <w:b/>
          <w:color w:val="000000"/>
          <w:sz w:val="20"/>
        </w:rPr>
        <w:t>schnittstelle zur Verfügung, auf deren Basis sich die Anwendungs- und die Netzseite störungsfrei mi</w:t>
      </w:r>
      <w:r>
        <w:rPr>
          <w:rFonts w:ascii="Arial" w:hAnsi="Arial"/>
          <w:b/>
          <w:color w:val="000000"/>
          <w:sz w:val="20"/>
        </w:rPr>
        <w:t>t</w:t>
      </w:r>
      <w:r>
        <w:rPr>
          <w:rFonts w:ascii="Arial" w:hAnsi="Arial"/>
          <w:b/>
          <w:color w:val="000000"/>
          <w:sz w:val="20"/>
        </w:rPr>
        <w:t>einander ‚austauschen’ können. Damit ist es erstmals möglich, die en</w:t>
      </w:r>
      <w:r>
        <w:rPr>
          <w:rFonts w:ascii="Arial" w:hAnsi="Arial"/>
          <w:b/>
          <w:color w:val="000000"/>
          <w:sz w:val="20"/>
        </w:rPr>
        <w:t>t</w:t>
      </w:r>
      <w:r>
        <w:rPr>
          <w:rFonts w:ascii="Arial" w:hAnsi="Arial"/>
          <w:b/>
          <w:color w:val="000000"/>
          <w:sz w:val="20"/>
        </w:rPr>
        <w:t>sprechenden IT-Prozesse auf Basis von Anforderungsprofilen zu autom</w:t>
      </w:r>
      <w:r>
        <w:rPr>
          <w:rFonts w:ascii="Arial" w:hAnsi="Arial"/>
          <w:b/>
          <w:color w:val="000000"/>
          <w:sz w:val="20"/>
        </w:rPr>
        <w:t>a</w:t>
      </w:r>
      <w:r>
        <w:rPr>
          <w:rFonts w:ascii="Arial" w:hAnsi="Arial"/>
          <w:b/>
          <w:color w:val="000000"/>
          <w:sz w:val="20"/>
        </w:rPr>
        <w:t>tisieren. Auch die administrativen Eingriffe können so auf ein Minimum reduziert we</w:t>
      </w:r>
      <w:r>
        <w:rPr>
          <w:rFonts w:ascii="Arial" w:hAnsi="Arial"/>
          <w:b/>
          <w:color w:val="000000"/>
          <w:sz w:val="20"/>
        </w:rPr>
        <w:t>r</w:t>
      </w:r>
      <w:r>
        <w:rPr>
          <w:rFonts w:ascii="Arial" w:hAnsi="Arial"/>
          <w:b/>
          <w:color w:val="000000"/>
          <w:sz w:val="20"/>
        </w:rPr>
        <w:t xml:space="preserve">den“, fasst </w:t>
      </w:r>
      <w:r w:rsidRPr="00D24506">
        <w:rPr>
          <w:rFonts w:ascii="Arial" w:hAnsi="Arial"/>
          <w:b/>
          <w:color w:val="000000"/>
          <w:sz w:val="20"/>
        </w:rPr>
        <w:t>Heinz-Jörg Robert</w:t>
      </w:r>
      <w:r>
        <w:rPr>
          <w:rFonts w:ascii="Arial" w:hAnsi="Arial"/>
          <w:b/>
          <w:color w:val="000000"/>
          <w:sz w:val="20"/>
        </w:rPr>
        <w:t>, Leiter Data Ce</w:t>
      </w:r>
      <w:r w:rsidR="00A213A5">
        <w:rPr>
          <w:rFonts w:ascii="Arial" w:hAnsi="Arial"/>
          <w:b/>
          <w:color w:val="000000"/>
          <w:sz w:val="20"/>
        </w:rPr>
        <w:t>n</w:t>
      </w:r>
      <w:r>
        <w:rPr>
          <w:rFonts w:ascii="Arial" w:hAnsi="Arial"/>
          <w:b/>
          <w:color w:val="000000"/>
          <w:sz w:val="20"/>
        </w:rPr>
        <w:t xml:space="preserve">ter Solutions bei der Axians Networks &amp; Solutions GmbH, die Vorteile zusammen. Im Axians </w:t>
      </w:r>
      <w:r w:rsidR="00B27EC5">
        <w:rPr>
          <w:rFonts w:ascii="Arial" w:hAnsi="Arial"/>
          <w:b/>
          <w:color w:val="000000"/>
          <w:sz w:val="20"/>
        </w:rPr>
        <w:t>SDN</w:t>
      </w:r>
      <w:r>
        <w:rPr>
          <w:rFonts w:ascii="Arial" w:hAnsi="Arial"/>
          <w:b/>
          <w:color w:val="000000"/>
          <w:sz w:val="20"/>
        </w:rPr>
        <w:t xml:space="preserve"> Lab können Anwender damit jederzeit individuelle ‚</w:t>
      </w:r>
      <w:proofErr w:type="spellStart"/>
      <w:r>
        <w:rPr>
          <w:rFonts w:ascii="Arial" w:hAnsi="Arial"/>
          <w:b/>
          <w:color w:val="000000"/>
          <w:sz w:val="20"/>
        </w:rPr>
        <w:t>Proof-of-Concepts</w:t>
      </w:r>
      <w:proofErr w:type="spellEnd"/>
      <w:r>
        <w:rPr>
          <w:rFonts w:ascii="Arial" w:hAnsi="Arial"/>
          <w:b/>
          <w:color w:val="000000"/>
          <w:sz w:val="20"/>
        </w:rPr>
        <w:t>’ aufse</w:t>
      </w:r>
      <w:r>
        <w:rPr>
          <w:rFonts w:ascii="Arial" w:hAnsi="Arial"/>
          <w:b/>
          <w:color w:val="000000"/>
          <w:sz w:val="20"/>
        </w:rPr>
        <w:t>t</w:t>
      </w:r>
      <w:r>
        <w:rPr>
          <w:rFonts w:ascii="Arial" w:hAnsi="Arial"/>
          <w:b/>
          <w:color w:val="000000"/>
          <w:sz w:val="20"/>
        </w:rPr>
        <w:t>zen und am praktischen Beispiel ausprobieren, wie sich die eigenen A</w:t>
      </w:r>
      <w:r>
        <w:rPr>
          <w:rFonts w:ascii="Arial" w:hAnsi="Arial"/>
          <w:b/>
          <w:color w:val="000000"/>
          <w:sz w:val="20"/>
        </w:rPr>
        <w:t>n</w:t>
      </w:r>
      <w:r>
        <w:rPr>
          <w:rFonts w:ascii="Arial" w:hAnsi="Arial"/>
          <w:b/>
          <w:color w:val="000000"/>
          <w:sz w:val="20"/>
        </w:rPr>
        <w:t xml:space="preserve">forderungen mithilfe eines Software </w:t>
      </w:r>
      <w:proofErr w:type="spellStart"/>
      <w:r>
        <w:rPr>
          <w:rFonts w:ascii="Arial" w:hAnsi="Arial"/>
          <w:b/>
          <w:color w:val="000000"/>
          <w:sz w:val="20"/>
        </w:rPr>
        <w:t>Defined</w:t>
      </w:r>
      <w:proofErr w:type="spellEnd"/>
      <w:r>
        <w:rPr>
          <w:rFonts w:ascii="Arial" w:hAnsi="Arial"/>
          <w:b/>
          <w:color w:val="000000"/>
          <w:sz w:val="20"/>
        </w:rPr>
        <w:t xml:space="preserve"> Networks am besten umse</w:t>
      </w:r>
      <w:r>
        <w:rPr>
          <w:rFonts w:ascii="Arial" w:hAnsi="Arial"/>
          <w:b/>
          <w:color w:val="000000"/>
          <w:sz w:val="20"/>
        </w:rPr>
        <w:t>t</w:t>
      </w:r>
      <w:r>
        <w:rPr>
          <w:rFonts w:ascii="Arial" w:hAnsi="Arial"/>
          <w:b/>
          <w:color w:val="000000"/>
          <w:sz w:val="20"/>
        </w:rPr>
        <w:t>zen lassen.</w:t>
      </w:r>
    </w:p>
    <w:p w14:paraId="328EF95F" w14:textId="411752A9" w:rsidR="00331FA8" w:rsidRDefault="00331FA8" w:rsidP="00331FA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Die Anforderungen an die Netze verändern sich schnell und dynamisch. Dies erfordert in der Folge mehr Flexibilität und einen hohen Grad an Automatisi</w:t>
      </w:r>
      <w:r>
        <w:rPr>
          <w:rFonts w:ascii="Arial" w:hAnsi="Arial"/>
          <w:color w:val="000000"/>
          <w:sz w:val="20"/>
        </w:rPr>
        <w:t>e</w:t>
      </w:r>
      <w:r>
        <w:rPr>
          <w:rFonts w:ascii="Arial" w:hAnsi="Arial"/>
          <w:color w:val="000000"/>
          <w:sz w:val="20"/>
        </w:rPr>
        <w:t>rung auch beim Management der Applikationen und der Infrastruktur von R</w:t>
      </w:r>
      <w:r>
        <w:rPr>
          <w:rFonts w:ascii="Arial" w:hAnsi="Arial"/>
          <w:color w:val="000000"/>
          <w:sz w:val="20"/>
        </w:rPr>
        <w:t>e</w:t>
      </w:r>
      <w:r>
        <w:rPr>
          <w:rFonts w:ascii="Arial" w:hAnsi="Arial"/>
          <w:color w:val="000000"/>
          <w:sz w:val="20"/>
        </w:rPr>
        <w:t>chenzent</w:t>
      </w:r>
      <w:r w:rsidR="00E02D91">
        <w:rPr>
          <w:rFonts w:ascii="Arial" w:hAnsi="Arial"/>
          <w:color w:val="000000"/>
          <w:sz w:val="20"/>
        </w:rPr>
        <w:t>r</w:t>
      </w:r>
      <w:r>
        <w:rPr>
          <w:rFonts w:ascii="Arial" w:hAnsi="Arial"/>
          <w:color w:val="000000"/>
          <w:sz w:val="20"/>
        </w:rPr>
        <w:t>en. Doch bei aller Dynamik müssen sowohl die jederzeitige Verfü</w:t>
      </w:r>
      <w:r>
        <w:rPr>
          <w:rFonts w:ascii="Arial" w:hAnsi="Arial"/>
          <w:color w:val="000000"/>
          <w:sz w:val="20"/>
        </w:rPr>
        <w:t>g</w:t>
      </w:r>
      <w:r>
        <w:rPr>
          <w:rFonts w:ascii="Arial" w:hAnsi="Arial"/>
          <w:color w:val="000000"/>
          <w:sz w:val="20"/>
        </w:rPr>
        <w:t>barkeit als auch die Sicherheit intern wie extern sichergestellt bleiben. Dies gilt insbesondere für vollautomatisierte Umgebungen</w:t>
      </w:r>
      <w:r w:rsidR="00E02D91">
        <w:rPr>
          <w:rFonts w:ascii="Arial" w:hAnsi="Arial"/>
          <w:color w:val="000000"/>
          <w:sz w:val="20"/>
        </w:rPr>
        <w:t xml:space="preserve"> </w:t>
      </w:r>
      <w:r>
        <w:rPr>
          <w:rFonts w:ascii="Arial" w:hAnsi="Arial"/>
          <w:color w:val="000000"/>
          <w:sz w:val="20"/>
        </w:rPr>
        <w:t>in Industrie 4.0 oder der M2M-Kommunikation, für die hochskalierbare und gleichzeitig hochsichere In</w:t>
      </w:r>
      <w:r>
        <w:rPr>
          <w:rFonts w:ascii="Arial" w:hAnsi="Arial"/>
          <w:color w:val="000000"/>
          <w:sz w:val="20"/>
        </w:rPr>
        <w:t>f</w:t>
      </w:r>
      <w:r>
        <w:rPr>
          <w:rFonts w:ascii="Arial" w:hAnsi="Arial"/>
          <w:color w:val="000000"/>
          <w:sz w:val="20"/>
        </w:rPr>
        <w:t xml:space="preserve">rastrukturen aufgebaut werden müssen. Diese Herausforderungen lassen sich künftig nur noch auf Basis von Software </w:t>
      </w:r>
      <w:proofErr w:type="spellStart"/>
      <w:r>
        <w:rPr>
          <w:rFonts w:ascii="Arial" w:hAnsi="Arial"/>
          <w:color w:val="000000"/>
          <w:sz w:val="20"/>
        </w:rPr>
        <w:t>Defined</w:t>
      </w:r>
      <w:proofErr w:type="spellEnd"/>
      <w:r>
        <w:rPr>
          <w:rFonts w:ascii="Arial" w:hAnsi="Arial"/>
          <w:color w:val="000000"/>
          <w:sz w:val="20"/>
        </w:rPr>
        <w:t xml:space="preserve"> Networks bewältigen. Denn mit Hilfe von Technologien wie Cisco ACI können sie einfach und schnell an die sich wandelnden Anforderungen angepasst werden.</w:t>
      </w:r>
    </w:p>
    <w:p w14:paraId="32016F1B" w14:textId="4E87E38A" w:rsidR="00331FA8" w:rsidRDefault="00331FA8" w:rsidP="00331FA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lastRenderedPageBreak/>
        <w:t>Mit der ACI-Technologie lassen sich beispielsweise zahlreiche Managemen</w:t>
      </w:r>
      <w:r>
        <w:rPr>
          <w:rFonts w:ascii="Arial" w:hAnsi="Arial"/>
          <w:color w:val="000000"/>
          <w:sz w:val="20"/>
        </w:rPr>
        <w:t>t</w:t>
      </w:r>
      <w:r>
        <w:rPr>
          <w:rFonts w:ascii="Arial" w:hAnsi="Arial"/>
          <w:color w:val="000000"/>
          <w:sz w:val="20"/>
        </w:rPr>
        <w:t>funktio</w:t>
      </w:r>
      <w:bookmarkStart w:id="0" w:name="_GoBack"/>
      <w:bookmarkEnd w:id="0"/>
      <w:r>
        <w:rPr>
          <w:rFonts w:ascii="Arial" w:hAnsi="Arial"/>
          <w:color w:val="000000"/>
          <w:sz w:val="20"/>
        </w:rPr>
        <w:t>nen automatisieren</w:t>
      </w:r>
      <w:r w:rsidR="00A878F8">
        <w:rPr>
          <w:rFonts w:ascii="Arial" w:hAnsi="Arial"/>
          <w:color w:val="000000"/>
          <w:sz w:val="20"/>
        </w:rPr>
        <w:t>,</w:t>
      </w:r>
      <w:r>
        <w:rPr>
          <w:rFonts w:ascii="Arial" w:hAnsi="Arial"/>
          <w:color w:val="000000"/>
          <w:sz w:val="20"/>
        </w:rPr>
        <w:t xml:space="preserve"> wie etwa die Konfiguration des Netzwerks, der Fir</w:t>
      </w:r>
      <w:r>
        <w:rPr>
          <w:rFonts w:ascii="Arial" w:hAnsi="Arial"/>
          <w:color w:val="000000"/>
          <w:sz w:val="20"/>
        </w:rPr>
        <w:t>e</w:t>
      </w:r>
      <w:r>
        <w:rPr>
          <w:rFonts w:ascii="Arial" w:hAnsi="Arial"/>
          <w:color w:val="000000"/>
          <w:sz w:val="20"/>
        </w:rPr>
        <w:t xml:space="preserve">wall oder der Load </w:t>
      </w:r>
      <w:proofErr w:type="spellStart"/>
      <w:r>
        <w:rPr>
          <w:rFonts w:ascii="Arial" w:hAnsi="Arial"/>
          <w:color w:val="000000"/>
          <w:sz w:val="20"/>
        </w:rPr>
        <w:t>Balancer</w:t>
      </w:r>
      <w:proofErr w:type="spellEnd"/>
      <w:r>
        <w:rPr>
          <w:rFonts w:ascii="Arial" w:hAnsi="Arial"/>
          <w:color w:val="000000"/>
          <w:sz w:val="20"/>
        </w:rPr>
        <w:t xml:space="preserve">. </w:t>
      </w:r>
      <w:r w:rsidRPr="006C7A2F">
        <w:rPr>
          <w:rFonts w:ascii="Arial" w:hAnsi="Arial"/>
          <w:color w:val="000000"/>
          <w:sz w:val="20"/>
        </w:rPr>
        <w:t>Die Anforderung der Applikationen an das Net</w:t>
      </w:r>
      <w:r w:rsidRPr="006C7A2F">
        <w:rPr>
          <w:rFonts w:ascii="Arial" w:hAnsi="Arial"/>
          <w:color w:val="000000"/>
          <w:sz w:val="20"/>
        </w:rPr>
        <w:t>z</w:t>
      </w:r>
      <w:r w:rsidRPr="006C7A2F">
        <w:rPr>
          <w:rFonts w:ascii="Arial" w:hAnsi="Arial"/>
          <w:color w:val="000000"/>
          <w:sz w:val="20"/>
        </w:rPr>
        <w:t xml:space="preserve">werk werden dabei im Rahmen von entsprechenden Profilen hinterlegt und </w:t>
      </w:r>
      <w:r>
        <w:rPr>
          <w:rFonts w:ascii="Arial" w:hAnsi="Arial"/>
          <w:color w:val="000000"/>
          <w:sz w:val="20"/>
        </w:rPr>
        <w:t xml:space="preserve">anschließend </w:t>
      </w:r>
      <w:r w:rsidRPr="006C7A2F">
        <w:rPr>
          <w:rFonts w:ascii="Arial" w:hAnsi="Arial"/>
          <w:color w:val="000000"/>
          <w:sz w:val="20"/>
        </w:rPr>
        <w:t>automatisch angewandt.</w:t>
      </w:r>
      <w:r>
        <w:rPr>
          <w:rFonts w:ascii="Arial" w:hAnsi="Arial"/>
          <w:b/>
          <w:color w:val="000000"/>
          <w:sz w:val="20"/>
        </w:rPr>
        <w:t xml:space="preserve"> </w:t>
      </w:r>
      <w:r w:rsidRPr="006C7A2F">
        <w:rPr>
          <w:rFonts w:ascii="Arial" w:hAnsi="Arial"/>
          <w:color w:val="000000"/>
          <w:sz w:val="20"/>
        </w:rPr>
        <w:t xml:space="preserve">Wird </w:t>
      </w:r>
      <w:r w:rsidR="00F07DBC">
        <w:rPr>
          <w:rFonts w:ascii="Arial" w:hAnsi="Arial"/>
          <w:color w:val="000000"/>
          <w:sz w:val="20"/>
        </w:rPr>
        <w:t xml:space="preserve">etwa </w:t>
      </w:r>
      <w:r w:rsidRPr="006C7A2F">
        <w:rPr>
          <w:rFonts w:ascii="Arial" w:hAnsi="Arial"/>
          <w:color w:val="000000"/>
          <w:sz w:val="20"/>
        </w:rPr>
        <w:t xml:space="preserve">ein neuer </w:t>
      </w:r>
      <w:r>
        <w:rPr>
          <w:rFonts w:ascii="Arial" w:hAnsi="Arial"/>
          <w:color w:val="000000"/>
          <w:sz w:val="20"/>
        </w:rPr>
        <w:t>Exchange-</w:t>
      </w:r>
      <w:r w:rsidRPr="006C7A2F">
        <w:rPr>
          <w:rFonts w:ascii="Arial" w:hAnsi="Arial"/>
          <w:color w:val="000000"/>
          <w:sz w:val="20"/>
        </w:rPr>
        <w:t xml:space="preserve">Server </w:t>
      </w:r>
      <w:proofErr w:type="spellStart"/>
      <w:r w:rsidRPr="006C7A2F">
        <w:rPr>
          <w:rFonts w:ascii="Arial" w:hAnsi="Arial"/>
          <w:color w:val="000000"/>
          <w:sz w:val="20"/>
        </w:rPr>
        <w:t>benötig</w:t>
      </w:r>
      <w:r>
        <w:rPr>
          <w:rFonts w:ascii="Arial" w:hAnsi="Arial"/>
          <w:color w:val="000000"/>
          <w:sz w:val="20"/>
        </w:rPr>
        <w:t>t</w:t>
      </w:r>
      <w:proofErr w:type="spellEnd"/>
      <w:r w:rsidRPr="006C7A2F">
        <w:rPr>
          <w:rFonts w:ascii="Arial" w:hAnsi="Arial"/>
          <w:color w:val="000000"/>
          <w:sz w:val="20"/>
        </w:rPr>
        <w:t xml:space="preserve">, muss </w:t>
      </w:r>
      <w:r>
        <w:rPr>
          <w:rFonts w:ascii="Arial" w:hAnsi="Arial"/>
          <w:color w:val="000000"/>
          <w:sz w:val="20"/>
        </w:rPr>
        <w:t>dieser</w:t>
      </w:r>
      <w:r w:rsidRPr="006C7A2F">
        <w:rPr>
          <w:rFonts w:ascii="Arial" w:hAnsi="Arial"/>
          <w:color w:val="000000"/>
          <w:sz w:val="20"/>
        </w:rPr>
        <w:t xml:space="preserve"> lediglich zug</w:t>
      </w:r>
      <w:r w:rsidR="00A878F8">
        <w:rPr>
          <w:rFonts w:ascii="Arial" w:hAnsi="Arial"/>
          <w:color w:val="000000"/>
          <w:sz w:val="20"/>
        </w:rPr>
        <w:t>e</w:t>
      </w:r>
      <w:r w:rsidRPr="006C7A2F">
        <w:rPr>
          <w:rFonts w:ascii="Arial" w:hAnsi="Arial"/>
          <w:color w:val="000000"/>
          <w:sz w:val="20"/>
        </w:rPr>
        <w:t>ordnet werden</w:t>
      </w:r>
      <w:r>
        <w:rPr>
          <w:rFonts w:ascii="Arial" w:hAnsi="Arial"/>
          <w:color w:val="000000"/>
          <w:sz w:val="20"/>
        </w:rPr>
        <w:t>.</w:t>
      </w:r>
      <w:r w:rsidRPr="006C7A2F">
        <w:rPr>
          <w:rFonts w:ascii="Arial" w:hAnsi="Arial"/>
          <w:color w:val="000000"/>
          <w:sz w:val="20"/>
        </w:rPr>
        <w:t xml:space="preserve"> Eine Anpassung der Net</w:t>
      </w:r>
      <w:r w:rsidRPr="006C7A2F">
        <w:rPr>
          <w:rFonts w:ascii="Arial" w:hAnsi="Arial"/>
          <w:color w:val="000000"/>
          <w:sz w:val="20"/>
        </w:rPr>
        <w:t>z</w:t>
      </w:r>
      <w:r w:rsidRPr="006C7A2F">
        <w:rPr>
          <w:rFonts w:ascii="Arial" w:hAnsi="Arial"/>
          <w:color w:val="000000"/>
          <w:sz w:val="20"/>
        </w:rPr>
        <w:t xml:space="preserve">werkregeln ist nicht mehr </w:t>
      </w:r>
      <w:proofErr w:type="spellStart"/>
      <w:r w:rsidRPr="006C7A2F">
        <w:rPr>
          <w:rFonts w:ascii="Arial" w:hAnsi="Arial"/>
          <w:color w:val="000000"/>
          <w:sz w:val="20"/>
        </w:rPr>
        <w:t>nötig</w:t>
      </w:r>
      <w:proofErr w:type="spellEnd"/>
      <w:r w:rsidRPr="006C7A2F">
        <w:rPr>
          <w:rFonts w:ascii="Arial" w:hAnsi="Arial"/>
          <w:color w:val="000000"/>
          <w:sz w:val="20"/>
        </w:rPr>
        <w:t>.</w:t>
      </w:r>
      <w:r>
        <w:rPr>
          <w:rFonts w:ascii="Arial" w:hAnsi="Arial"/>
          <w:color w:val="000000"/>
          <w:sz w:val="20"/>
        </w:rPr>
        <w:t xml:space="preserve"> Netzwerkressourcen werden zudem nur noch genutzt, wenn sie tatsächlich benötigt werden. Auf diese Weise wird die Ausla</w:t>
      </w:r>
      <w:r>
        <w:rPr>
          <w:rFonts w:ascii="Arial" w:hAnsi="Arial"/>
          <w:color w:val="000000"/>
          <w:sz w:val="20"/>
        </w:rPr>
        <w:t>s</w:t>
      </w:r>
      <w:r>
        <w:rPr>
          <w:rFonts w:ascii="Arial" w:hAnsi="Arial"/>
          <w:color w:val="000000"/>
          <w:sz w:val="20"/>
        </w:rPr>
        <w:t>tung aller Netzwerkkomponenten optimiert. Steigen die Anforderungen, kann das Netzwerk jederzeit dynamisch erweitert werden.</w:t>
      </w:r>
    </w:p>
    <w:p w14:paraId="7C101E1F" w14:textId="00FFF940" w:rsidR="00D02DFE" w:rsidRPr="00C60EB7" w:rsidRDefault="00331FA8" w:rsidP="00331FA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color w:val="000000"/>
          <w:sz w:val="20"/>
        </w:rPr>
      </w:pPr>
      <w:r w:rsidRPr="00C60EB7">
        <w:rPr>
          <w:rFonts w:ascii="Arial" w:hAnsi="Arial"/>
          <w:color w:val="000000"/>
          <w:sz w:val="20"/>
        </w:rPr>
        <w:t xml:space="preserve">Im </w:t>
      </w:r>
      <w:r w:rsidR="00F07DBC" w:rsidRPr="00C60EB7">
        <w:rPr>
          <w:rFonts w:ascii="Arial" w:hAnsi="Arial"/>
          <w:color w:val="000000"/>
          <w:sz w:val="20"/>
        </w:rPr>
        <w:t>SDN-</w:t>
      </w:r>
      <w:r w:rsidRPr="00C60EB7">
        <w:rPr>
          <w:rFonts w:ascii="Arial" w:hAnsi="Arial"/>
          <w:color w:val="000000"/>
          <w:sz w:val="20"/>
        </w:rPr>
        <w:t>Lab</w:t>
      </w:r>
      <w:r w:rsidR="00154C0F" w:rsidRPr="00C60EB7">
        <w:rPr>
          <w:rFonts w:ascii="Arial" w:hAnsi="Arial"/>
          <w:color w:val="000000"/>
          <w:sz w:val="20"/>
        </w:rPr>
        <w:t xml:space="preserve"> von</w:t>
      </w:r>
      <w:r w:rsidRPr="00C60EB7">
        <w:rPr>
          <w:rFonts w:ascii="Arial" w:hAnsi="Arial"/>
          <w:color w:val="000000"/>
          <w:sz w:val="20"/>
        </w:rPr>
        <w:t xml:space="preserve"> </w:t>
      </w:r>
      <w:r w:rsidR="00154C0F" w:rsidRPr="00C60EB7">
        <w:rPr>
          <w:rFonts w:ascii="Arial" w:hAnsi="Arial"/>
          <w:color w:val="000000"/>
          <w:sz w:val="20"/>
        </w:rPr>
        <w:t>Axians können Ausfallszenarien durchgeführt und getestet werden</w:t>
      </w:r>
      <w:r w:rsidR="008B12DF" w:rsidRPr="00C60EB7">
        <w:rPr>
          <w:rFonts w:ascii="Arial" w:hAnsi="Arial"/>
          <w:color w:val="000000"/>
          <w:sz w:val="20"/>
        </w:rPr>
        <w:t>. Aus technischer Sicht kommen dafür</w:t>
      </w:r>
      <w:r w:rsidR="00161261" w:rsidRPr="00C60EB7">
        <w:rPr>
          <w:rFonts w:ascii="Arial" w:hAnsi="Arial"/>
          <w:color w:val="000000"/>
          <w:sz w:val="20"/>
        </w:rPr>
        <w:t xml:space="preserve"> –</w:t>
      </w:r>
      <w:r w:rsidRPr="00C60EB7">
        <w:rPr>
          <w:rFonts w:ascii="Arial" w:hAnsi="Arial"/>
          <w:color w:val="000000"/>
          <w:sz w:val="20"/>
        </w:rPr>
        <w:t xml:space="preserve"> </w:t>
      </w:r>
      <w:r w:rsidR="00161261" w:rsidRPr="00C60EB7">
        <w:rPr>
          <w:rFonts w:ascii="Arial" w:hAnsi="Arial"/>
          <w:color w:val="000000"/>
          <w:sz w:val="20"/>
        </w:rPr>
        <w:t xml:space="preserve">getrennt in zwei Racks – </w:t>
      </w:r>
      <w:r w:rsidRPr="00C60EB7">
        <w:rPr>
          <w:rFonts w:ascii="Arial" w:hAnsi="Arial"/>
          <w:color w:val="000000"/>
          <w:sz w:val="20"/>
        </w:rPr>
        <w:t>Ne</w:t>
      </w:r>
      <w:r w:rsidR="00D02DFE" w:rsidRPr="00C60EB7">
        <w:rPr>
          <w:rFonts w:ascii="Arial" w:hAnsi="Arial"/>
          <w:color w:val="000000"/>
          <w:sz w:val="20"/>
        </w:rPr>
        <w:t xml:space="preserve">xus 9335PQ- und 9396PX-Switche und </w:t>
      </w:r>
      <w:r w:rsidRPr="00C60EB7">
        <w:rPr>
          <w:rFonts w:ascii="Arial" w:hAnsi="Arial"/>
          <w:sz w:val="20"/>
        </w:rPr>
        <w:t>UCS-</w:t>
      </w:r>
      <w:r w:rsidR="00D02DFE" w:rsidRPr="00C60EB7">
        <w:rPr>
          <w:rFonts w:ascii="Arial" w:hAnsi="Arial"/>
          <w:sz w:val="20"/>
        </w:rPr>
        <w:t xml:space="preserve">Blade </w:t>
      </w:r>
      <w:r w:rsidR="00161261" w:rsidRPr="00C60EB7">
        <w:rPr>
          <w:rFonts w:ascii="Arial" w:hAnsi="Arial"/>
          <w:sz w:val="20"/>
        </w:rPr>
        <w:t>Server-</w:t>
      </w:r>
      <w:r w:rsidR="00D02DFE" w:rsidRPr="00C60EB7">
        <w:rPr>
          <w:rFonts w:ascii="Arial" w:hAnsi="Arial"/>
          <w:sz w:val="20"/>
        </w:rPr>
        <w:t>Systeme</w:t>
      </w:r>
      <w:r w:rsidR="00D02DFE" w:rsidRPr="00C60EB7">
        <w:rPr>
          <w:rFonts w:ascii="Arial" w:hAnsi="Arial"/>
          <w:color w:val="000000"/>
          <w:sz w:val="20"/>
        </w:rPr>
        <w:t xml:space="preserve"> </w:t>
      </w:r>
      <w:r w:rsidRPr="00C60EB7">
        <w:rPr>
          <w:rFonts w:ascii="Arial" w:hAnsi="Arial"/>
          <w:color w:val="000000"/>
          <w:sz w:val="20"/>
        </w:rPr>
        <w:t xml:space="preserve">sowie VMware-NSX-Lösungen </w:t>
      </w:r>
      <w:r w:rsidR="005E6584" w:rsidRPr="00C60EB7">
        <w:rPr>
          <w:rFonts w:ascii="Arial" w:hAnsi="Arial"/>
          <w:color w:val="000000"/>
          <w:sz w:val="20"/>
        </w:rPr>
        <w:t>zum Einsatz</w:t>
      </w:r>
      <w:r w:rsidRPr="00C60EB7">
        <w:rPr>
          <w:rFonts w:ascii="Arial" w:hAnsi="Arial"/>
          <w:color w:val="000000"/>
          <w:sz w:val="20"/>
        </w:rPr>
        <w:t>.</w:t>
      </w:r>
      <w:r w:rsidR="005E6584" w:rsidRPr="00C60EB7">
        <w:rPr>
          <w:rFonts w:ascii="Arial" w:hAnsi="Arial"/>
          <w:color w:val="000000"/>
          <w:sz w:val="20"/>
        </w:rPr>
        <w:t xml:space="preserve"> </w:t>
      </w:r>
      <w:r w:rsidR="00895A22" w:rsidRPr="00C60EB7">
        <w:rPr>
          <w:rFonts w:ascii="Arial" w:hAnsi="Arial"/>
          <w:color w:val="000000"/>
          <w:sz w:val="20"/>
        </w:rPr>
        <w:t>Der unterbrechungsfreie Netzwerkbetrieb wird ü</w:t>
      </w:r>
      <w:r w:rsidR="005E6584" w:rsidRPr="00C60EB7">
        <w:rPr>
          <w:rFonts w:ascii="Arial" w:hAnsi="Arial"/>
          <w:color w:val="000000"/>
          <w:sz w:val="20"/>
        </w:rPr>
        <w:t>ber die</w:t>
      </w:r>
      <w:r w:rsidR="00D02DFE" w:rsidRPr="00C60EB7">
        <w:rPr>
          <w:rFonts w:ascii="Arial" w:hAnsi="Arial"/>
          <w:color w:val="000000"/>
          <w:sz w:val="20"/>
        </w:rPr>
        <w:t xml:space="preserve"> </w:t>
      </w:r>
      <w:r w:rsidR="00895A22" w:rsidRPr="00C60EB7">
        <w:rPr>
          <w:rFonts w:ascii="Arial" w:hAnsi="Arial"/>
          <w:color w:val="000000"/>
          <w:sz w:val="20"/>
        </w:rPr>
        <w:t xml:space="preserve">redundante Auslegung und </w:t>
      </w:r>
      <w:r w:rsidR="00D02DFE" w:rsidRPr="00C60EB7">
        <w:rPr>
          <w:rFonts w:ascii="Arial" w:hAnsi="Arial"/>
          <w:color w:val="000000"/>
          <w:sz w:val="20"/>
        </w:rPr>
        <w:t xml:space="preserve">zentrale </w:t>
      </w:r>
      <w:r w:rsidR="0041701E" w:rsidRPr="00C60EB7">
        <w:rPr>
          <w:rFonts w:ascii="Arial" w:hAnsi="Arial"/>
          <w:color w:val="000000"/>
          <w:sz w:val="20"/>
        </w:rPr>
        <w:t xml:space="preserve">ACI </w:t>
      </w:r>
      <w:r w:rsidRPr="00C60EB7">
        <w:rPr>
          <w:rFonts w:ascii="Arial" w:hAnsi="Arial"/>
          <w:color w:val="000000"/>
          <w:sz w:val="20"/>
        </w:rPr>
        <w:t>APIC Management</w:t>
      </w:r>
      <w:r w:rsidR="00D02DFE" w:rsidRPr="00C60EB7">
        <w:rPr>
          <w:rFonts w:ascii="Arial" w:hAnsi="Arial"/>
          <w:color w:val="000000"/>
          <w:sz w:val="20"/>
        </w:rPr>
        <w:t>umg</w:t>
      </w:r>
      <w:r w:rsidR="00B27EC5" w:rsidRPr="00C60EB7">
        <w:rPr>
          <w:rFonts w:ascii="Arial" w:hAnsi="Arial"/>
          <w:color w:val="000000"/>
          <w:sz w:val="20"/>
        </w:rPr>
        <w:t>e</w:t>
      </w:r>
      <w:r w:rsidR="00D02DFE" w:rsidRPr="00C60EB7">
        <w:rPr>
          <w:rFonts w:ascii="Arial" w:hAnsi="Arial"/>
          <w:color w:val="000000"/>
          <w:sz w:val="20"/>
        </w:rPr>
        <w:t>bung</w:t>
      </w:r>
      <w:r w:rsidR="0041701E" w:rsidRPr="00C60EB7">
        <w:rPr>
          <w:rFonts w:ascii="Arial" w:hAnsi="Arial"/>
          <w:color w:val="000000"/>
          <w:sz w:val="20"/>
        </w:rPr>
        <w:t xml:space="preserve"> </w:t>
      </w:r>
      <w:r w:rsidR="005E6584" w:rsidRPr="00C60EB7">
        <w:rPr>
          <w:rFonts w:ascii="Arial" w:hAnsi="Arial"/>
          <w:color w:val="000000"/>
          <w:sz w:val="20"/>
        </w:rPr>
        <w:t>sichergestellt</w:t>
      </w:r>
      <w:r w:rsidR="0041701E" w:rsidRPr="00C60EB7">
        <w:rPr>
          <w:rFonts w:ascii="Arial" w:hAnsi="Arial"/>
          <w:color w:val="000000"/>
          <w:sz w:val="20"/>
        </w:rPr>
        <w:t xml:space="preserve">. Diese steuert </w:t>
      </w:r>
      <w:r w:rsidR="00161261" w:rsidRPr="00C60EB7">
        <w:rPr>
          <w:rFonts w:ascii="Arial" w:hAnsi="Arial"/>
          <w:color w:val="000000"/>
          <w:sz w:val="20"/>
        </w:rPr>
        <w:t>darüber hinaus die</w:t>
      </w:r>
      <w:r w:rsidR="0041701E" w:rsidRPr="00C60EB7">
        <w:rPr>
          <w:rFonts w:ascii="Arial" w:hAnsi="Arial"/>
          <w:color w:val="000000"/>
          <w:sz w:val="20"/>
        </w:rPr>
        <w:t xml:space="preserve"> Firewall und </w:t>
      </w:r>
      <w:r w:rsidR="00161261" w:rsidRPr="00C60EB7">
        <w:rPr>
          <w:rFonts w:ascii="Arial" w:hAnsi="Arial"/>
          <w:color w:val="000000"/>
          <w:sz w:val="20"/>
        </w:rPr>
        <w:t>den Security-</w:t>
      </w:r>
      <w:proofErr w:type="gramStart"/>
      <w:r w:rsidR="0041701E" w:rsidRPr="00C60EB7">
        <w:rPr>
          <w:rFonts w:ascii="Arial" w:hAnsi="Arial"/>
          <w:color w:val="000000"/>
          <w:sz w:val="20"/>
        </w:rPr>
        <w:t>Schutz des Netzwerk</w:t>
      </w:r>
      <w:proofErr w:type="gramEnd"/>
      <w:r w:rsidR="0041701E" w:rsidRPr="00C60EB7">
        <w:rPr>
          <w:rFonts w:ascii="Arial" w:hAnsi="Arial"/>
          <w:color w:val="000000"/>
          <w:sz w:val="20"/>
        </w:rPr>
        <w:t xml:space="preserve"> sowie die </w:t>
      </w:r>
      <w:r w:rsidR="00981DF2" w:rsidRPr="00C60EB7">
        <w:rPr>
          <w:rFonts w:ascii="Arial" w:hAnsi="Arial"/>
          <w:color w:val="000000"/>
          <w:sz w:val="20"/>
        </w:rPr>
        <w:t>für die Streaming-Anforderungen der Applikat</w:t>
      </w:r>
      <w:r w:rsidR="00981DF2" w:rsidRPr="00C60EB7">
        <w:rPr>
          <w:rFonts w:ascii="Arial" w:hAnsi="Arial"/>
          <w:color w:val="000000"/>
          <w:sz w:val="20"/>
        </w:rPr>
        <w:t>i</w:t>
      </w:r>
      <w:r w:rsidR="00981DF2" w:rsidRPr="00C60EB7">
        <w:rPr>
          <w:rFonts w:ascii="Arial" w:hAnsi="Arial"/>
          <w:color w:val="000000"/>
          <w:sz w:val="20"/>
        </w:rPr>
        <w:t xml:space="preserve">onen verantwortlichen </w:t>
      </w:r>
      <w:r w:rsidR="0041701E" w:rsidRPr="00C60EB7">
        <w:rPr>
          <w:rFonts w:ascii="Arial" w:hAnsi="Arial"/>
          <w:color w:val="000000"/>
          <w:sz w:val="20"/>
        </w:rPr>
        <w:t xml:space="preserve">Load </w:t>
      </w:r>
      <w:proofErr w:type="spellStart"/>
      <w:r w:rsidR="0041701E" w:rsidRPr="00C60EB7">
        <w:rPr>
          <w:rFonts w:ascii="Arial" w:hAnsi="Arial"/>
          <w:color w:val="000000"/>
          <w:sz w:val="20"/>
        </w:rPr>
        <w:t>Balancer</w:t>
      </w:r>
      <w:proofErr w:type="spellEnd"/>
      <w:r w:rsidR="00981DF2" w:rsidRPr="00C60EB7">
        <w:rPr>
          <w:rFonts w:ascii="Arial" w:hAnsi="Arial"/>
          <w:color w:val="000000"/>
          <w:sz w:val="20"/>
        </w:rPr>
        <w:t>.</w:t>
      </w:r>
    </w:p>
    <w:tbl>
      <w:tblPr>
        <w:tblW w:w="8682" w:type="dxa"/>
        <w:tblInd w:w="-108" w:type="dxa"/>
        <w:tblLook w:val="04A0" w:firstRow="1" w:lastRow="0" w:firstColumn="1" w:lastColumn="0" w:noHBand="0" w:noVBand="1"/>
      </w:tblPr>
      <w:tblGrid>
        <w:gridCol w:w="4077"/>
        <w:gridCol w:w="4605"/>
      </w:tblGrid>
      <w:tr w:rsidR="00331FA8" w:rsidRPr="00F727E1" w14:paraId="580B1F10" w14:textId="77777777" w:rsidTr="00EB2EEF">
        <w:tc>
          <w:tcPr>
            <w:tcW w:w="4077" w:type="dxa"/>
            <w:shd w:val="clear" w:color="auto" w:fill="auto"/>
          </w:tcPr>
          <w:p w14:paraId="116077C3" w14:textId="77777777" w:rsidR="00331FA8" w:rsidRPr="00D556F7" w:rsidRDefault="00331FA8" w:rsidP="00EB2EEF">
            <w:pPr>
              <w:pStyle w:val="Kopfzeile"/>
              <w:tabs>
                <w:tab w:val="clear" w:pos="4536"/>
                <w:tab w:val="clear" w:pos="9072"/>
              </w:tabs>
              <w:spacing w:before="100" w:beforeAutospacing="1" w:after="100" w:afterAutospacing="1"/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Weitere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Informationen:</w:t>
            </w:r>
            <w:r>
              <w:rPr>
                <w:rFonts w:ascii="Arial" w:hAnsi="Arial"/>
                <w:b/>
                <w:sz w:val="16"/>
                <w:szCs w:val="16"/>
              </w:rPr>
              <w:br/>
            </w:r>
            <w:r w:rsidRPr="00B3413A">
              <w:rPr>
                <w:rFonts w:ascii="Arial" w:hAnsi="Arial"/>
                <w:sz w:val="16"/>
                <w:szCs w:val="16"/>
              </w:rPr>
              <w:t>Axians Networks &amp; Solutions GmbH</w:t>
            </w:r>
            <w:r>
              <w:rPr>
                <w:rFonts w:ascii="Arial" w:hAnsi="Arial"/>
                <w:sz w:val="16"/>
                <w:szCs w:val="16"/>
              </w:rPr>
              <w:t xml:space="preserve"> - Ellen Winter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B3413A">
              <w:rPr>
                <w:rFonts w:ascii="Arial" w:hAnsi="Arial"/>
                <w:sz w:val="16"/>
                <w:szCs w:val="16"/>
              </w:rPr>
              <w:t>Von-der-Wettern-Straße 15</w:t>
            </w:r>
            <w:r>
              <w:rPr>
                <w:rFonts w:ascii="Arial" w:hAnsi="Arial"/>
                <w:sz w:val="16"/>
                <w:szCs w:val="16"/>
              </w:rPr>
              <w:t xml:space="preserve"> - </w:t>
            </w:r>
            <w:r w:rsidRPr="00B3413A">
              <w:rPr>
                <w:rFonts w:ascii="Arial" w:hAnsi="Arial"/>
                <w:sz w:val="16"/>
                <w:szCs w:val="16"/>
              </w:rPr>
              <w:t>51149 Köln</w:t>
            </w:r>
            <w:r>
              <w:rPr>
                <w:rFonts w:ascii="Arial" w:hAnsi="Arial"/>
                <w:sz w:val="16"/>
                <w:szCs w:val="16"/>
              </w:rPr>
              <w:br/>
              <w:t xml:space="preserve">Tel.: </w:t>
            </w:r>
            <w:r w:rsidRPr="00B3413A">
              <w:rPr>
                <w:rFonts w:ascii="Arial" w:hAnsi="Arial"/>
                <w:sz w:val="16"/>
                <w:szCs w:val="16"/>
              </w:rPr>
              <w:t>+49 (</w:t>
            </w:r>
            <w:r>
              <w:rPr>
                <w:rFonts w:ascii="Arial" w:hAnsi="Arial"/>
                <w:sz w:val="16"/>
                <w:szCs w:val="16"/>
              </w:rPr>
              <w:t xml:space="preserve">0) 2203 </w:t>
            </w:r>
            <w:r w:rsidRPr="00B3413A">
              <w:rPr>
                <w:rFonts w:ascii="Arial" w:hAnsi="Arial"/>
                <w:sz w:val="16"/>
                <w:szCs w:val="16"/>
              </w:rPr>
              <w:t>1025-0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E839D0">
              <w:rPr>
                <w:rFonts w:ascii="Arial" w:hAnsi="Arial"/>
                <w:sz w:val="16"/>
                <w:szCs w:val="16"/>
              </w:rPr>
              <w:t>Fax: +49 (0) 2203 1025-450</w:t>
            </w:r>
            <w:r>
              <w:rPr>
                <w:rFonts w:ascii="Arial" w:hAnsi="Arial"/>
                <w:sz w:val="16"/>
                <w:szCs w:val="16"/>
              </w:rPr>
              <w:br/>
            </w:r>
            <w:hyperlink r:id="rId9" w:history="1">
              <w:r w:rsidRPr="00E839D0">
                <w:rPr>
                  <w:rStyle w:val="Link"/>
                  <w:rFonts w:ascii="Arial" w:hAnsi="Arial"/>
                  <w:sz w:val="16"/>
                  <w:szCs w:val="16"/>
                </w:rPr>
                <w:t>ellen.winter@axians.de</w:t>
              </w:r>
            </w:hyperlink>
            <w:r>
              <w:rPr>
                <w:rFonts w:ascii="Arial" w:hAnsi="Arial"/>
                <w:sz w:val="16"/>
                <w:szCs w:val="16"/>
              </w:rPr>
              <w:br/>
            </w:r>
            <w:r w:rsidRPr="00E839D0">
              <w:rPr>
                <w:rFonts w:ascii="Arial" w:hAnsi="Arial"/>
                <w:sz w:val="16"/>
                <w:szCs w:val="16"/>
              </w:rPr>
              <w:t>www.axians.de</w:t>
            </w:r>
          </w:p>
        </w:tc>
        <w:tc>
          <w:tcPr>
            <w:tcW w:w="4605" w:type="dxa"/>
            <w:shd w:val="clear" w:color="auto" w:fill="auto"/>
          </w:tcPr>
          <w:p w14:paraId="3CDF27EA" w14:textId="77777777" w:rsidR="00331FA8" w:rsidRPr="00D556F7" w:rsidRDefault="00331FA8" w:rsidP="00EB2EEF">
            <w:pPr>
              <w:pStyle w:val="Kopfzeile"/>
              <w:tabs>
                <w:tab w:val="left" w:pos="4751"/>
              </w:tabs>
              <w:spacing w:before="100" w:beforeAutospacing="1" w:after="100" w:afterAutospacing="1"/>
              <w:ind w:right="205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  <w:r>
              <w:rPr>
                <w:rFonts w:ascii="Arial" w:hAnsi="Arial"/>
                <w:b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Uwe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Pagel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Magirusstr.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89077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Tel.: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96287-29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Fax: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96287-97</w:t>
            </w:r>
            <w:r>
              <w:rPr>
                <w:rFonts w:ascii="Arial" w:hAnsi="Arial"/>
                <w:sz w:val="16"/>
                <w:szCs w:val="16"/>
              </w:rPr>
              <w:br/>
            </w:r>
            <w:hyperlink r:id="rId10" w:history="1">
              <w:r w:rsidRPr="00F727E1">
                <w:rPr>
                  <w:rStyle w:val="Link"/>
                  <w:rFonts w:ascii="Arial" w:hAnsi="Arial"/>
                  <w:sz w:val="16"/>
                  <w:szCs w:val="16"/>
                </w:rPr>
                <w:t>upa@press-n-relations.de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</w:tc>
      </w:tr>
    </w:tbl>
    <w:p w14:paraId="3DB38799" w14:textId="77777777" w:rsidR="00331FA8" w:rsidRPr="00D556F7" w:rsidRDefault="00331FA8" w:rsidP="00331FA8">
      <w:pPr>
        <w:widowControl w:val="0"/>
        <w:autoSpaceDE w:val="0"/>
        <w:autoSpaceDN w:val="0"/>
        <w:adjustRightInd w:val="0"/>
        <w:spacing w:before="100" w:beforeAutospacing="1" w:after="100" w:afterAutospacing="1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AE4B7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br/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Axians ist die Marke für Information &amp; Communication Technologies (ICT)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der VINCI </w:t>
      </w:r>
      <w:proofErr w:type="spellStart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Energies</w:t>
      </w:r>
      <w:proofErr w:type="spellEnd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Europa. Unter dieser Marke bündelt VINCI </w:t>
      </w:r>
      <w:proofErr w:type="spellStart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Energies</w:t>
      </w:r>
      <w:proofErr w:type="spellEnd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 rund 150 überwiegend europäische Business Units. In Deutschland umfasst dieses Unternehmen</w:t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s</w:t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netzwerk die Unternehmen der Fritz &amp; Macziol </w:t>
      </w:r>
      <w:proofErr w:type="spellStart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group</w:t>
      </w:r>
      <w:proofErr w:type="spellEnd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, die Axians Networks &amp; Solutions GmbH sowie die </w:t>
      </w:r>
      <w:proofErr w:type="spellStart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Crocodial</w:t>
      </w:r>
      <w:proofErr w:type="spellEnd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 GmbH. Mit derzeit rund 1.200 Mitarbeitern an 32 Standorten sind diese deutschen Unternehmen in einem der bedeutendsten Geschäft</w:t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s</w:t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bereiche für Informationstechnologie und Telekommunikation im internationalen Verbund der VINCI </w:t>
      </w:r>
      <w:proofErr w:type="spellStart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Energies</w:t>
      </w:r>
      <w:proofErr w:type="spellEnd"/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 xml:space="preserve"> zusammeng</w:t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e</w:t>
      </w:r>
      <w:r w:rsidRPr="001D06A7">
        <w:rPr>
          <w:rFonts w:ascii="Arial" w:eastAsia="Calibri" w:hAnsi="Arial" w:cs="Arial"/>
          <w:bCs/>
          <w:sz w:val="16"/>
          <w:szCs w:val="16"/>
          <w:lang w:eastAsia="en-US"/>
        </w:rPr>
        <w:t>fasst. Mit diesem Netzwerk bietet Axians Kunden in Wirtschaft und Verwaltung ein branchenübergreifendes Lösungsportfolio, das in dieser Breite und Schichttiefe kein anderes globales ICT-Unternehmen vorweisen kann.</w:t>
      </w:r>
    </w:p>
    <w:p w14:paraId="2B65C9CE" w14:textId="3C1305CF" w:rsidR="00331FA8" w:rsidRPr="00FE1FAF" w:rsidRDefault="00331FA8" w:rsidP="00331FA8">
      <w:pPr>
        <w:widowControl w:val="0"/>
        <w:autoSpaceDE w:val="0"/>
        <w:autoSpaceDN w:val="0"/>
        <w:adjustRightInd w:val="0"/>
        <w:spacing w:before="100" w:beforeAutospacing="1" w:after="100" w:afterAutospacing="1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Die Axians Network &amp; Solutions GmbH ist auf den Aufbau komplexer </w:t>
      </w:r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 xml:space="preserve">LAN- und WAN-Infrastrukturen bei </w:t>
      </w:r>
      <w:proofErr w:type="spellStart"/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>Carriern</w:t>
      </w:r>
      <w:proofErr w:type="spellEnd"/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</w:t>
      </w:r>
      <w:r w:rsidR="00A213A5">
        <w:rPr>
          <w:rFonts w:ascii="Arial" w:eastAsia="Calibri" w:hAnsi="Arial" w:cs="Arial"/>
          <w:bCs/>
          <w:sz w:val="16"/>
          <w:szCs w:val="16"/>
          <w:lang w:eastAsia="en-US"/>
        </w:rPr>
        <w:br/>
      </w:r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>Enterprise-Kunden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spezialisiert</w:t>
      </w:r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 xml:space="preserve">. Von Köln aus betreuen insgesamt 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174</w:t>
      </w:r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 xml:space="preserve"> Mitarbeiter 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rund 820 Kunden in</w:t>
      </w:r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 xml:space="preserve"> ganz Deutschland. Dazu gehören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Unternehmen wie DE-CIX, die Stadtwerke Rüsselsheim, </w:t>
      </w:r>
      <w:r w:rsidRPr="00F23EE0">
        <w:rPr>
          <w:rFonts w:ascii="Arial" w:eastAsia="Calibri" w:hAnsi="Arial" w:cs="Arial"/>
          <w:bCs/>
          <w:sz w:val="16"/>
          <w:szCs w:val="16"/>
          <w:lang w:eastAsia="en-US"/>
        </w:rPr>
        <w:t>Springer Science + Business Media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, Eurogate oder der Deutsche Bundestag.</w:t>
      </w:r>
    </w:p>
    <w:p w14:paraId="7AFBB9C7" w14:textId="77777777" w:rsidR="00331FA8" w:rsidRPr="00FB7165" w:rsidRDefault="00331FA8" w:rsidP="00331FA8">
      <w:pPr>
        <w:spacing w:before="100" w:beforeAutospacing="1" w:after="100" w:afterAutospacing="1" w:line="360" w:lineRule="auto"/>
        <w:rPr>
          <w:rFonts w:eastAsia="Calibri"/>
        </w:rPr>
      </w:pPr>
    </w:p>
    <w:p w14:paraId="2612EE3F" w14:textId="77777777" w:rsidR="00AE4B70" w:rsidRPr="00331FA8" w:rsidRDefault="00AE4B70" w:rsidP="00331FA8">
      <w:pPr>
        <w:rPr>
          <w:rFonts w:eastAsia="Calibri"/>
        </w:rPr>
      </w:pPr>
    </w:p>
    <w:sectPr w:rsidR="00AE4B70" w:rsidRPr="00331FA8" w:rsidSect="00562F4E">
      <w:headerReference w:type="default" r:id="rId11"/>
      <w:footerReference w:type="default" r:id="rId12"/>
      <w:pgSz w:w="11906" w:h="16838" w:code="9"/>
      <w:pgMar w:top="1433" w:right="1418" w:bottom="1134" w:left="1418" w:header="539" w:footer="23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F8A13E" w14:textId="77777777" w:rsidR="00C60EB7" w:rsidRDefault="00C60EB7">
      <w:r>
        <w:separator/>
      </w:r>
    </w:p>
  </w:endnote>
  <w:endnote w:type="continuationSeparator" w:id="0">
    <w:p w14:paraId="48BDB899" w14:textId="77777777" w:rsidR="00C60EB7" w:rsidRDefault="00C6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45 Light">
    <w:altName w:val="Calibri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435F6F" w14:textId="77777777" w:rsidR="00C60EB7" w:rsidRDefault="00C60EB7" w:rsidP="00BE75F8">
    <w:pPr>
      <w:pStyle w:val="Kopfzeile"/>
      <w:tabs>
        <w:tab w:val="clear" w:pos="4536"/>
        <w:tab w:val="left" w:pos="6300"/>
      </w:tabs>
      <w:jc w:val="center"/>
      <w:rPr>
        <w:rFonts w:ascii="Arial" w:hAnsi="Arial"/>
        <w:sz w:val="20"/>
      </w:rPr>
    </w:pPr>
  </w:p>
  <w:p w14:paraId="41B11318" w14:textId="77777777" w:rsidR="00C60EB7" w:rsidRDefault="00C60EB7" w:rsidP="00BE75F8">
    <w:pPr>
      <w:pStyle w:val="Kopfzeile"/>
      <w:tabs>
        <w:tab w:val="clear" w:pos="4536"/>
        <w:tab w:val="left" w:pos="6300"/>
      </w:tabs>
      <w:jc w:val="center"/>
      <w:rPr>
        <w:rFonts w:ascii="Arial" w:hAnsi="Arial"/>
        <w:sz w:val="20"/>
      </w:rPr>
    </w:pPr>
  </w:p>
  <w:p w14:paraId="41365D87" w14:textId="77777777" w:rsidR="00C60EB7" w:rsidRDefault="00C60EB7" w:rsidP="00BE75F8">
    <w:pPr>
      <w:pStyle w:val="Kopfzeile"/>
      <w:tabs>
        <w:tab w:val="clear" w:pos="4536"/>
        <w:tab w:val="left" w:pos="6300"/>
      </w:tabs>
      <w:jc w:val="center"/>
      <w:rPr>
        <w:rFonts w:ascii="Arial" w:hAnsi="Arial"/>
        <w:sz w:val="20"/>
      </w:rPr>
    </w:pP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7718DE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7718DE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5DAEEDC4" w14:textId="77777777" w:rsidR="00C60EB7" w:rsidRDefault="00C60EB7" w:rsidP="00BE75F8">
    <w:pPr>
      <w:pStyle w:val="Kopfzeile"/>
      <w:rPr>
        <w:sz w:val="20"/>
      </w:rPr>
    </w:pPr>
  </w:p>
  <w:p w14:paraId="1AE45D5C" w14:textId="77777777" w:rsidR="00C60EB7" w:rsidRPr="00BE75F8" w:rsidRDefault="00C60EB7" w:rsidP="00BE75F8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2F766A" w14:textId="77777777" w:rsidR="00C60EB7" w:rsidRDefault="00C60EB7">
      <w:r>
        <w:separator/>
      </w:r>
    </w:p>
  </w:footnote>
  <w:footnote w:type="continuationSeparator" w:id="0">
    <w:p w14:paraId="0B9AC81B" w14:textId="77777777" w:rsidR="00C60EB7" w:rsidRDefault="00C60EB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F5E4F1" w14:textId="77777777" w:rsidR="00C60EB7" w:rsidRDefault="00C60EB7" w:rsidP="003A44C9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Helvetica" w:hAnsi="Helvetica" w:cs="Helvetica"/>
        <w:noProof/>
        <w:szCs w:val="24"/>
      </w:rPr>
      <w:drawing>
        <wp:anchor distT="0" distB="0" distL="114300" distR="114300" simplePos="0" relativeHeight="251659264" behindDoc="0" locked="0" layoutInCell="1" allowOverlap="1" wp14:anchorId="51CFBC6F" wp14:editId="297CBF79">
          <wp:simplePos x="0" y="0"/>
          <wp:positionH relativeFrom="margin">
            <wp:posOffset>3958785</wp:posOffset>
          </wp:positionH>
          <wp:positionV relativeFrom="paragraph">
            <wp:posOffset>-2296</wp:posOffset>
          </wp:positionV>
          <wp:extent cx="2160905" cy="640080"/>
          <wp:effectExtent l="0" t="0" r="0" b="0"/>
          <wp:wrapThrough wrapText="bothSides">
            <wp:wrapPolygon edited="0">
              <wp:start x="0" y="0"/>
              <wp:lineTo x="0" y="20571"/>
              <wp:lineTo x="21327" y="20571"/>
              <wp:lineTo x="21327" y="0"/>
              <wp:lineTo x="0" y="0"/>
            </wp:wrapPolygon>
          </wp:wrapThrough>
          <wp:docPr id="2" name="Bild 2" descr="Log_AXIANS_CRV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_AXIANS_CRV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905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5CC2B2" w14:textId="77777777" w:rsidR="00C60EB7" w:rsidRDefault="00C60EB7" w:rsidP="00D45DA3">
    <w:pPr>
      <w:pStyle w:val="Kopfzeile"/>
      <w:tabs>
        <w:tab w:val="clear" w:pos="4536"/>
        <w:tab w:val="left" w:pos="6840"/>
      </w:tabs>
      <w:ind w:right="-428"/>
      <w:jc w:val="right"/>
      <w:rPr>
        <w:rFonts w:ascii="Arial Black" w:hAnsi="Arial Black"/>
        <w:sz w:val="32"/>
      </w:rPr>
    </w:pPr>
    <w:r>
      <w:rPr>
        <w:rFonts w:ascii="Arial Black" w:hAnsi="Arial Black"/>
        <w:sz w:val="32"/>
      </w:rPr>
      <w:t xml:space="preserve"> </w:t>
    </w:r>
  </w:p>
  <w:p w14:paraId="1BA61C01" w14:textId="77777777" w:rsidR="00C60EB7" w:rsidRDefault="00C60EB7" w:rsidP="00455324">
    <w:pPr>
      <w:pStyle w:val="Kopfzeile"/>
      <w:tabs>
        <w:tab w:val="clear" w:pos="4536"/>
        <w:tab w:val="clear" w:pos="9072"/>
      </w:tabs>
      <w:ind w:right="-428"/>
      <w:jc w:val="right"/>
      <w:rPr>
        <w:rFonts w:ascii="Arial Black" w:hAnsi="Arial Black"/>
        <w:sz w:val="32"/>
      </w:rPr>
    </w:pPr>
  </w:p>
  <w:p w14:paraId="4E8D1712" w14:textId="77777777" w:rsidR="00C60EB7" w:rsidRDefault="00C60EB7" w:rsidP="00455324">
    <w:pPr>
      <w:pStyle w:val="Kopfzeile"/>
      <w:tabs>
        <w:tab w:val="clear" w:pos="4536"/>
        <w:tab w:val="clear" w:pos="9072"/>
      </w:tabs>
      <w:ind w:right="-428"/>
      <w:jc w:val="right"/>
      <w:rPr>
        <w:rFonts w:ascii="Arial Black" w:hAnsi="Arial Black"/>
        <w:sz w:val="32"/>
      </w:rPr>
    </w:pPr>
  </w:p>
  <w:p w14:paraId="15BAFD09" w14:textId="77777777" w:rsidR="00C60EB7" w:rsidRDefault="00C60EB7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17CBF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A10435D"/>
    <w:multiLevelType w:val="hybridMultilevel"/>
    <w:tmpl w:val="33AEE446"/>
    <w:lvl w:ilvl="0" w:tplc="DFF4585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627CBE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560B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0CC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8EA1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724D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AFC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F0FD2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E8A30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854B0B"/>
    <w:multiLevelType w:val="hybridMultilevel"/>
    <w:tmpl w:val="C72EA80C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A3A0AB6"/>
    <w:multiLevelType w:val="hybridMultilevel"/>
    <w:tmpl w:val="3056CB60"/>
    <w:lvl w:ilvl="0" w:tplc="16F4D8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7C7054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5A15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209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6A99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F4A5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9AFA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B25C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9DE74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807457"/>
    <w:multiLevelType w:val="hybridMultilevel"/>
    <w:tmpl w:val="F0EADF9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F0236FE"/>
    <w:multiLevelType w:val="hybridMultilevel"/>
    <w:tmpl w:val="CC6E1C7E"/>
    <w:lvl w:ilvl="0" w:tplc="DE0E73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02E8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7E86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22E0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589D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CAA8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56B0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E474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29071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hideSpellingErrors/>
  <w:hideGrammaticalErrors/>
  <w:activeWritingStyle w:appName="MSWord" w:lang="de-DE" w:vendorID="64" w:dllVersion="131078" w:nlCheck="1" w:checkStyle="0"/>
  <w:activeWritingStyle w:appName="MSWord" w:lang="en-US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BCC"/>
    <w:rsid w:val="000013ED"/>
    <w:rsid w:val="00010CC1"/>
    <w:rsid w:val="00011B54"/>
    <w:rsid w:val="00022ACE"/>
    <w:rsid w:val="00026275"/>
    <w:rsid w:val="00026544"/>
    <w:rsid w:val="000265BA"/>
    <w:rsid w:val="000342E4"/>
    <w:rsid w:val="00034D9A"/>
    <w:rsid w:val="000427D4"/>
    <w:rsid w:val="000437E0"/>
    <w:rsid w:val="000527DD"/>
    <w:rsid w:val="00055061"/>
    <w:rsid w:val="00055247"/>
    <w:rsid w:val="00056FE8"/>
    <w:rsid w:val="00060BB6"/>
    <w:rsid w:val="00060DF2"/>
    <w:rsid w:val="00062E14"/>
    <w:rsid w:val="000643E2"/>
    <w:rsid w:val="00067421"/>
    <w:rsid w:val="00067FE3"/>
    <w:rsid w:val="00070766"/>
    <w:rsid w:val="00071ECA"/>
    <w:rsid w:val="0007383D"/>
    <w:rsid w:val="00073FA1"/>
    <w:rsid w:val="000748F7"/>
    <w:rsid w:val="00082974"/>
    <w:rsid w:val="0008470A"/>
    <w:rsid w:val="00086ACA"/>
    <w:rsid w:val="00090165"/>
    <w:rsid w:val="00093CC0"/>
    <w:rsid w:val="00094AE3"/>
    <w:rsid w:val="000A7BCC"/>
    <w:rsid w:val="000B091A"/>
    <w:rsid w:val="000B2C79"/>
    <w:rsid w:val="000B2E3A"/>
    <w:rsid w:val="000B53B9"/>
    <w:rsid w:val="000B73E0"/>
    <w:rsid w:val="000C7713"/>
    <w:rsid w:val="000D10A0"/>
    <w:rsid w:val="000D3933"/>
    <w:rsid w:val="000D3D7D"/>
    <w:rsid w:val="000D6489"/>
    <w:rsid w:val="000D66D7"/>
    <w:rsid w:val="000D6D39"/>
    <w:rsid w:val="000E2526"/>
    <w:rsid w:val="000E372C"/>
    <w:rsid w:val="000E485D"/>
    <w:rsid w:val="000E5A67"/>
    <w:rsid w:val="000E6A9A"/>
    <w:rsid w:val="000E7700"/>
    <w:rsid w:val="000F318E"/>
    <w:rsid w:val="000F3350"/>
    <w:rsid w:val="000F3B00"/>
    <w:rsid w:val="000F53BC"/>
    <w:rsid w:val="000F5856"/>
    <w:rsid w:val="000F6A60"/>
    <w:rsid w:val="001010F4"/>
    <w:rsid w:val="0010197B"/>
    <w:rsid w:val="001026E2"/>
    <w:rsid w:val="0011178F"/>
    <w:rsid w:val="00112D88"/>
    <w:rsid w:val="001147CF"/>
    <w:rsid w:val="0011590A"/>
    <w:rsid w:val="0012325A"/>
    <w:rsid w:val="00123953"/>
    <w:rsid w:val="001312F9"/>
    <w:rsid w:val="001331F5"/>
    <w:rsid w:val="00134706"/>
    <w:rsid w:val="0013503E"/>
    <w:rsid w:val="001368AE"/>
    <w:rsid w:val="00136AE4"/>
    <w:rsid w:val="001370DD"/>
    <w:rsid w:val="00137F8E"/>
    <w:rsid w:val="001405B6"/>
    <w:rsid w:val="001427AE"/>
    <w:rsid w:val="001434AE"/>
    <w:rsid w:val="001435BB"/>
    <w:rsid w:val="001462D8"/>
    <w:rsid w:val="001479BC"/>
    <w:rsid w:val="00151474"/>
    <w:rsid w:val="00154130"/>
    <w:rsid w:val="00154C0F"/>
    <w:rsid w:val="0015655E"/>
    <w:rsid w:val="00157155"/>
    <w:rsid w:val="00160DB5"/>
    <w:rsid w:val="00161261"/>
    <w:rsid w:val="001612D1"/>
    <w:rsid w:val="00162A15"/>
    <w:rsid w:val="0016398C"/>
    <w:rsid w:val="00171950"/>
    <w:rsid w:val="00172365"/>
    <w:rsid w:val="00172497"/>
    <w:rsid w:val="001736ED"/>
    <w:rsid w:val="0017373C"/>
    <w:rsid w:val="00173B20"/>
    <w:rsid w:val="001752B2"/>
    <w:rsid w:val="00176308"/>
    <w:rsid w:val="00176617"/>
    <w:rsid w:val="00177675"/>
    <w:rsid w:val="001827BE"/>
    <w:rsid w:val="00182F24"/>
    <w:rsid w:val="00183EC3"/>
    <w:rsid w:val="00185C69"/>
    <w:rsid w:val="0018679E"/>
    <w:rsid w:val="00190660"/>
    <w:rsid w:val="00193508"/>
    <w:rsid w:val="00196E6A"/>
    <w:rsid w:val="001A456B"/>
    <w:rsid w:val="001A5D01"/>
    <w:rsid w:val="001A5E62"/>
    <w:rsid w:val="001A7C25"/>
    <w:rsid w:val="001B2036"/>
    <w:rsid w:val="001B2140"/>
    <w:rsid w:val="001B2612"/>
    <w:rsid w:val="001B3FEF"/>
    <w:rsid w:val="001C0687"/>
    <w:rsid w:val="001C1E1E"/>
    <w:rsid w:val="001C1FCC"/>
    <w:rsid w:val="001C2A20"/>
    <w:rsid w:val="001C4D99"/>
    <w:rsid w:val="001C5C7D"/>
    <w:rsid w:val="001C5E6B"/>
    <w:rsid w:val="001C6351"/>
    <w:rsid w:val="001D06A7"/>
    <w:rsid w:val="001D2EC1"/>
    <w:rsid w:val="001D5BE4"/>
    <w:rsid w:val="001D77F3"/>
    <w:rsid w:val="001E0838"/>
    <w:rsid w:val="001E0ACA"/>
    <w:rsid w:val="001E1833"/>
    <w:rsid w:val="001E295B"/>
    <w:rsid w:val="001E2D3B"/>
    <w:rsid w:val="001E6591"/>
    <w:rsid w:val="001E6A98"/>
    <w:rsid w:val="001F008A"/>
    <w:rsid w:val="001F05A6"/>
    <w:rsid w:val="001F327A"/>
    <w:rsid w:val="001F4F07"/>
    <w:rsid w:val="001F6400"/>
    <w:rsid w:val="001F7858"/>
    <w:rsid w:val="001F798D"/>
    <w:rsid w:val="00201C6F"/>
    <w:rsid w:val="00201C94"/>
    <w:rsid w:val="00203DBD"/>
    <w:rsid w:val="00210F22"/>
    <w:rsid w:val="00213A08"/>
    <w:rsid w:val="00224339"/>
    <w:rsid w:val="00225C05"/>
    <w:rsid w:val="002279E6"/>
    <w:rsid w:val="00231FCC"/>
    <w:rsid w:val="00234C68"/>
    <w:rsid w:val="00240226"/>
    <w:rsid w:val="0024031A"/>
    <w:rsid w:val="002406C9"/>
    <w:rsid w:val="00244731"/>
    <w:rsid w:val="00244FDD"/>
    <w:rsid w:val="00246EA7"/>
    <w:rsid w:val="002471F2"/>
    <w:rsid w:val="00251159"/>
    <w:rsid w:val="00251E3E"/>
    <w:rsid w:val="00252679"/>
    <w:rsid w:val="0025524F"/>
    <w:rsid w:val="00255F75"/>
    <w:rsid w:val="00256821"/>
    <w:rsid w:val="002572EA"/>
    <w:rsid w:val="002575A9"/>
    <w:rsid w:val="00262301"/>
    <w:rsid w:val="00262F8A"/>
    <w:rsid w:val="00264F34"/>
    <w:rsid w:val="002650EE"/>
    <w:rsid w:val="002660FF"/>
    <w:rsid w:val="0026632C"/>
    <w:rsid w:val="0026671C"/>
    <w:rsid w:val="002670BB"/>
    <w:rsid w:val="002733BC"/>
    <w:rsid w:val="00274DBA"/>
    <w:rsid w:val="0028156A"/>
    <w:rsid w:val="00282081"/>
    <w:rsid w:val="00282612"/>
    <w:rsid w:val="00282621"/>
    <w:rsid w:val="00283023"/>
    <w:rsid w:val="00283696"/>
    <w:rsid w:val="002901F6"/>
    <w:rsid w:val="002909E4"/>
    <w:rsid w:val="00291838"/>
    <w:rsid w:val="002939DD"/>
    <w:rsid w:val="002941A6"/>
    <w:rsid w:val="00294527"/>
    <w:rsid w:val="002967CA"/>
    <w:rsid w:val="00296F87"/>
    <w:rsid w:val="00297CBA"/>
    <w:rsid w:val="002A0118"/>
    <w:rsid w:val="002A107D"/>
    <w:rsid w:val="002A1A35"/>
    <w:rsid w:val="002A58AD"/>
    <w:rsid w:val="002A6650"/>
    <w:rsid w:val="002A7EEC"/>
    <w:rsid w:val="002B25A1"/>
    <w:rsid w:val="002B2C35"/>
    <w:rsid w:val="002B52BB"/>
    <w:rsid w:val="002C5E02"/>
    <w:rsid w:val="002C6C9E"/>
    <w:rsid w:val="002C7200"/>
    <w:rsid w:val="002D11E4"/>
    <w:rsid w:val="002D211F"/>
    <w:rsid w:val="002D51EE"/>
    <w:rsid w:val="002E2901"/>
    <w:rsid w:val="002E3B32"/>
    <w:rsid w:val="002E6E6B"/>
    <w:rsid w:val="002E6F06"/>
    <w:rsid w:val="002F0711"/>
    <w:rsid w:val="002F0DEE"/>
    <w:rsid w:val="002F1967"/>
    <w:rsid w:val="002F3A2D"/>
    <w:rsid w:val="00300FB5"/>
    <w:rsid w:val="00302777"/>
    <w:rsid w:val="003047AA"/>
    <w:rsid w:val="00305E1B"/>
    <w:rsid w:val="003075FD"/>
    <w:rsid w:val="00310801"/>
    <w:rsid w:val="0031189F"/>
    <w:rsid w:val="00312BB0"/>
    <w:rsid w:val="00315A15"/>
    <w:rsid w:val="00316631"/>
    <w:rsid w:val="00320008"/>
    <w:rsid w:val="00320551"/>
    <w:rsid w:val="00320C08"/>
    <w:rsid w:val="0032227D"/>
    <w:rsid w:val="00323555"/>
    <w:rsid w:val="00330878"/>
    <w:rsid w:val="00331FA8"/>
    <w:rsid w:val="003354A5"/>
    <w:rsid w:val="0033746E"/>
    <w:rsid w:val="0033769F"/>
    <w:rsid w:val="003378B6"/>
    <w:rsid w:val="00337AB5"/>
    <w:rsid w:val="00340F34"/>
    <w:rsid w:val="00344861"/>
    <w:rsid w:val="003468F2"/>
    <w:rsid w:val="00346D85"/>
    <w:rsid w:val="00347DF0"/>
    <w:rsid w:val="0035025D"/>
    <w:rsid w:val="003509E3"/>
    <w:rsid w:val="00354C3A"/>
    <w:rsid w:val="003571E5"/>
    <w:rsid w:val="00357511"/>
    <w:rsid w:val="00357BF1"/>
    <w:rsid w:val="00361C1B"/>
    <w:rsid w:val="003627C6"/>
    <w:rsid w:val="00366571"/>
    <w:rsid w:val="00366BA1"/>
    <w:rsid w:val="003705C8"/>
    <w:rsid w:val="003723C2"/>
    <w:rsid w:val="00372700"/>
    <w:rsid w:val="00375992"/>
    <w:rsid w:val="00377143"/>
    <w:rsid w:val="00380EDA"/>
    <w:rsid w:val="003870E2"/>
    <w:rsid w:val="003900D1"/>
    <w:rsid w:val="0039078E"/>
    <w:rsid w:val="0039108F"/>
    <w:rsid w:val="00392021"/>
    <w:rsid w:val="00392A77"/>
    <w:rsid w:val="00392F44"/>
    <w:rsid w:val="00393020"/>
    <w:rsid w:val="0039311A"/>
    <w:rsid w:val="003972E8"/>
    <w:rsid w:val="003A040C"/>
    <w:rsid w:val="003A2E8D"/>
    <w:rsid w:val="003A44C9"/>
    <w:rsid w:val="003A639E"/>
    <w:rsid w:val="003A7544"/>
    <w:rsid w:val="003B2187"/>
    <w:rsid w:val="003B5BDA"/>
    <w:rsid w:val="003B6AE6"/>
    <w:rsid w:val="003B73D6"/>
    <w:rsid w:val="003B7503"/>
    <w:rsid w:val="003B7607"/>
    <w:rsid w:val="003C05AC"/>
    <w:rsid w:val="003C2EFA"/>
    <w:rsid w:val="003C59BD"/>
    <w:rsid w:val="003D0898"/>
    <w:rsid w:val="003D464D"/>
    <w:rsid w:val="003D4741"/>
    <w:rsid w:val="003E055C"/>
    <w:rsid w:val="003E142C"/>
    <w:rsid w:val="003E1490"/>
    <w:rsid w:val="003E1685"/>
    <w:rsid w:val="003E2187"/>
    <w:rsid w:val="003E2536"/>
    <w:rsid w:val="003E54F1"/>
    <w:rsid w:val="003E7214"/>
    <w:rsid w:val="003E7778"/>
    <w:rsid w:val="003F223F"/>
    <w:rsid w:val="003F2A36"/>
    <w:rsid w:val="003F2ABF"/>
    <w:rsid w:val="003F40EA"/>
    <w:rsid w:val="003F4E7E"/>
    <w:rsid w:val="003F6AB2"/>
    <w:rsid w:val="003F7924"/>
    <w:rsid w:val="00400142"/>
    <w:rsid w:val="004008F8"/>
    <w:rsid w:val="00400B88"/>
    <w:rsid w:val="00401030"/>
    <w:rsid w:val="004030DE"/>
    <w:rsid w:val="00406F2E"/>
    <w:rsid w:val="00410419"/>
    <w:rsid w:val="0041044F"/>
    <w:rsid w:val="0041100F"/>
    <w:rsid w:val="00411B59"/>
    <w:rsid w:val="00415391"/>
    <w:rsid w:val="0041701E"/>
    <w:rsid w:val="00422174"/>
    <w:rsid w:val="00422335"/>
    <w:rsid w:val="00427139"/>
    <w:rsid w:val="004301C8"/>
    <w:rsid w:val="0043136B"/>
    <w:rsid w:val="00434089"/>
    <w:rsid w:val="00437202"/>
    <w:rsid w:val="0044057D"/>
    <w:rsid w:val="0044245E"/>
    <w:rsid w:val="004442D1"/>
    <w:rsid w:val="00450F4C"/>
    <w:rsid w:val="00453B30"/>
    <w:rsid w:val="00455324"/>
    <w:rsid w:val="004633D0"/>
    <w:rsid w:val="00465AB7"/>
    <w:rsid w:val="00465CCF"/>
    <w:rsid w:val="00467A18"/>
    <w:rsid w:val="00470345"/>
    <w:rsid w:val="00473FC7"/>
    <w:rsid w:val="00476F57"/>
    <w:rsid w:val="004770D7"/>
    <w:rsid w:val="004800ED"/>
    <w:rsid w:val="004837FA"/>
    <w:rsid w:val="0048416D"/>
    <w:rsid w:val="00487B50"/>
    <w:rsid w:val="00487E72"/>
    <w:rsid w:val="00492FB4"/>
    <w:rsid w:val="00494494"/>
    <w:rsid w:val="00495EC2"/>
    <w:rsid w:val="004A12C0"/>
    <w:rsid w:val="004A1F3B"/>
    <w:rsid w:val="004A24F7"/>
    <w:rsid w:val="004A2726"/>
    <w:rsid w:val="004A5AA8"/>
    <w:rsid w:val="004A706E"/>
    <w:rsid w:val="004B323E"/>
    <w:rsid w:val="004B332D"/>
    <w:rsid w:val="004B474D"/>
    <w:rsid w:val="004B4847"/>
    <w:rsid w:val="004C0040"/>
    <w:rsid w:val="004C0C1B"/>
    <w:rsid w:val="004C1792"/>
    <w:rsid w:val="004C2F30"/>
    <w:rsid w:val="004C3A71"/>
    <w:rsid w:val="004C40FB"/>
    <w:rsid w:val="004C7BF3"/>
    <w:rsid w:val="004D3C61"/>
    <w:rsid w:val="004D4D93"/>
    <w:rsid w:val="004D5DF5"/>
    <w:rsid w:val="004E0427"/>
    <w:rsid w:val="004E3DB0"/>
    <w:rsid w:val="004E72E8"/>
    <w:rsid w:val="004F0233"/>
    <w:rsid w:val="004F3204"/>
    <w:rsid w:val="004F36DF"/>
    <w:rsid w:val="004F4518"/>
    <w:rsid w:val="004F68C6"/>
    <w:rsid w:val="004F6FDD"/>
    <w:rsid w:val="00500026"/>
    <w:rsid w:val="0050102A"/>
    <w:rsid w:val="005023CC"/>
    <w:rsid w:val="00503312"/>
    <w:rsid w:val="00503E4A"/>
    <w:rsid w:val="00504252"/>
    <w:rsid w:val="005049D0"/>
    <w:rsid w:val="00505641"/>
    <w:rsid w:val="005060DB"/>
    <w:rsid w:val="005062B1"/>
    <w:rsid w:val="00510965"/>
    <w:rsid w:val="005109DE"/>
    <w:rsid w:val="0051171D"/>
    <w:rsid w:val="0051226D"/>
    <w:rsid w:val="00512B14"/>
    <w:rsid w:val="00513E2C"/>
    <w:rsid w:val="005154BA"/>
    <w:rsid w:val="00516937"/>
    <w:rsid w:val="00521885"/>
    <w:rsid w:val="00530297"/>
    <w:rsid w:val="00532BD5"/>
    <w:rsid w:val="00535BB7"/>
    <w:rsid w:val="00537676"/>
    <w:rsid w:val="00540A18"/>
    <w:rsid w:val="00547A09"/>
    <w:rsid w:val="00547C8A"/>
    <w:rsid w:val="0055175E"/>
    <w:rsid w:val="00552B2A"/>
    <w:rsid w:val="00553B41"/>
    <w:rsid w:val="00556D73"/>
    <w:rsid w:val="0055728B"/>
    <w:rsid w:val="005629D7"/>
    <w:rsid w:val="00562F4E"/>
    <w:rsid w:val="0056420F"/>
    <w:rsid w:val="005649D7"/>
    <w:rsid w:val="005654D7"/>
    <w:rsid w:val="0057772C"/>
    <w:rsid w:val="00577FDD"/>
    <w:rsid w:val="005864CC"/>
    <w:rsid w:val="005916E8"/>
    <w:rsid w:val="00591D10"/>
    <w:rsid w:val="0059481C"/>
    <w:rsid w:val="00595EA8"/>
    <w:rsid w:val="005A1880"/>
    <w:rsid w:val="005A195D"/>
    <w:rsid w:val="005A19C8"/>
    <w:rsid w:val="005A2856"/>
    <w:rsid w:val="005A44C7"/>
    <w:rsid w:val="005A581B"/>
    <w:rsid w:val="005A582B"/>
    <w:rsid w:val="005A5D1D"/>
    <w:rsid w:val="005A6D87"/>
    <w:rsid w:val="005B1F2B"/>
    <w:rsid w:val="005B3955"/>
    <w:rsid w:val="005B3A66"/>
    <w:rsid w:val="005B6C46"/>
    <w:rsid w:val="005B7075"/>
    <w:rsid w:val="005C1743"/>
    <w:rsid w:val="005C2ABC"/>
    <w:rsid w:val="005C38F6"/>
    <w:rsid w:val="005C4FA7"/>
    <w:rsid w:val="005D0E47"/>
    <w:rsid w:val="005D2415"/>
    <w:rsid w:val="005D2A19"/>
    <w:rsid w:val="005D6BF7"/>
    <w:rsid w:val="005D6DFC"/>
    <w:rsid w:val="005E467E"/>
    <w:rsid w:val="005E5B95"/>
    <w:rsid w:val="005E6584"/>
    <w:rsid w:val="005E66CD"/>
    <w:rsid w:val="005F2F67"/>
    <w:rsid w:val="005F39EC"/>
    <w:rsid w:val="005F704A"/>
    <w:rsid w:val="005F7B69"/>
    <w:rsid w:val="00604146"/>
    <w:rsid w:val="006053AF"/>
    <w:rsid w:val="00610C7B"/>
    <w:rsid w:val="00610FF6"/>
    <w:rsid w:val="00612426"/>
    <w:rsid w:val="00613076"/>
    <w:rsid w:val="00613D40"/>
    <w:rsid w:val="00615003"/>
    <w:rsid w:val="00617BB2"/>
    <w:rsid w:val="00621BBC"/>
    <w:rsid w:val="00623783"/>
    <w:rsid w:val="00623B1C"/>
    <w:rsid w:val="00623F24"/>
    <w:rsid w:val="006248A3"/>
    <w:rsid w:val="006258B6"/>
    <w:rsid w:val="00627CB9"/>
    <w:rsid w:val="0063188C"/>
    <w:rsid w:val="0063309B"/>
    <w:rsid w:val="00634288"/>
    <w:rsid w:val="00634566"/>
    <w:rsid w:val="0064095D"/>
    <w:rsid w:val="00642009"/>
    <w:rsid w:val="00644626"/>
    <w:rsid w:val="0064549B"/>
    <w:rsid w:val="00647DD7"/>
    <w:rsid w:val="006509BA"/>
    <w:rsid w:val="00654E57"/>
    <w:rsid w:val="00660B07"/>
    <w:rsid w:val="006645B0"/>
    <w:rsid w:val="00665E26"/>
    <w:rsid w:val="0066735A"/>
    <w:rsid w:val="006702E6"/>
    <w:rsid w:val="00670835"/>
    <w:rsid w:val="0067224A"/>
    <w:rsid w:val="00672473"/>
    <w:rsid w:val="00673BC4"/>
    <w:rsid w:val="0067479C"/>
    <w:rsid w:val="0067543B"/>
    <w:rsid w:val="00677467"/>
    <w:rsid w:val="0067759D"/>
    <w:rsid w:val="006777B7"/>
    <w:rsid w:val="0068069C"/>
    <w:rsid w:val="006814DB"/>
    <w:rsid w:val="006829BF"/>
    <w:rsid w:val="00685532"/>
    <w:rsid w:val="00687050"/>
    <w:rsid w:val="006875AB"/>
    <w:rsid w:val="00691197"/>
    <w:rsid w:val="006928B9"/>
    <w:rsid w:val="006930B8"/>
    <w:rsid w:val="00693CCA"/>
    <w:rsid w:val="00697340"/>
    <w:rsid w:val="006976CC"/>
    <w:rsid w:val="006A0691"/>
    <w:rsid w:val="006A101F"/>
    <w:rsid w:val="006A11FD"/>
    <w:rsid w:val="006A19C1"/>
    <w:rsid w:val="006A1DF8"/>
    <w:rsid w:val="006A1ED8"/>
    <w:rsid w:val="006A28A2"/>
    <w:rsid w:val="006A2DC3"/>
    <w:rsid w:val="006A438E"/>
    <w:rsid w:val="006A5127"/>
    <w:rsid w:val="006A7A23"/>
    <w:rsid w:val="006A7ACF"/>
    <w:rsid w:val="006B1600"/>
    <w:rsid w:val="006C12A7"/>
    <w:rsid w:val="006C1A92"/>
    <w:rsid w:val="006C3792"/>
    <w:rsid w:val="006C4B52"/>
    <w:rsid w:val="006C67E4"/>
    <w:rsid w:val="006C7A2F"/>
    <w:rsid w:val="006D1AA1"/>
    <w:rsid w:val="006D33B3"/>
    <w:rsid w:val="006D3975"/>
    <w:rsid w:val="006D3A17"/>
    <w:rsid w:val="006D4DD7"/>
    <w:rsid w:val="006D5436"/>
    <w:rsid w:val="006D6369"/>
    <w:rsid w:val="006D7F10"/>
    <w:rsid w:val="006E3D96"/>
    <w:rsid w:val="006E40F4"/>
    <w:rsid w:val="006F45E2"/>
    <w:rsid w:val="006F515D"/>
    <w:rsid w:val="007033F3"/>
    <w:rsid w:val="007139D2"/>
    <w:rsid w:val="0071484C"/>
    <w:rsid w:val="007158E1"/>
    <w:rsid w:val="00716C71"/>
    <w:rsid w:val="007201B3"/>
    <w:rsid w:val="00723A1C"/>
    <w:rsid w:val="00723E82"/>
    <w:rsid w:val="00726CFD"/>
    <w:rsid w:val="007273E1"/>
    <w:rsid w:val="0073073B"/>
    <w:rsid w:val="007375A2"/>
    <w:rsid w:val="007403EE"/>
    <w:rsid w:val="0074194F"/>
    <w:rsid w:val="007437B5"/>
    <w:rsid w:val="00743DBA"/>
    <w:rsid w:val="00744133"/>
    <w:rsid w:val="007442F8"/>
    <w:rsid w:val="007455D9"/>
    <w:rsid w:val="007461FD"/>
    <w:rsid w:val="00751636"/>
    <w:rsid w:val="00756EBC"/>
    <w:rsid w:val="00764EAE"/>
    <w:rsid w:val="0076516B"/>
    <w:rsid w:val="007718DE"/>
    <w:rsid w:val="00771D5A"/>
    <w:rsid w:val="00773D6A"/>
    <w:rsid w:val="00776284"/>
    <w:rsid w:val="007770EB"/>
    <w:rsid w:val="00781533"/>
    <w:rsid w:val="0078254E"/>
    <w:rsid w:val="00784670"/>
    <w:rsid w:val="00784F79"/>
    <w:rsid w:val="007928C4"/>
    <w:rsid w:val="00793353"/>
    <w:rsid w:val="007934D9"/>
    <w:rsid w:val="00793BF5"/>
    <w:rsid w:val="00795CDA"/>
    <w:rsid w:val="00796000"/>
    <w:rsid w:val="00796DE9"/>
    <w:rsid w:val="007A2386"/>
    <w:rsid w:val="007A2A34"/>
    <w:rsid w:val="007A3149"/>
    <w:rsid w:val="007A51D3"/>
    <w:rsid w:val="007A5DCC"/>
    <w:rsid w:val="007A64EC"/>
    <w:rsid w:val="007B003F"/>
    <w:rsid w:val="007B35AA"/>
    <w:rsid w:val="007B3694"/>
    <w:rsid w:val="007B3C28"/>
    <w:rsid w:val="007B49F0"/>
    <w:rsid w:val="007B73DF"/>
    <w:rsid w:val="007C017E"/>
    <w:rsid w:val="007C20FF"/>
    <w:rsid w:val="007C452D"/>
    <w:rsid w:val="007C47B1"/>
    <w:rsid w:val="007C59F1"/>
    <w:rsid w:val="007C5A4E"/>
    <w:rsid w:val="007C64EF"/>
    <w:rsid w:val="007C65FB"/>
    <w:rsid w:val="007C7B91"/>
    <w:rsid w:val="007D02B0"/>
    <w:rsid w:val="007D1354"/>
    <w:rsid w:val="007D1F4A"/>
    <w:rsid w:val="007D3D05"/>
    <w:rsid w:val="007D3D65"/>
    <w:rsid w:val="007D5823"/>
    <w:rsid w:val="007D5C54"/>
    <w:rsid w:val="007D7038"/>
    <w:rsid w:val="007D7C61"/>
    <w:rsid w:val="007E02E2"/>
    <w:rsid w:val="007E0C9D"/>
    <w:rsid w:val="007E0CC5"/>
    <w:rsid w:val="007E0EF4"/>
    <w:rsid w:val="007E28D2"/>
    <w:rsid w:val="007E2AF9"/>
    <w:rsid w:val="007E3360"/>
    <w:rsid w:val="007E3C8D"/>
    <w:rsid w:val="007E7C4F"/>
    <w:rsid w:val="007F13FD"/>
    <w:rsid w:val="007F2107"/>
    <w:rsid w:val="007F246A"/>
    <w:rsid w:val="007F26BB"/>
    <w:rsid w:val="007F2932"/>
    <w:rsid w:val="008034A7"/>
    <w:rsid w:val="0080395B"/>
    <w:rsid w:val="008055FF"/>
    <w:rsid w:val="008075E4"/>
    <w:rsid w:val="00811AA0"/>
    <w:rsid w:val="00814D6B"/>
    <w:rsid w:val="00816469"/>
    <w:rsid w:val="00824A91"/>
    <w:rsid w:val="008264BE"/>
    <w:rsid w:val="0082740C"/>
    <w:rsid w:val="00827B2C"/>
    <w:rsid w:val="008301E5"/>
    <w:rsid w:val="00835FCD"/>
    <w:rsid w:val="0084091D"/>
    <w:rsid w:val="00842117"/>
    <w:rsid w:val="00842C18"/>
    <w:rsid w:val="0084334D"/>
    <w:rsid w:val="00844E01"/>
    <w:rsid w:val="00845D0D"/>
    <w:rsid w:val="00847B2D"/>
    <w:rsid w:val="00847BD9"/>
    <w:rsid w:val="008508EA"/>
    <w:rsid w:val="00850F8E"/>
    <w:rsid w:val="008534FF"/>
    <w:rsid w:val="00854246"/>
    <w:rsid w:val="00861A12"/>
    <w:rsid w:val="0086381E"/>
    <w:rsid w:val="00863E9A"/>
    <w:rsid w:val="008645FD"/>
    <w:rsid w:val="00864754"/>
    <w:rsid w:val="00870005"/>
    <w:rsid w:val="0087287C"/>
    <w:rsid w:val="00873204"/>
    <w:rsid w:val="00876F80"/>
    <w:rsid w:val="00877AC5"/>
    <w:rsid w:val="00880A4D"/>
    <w:rsid w:val="008827BB"/>
    <w:rsid w:val="0088366D"/>
    <w:rsid w:val="008863C2"/>
    <w:rsid w:val="00892052"/>
    <w:rsid w:val="008951C4"/>
    <w:rsid w:val="00895A22"/>
    <w:rsid w:val="00896F8C"/>
    <w:rsid w:val="008A0877"/>
    <w:rsid w:val="008A0CC1"/>
    <w:rsid w:val="008A194A"/>
    <w:rsid w:val="008B12DF"/>
    <w:rsid w:val="008B21D3"/>
    <w:rsid w:val="008B3AD0"/>
    <w:rsid w:val="008B7DF2"/>
    <w:rsid w:val="008C49CB"/>
    <w:rsid w:val="008C50E6"/>
    <w:rsid w:val="008C67D8"/>
    <w:rsid w:val="008C6FA0"/>
    <w:rsid w:val="008D159F"/>
    <w:rsid w:val="008D2235"/>
    <w:rsid w:val="008D31C2"/>
    <w:rsid w:val="008D3AED"/>
    <w:rsid w:val="008D40CC"/>
    <w:rsid w:val="008D4737"/>
    <w:rsid w:val="008E26B7"/>
    <w:rsid w:val="008E5671"/>
    <w:rsid w:val="008E62F6"/>
    <w:rsid w:val="008E6C86"/>
    <w:rsid w:val="008F3397"/>
    <w:rsid w:val="008F62A4"/>
    <w:rsid w:val="008F68CB"/>
    <w:rsid w:val="008F6F92"/>
    <w:rsid w:val="00901079"/>
    <w:rsid w:val="00901621"/>
    <w:rsid w:val="009044CB"/>
    <w:rsid w:val="00905194"/>
    <w:rsid w:val="009059E8"/>
    <w:rsid w:val="009137F1"/>
    <w:rsid w:val="00913F3F"/>
    <w:rsid w:val="00915897"/>
    <w:rsid w:val="0091667E"/>
    <w:rsid w:val="009179B7"/>
    <w:rsid w:val="00923A51"/>
    <w:rsid w:val="00924695"/>
    <w:rsid w:val="009252D3"/>
    <w:rsid w:val="00926223"/>
    <w:rsid w:val="00930273"/>
    <w:rsid w:val="0093035B"/>
    <w:rsid w:val="00931BA8"/>
    <w:rsid w:val="00932D31"/>
    <w:rsid w:val="00933F26"/>
    <w:rsid w:val="009348E1"/>
    <w:rsid w:val="00934931"/>
    <w:rsid w:val="009365A4"/>
    <w:rsid w:val="0093799C"/>
    <w:rsid w:val="00940612"/>
    <w:rsid w:val="00941A3A"/>
    <w:rsid w:val="00943137"/>
    <w:rsid w:val="00944429"/>
    <w:rsid w:val="00945894"/>
    <w:rsid w:val="00947431"/>
    <w:rsid w:val="00947768"/>
    <w:rsid w:val="00950456"/>
    <w:rsid w:val="0095085A"/>
    <w:rsid w:val="00953212"/>
    <w:rsid w:val="00953C53"/>
    <w:rsid w:val="00960E48"/>
    <w:rsid w:val="0096176A"/>
    <w:rsid w:val="009621C4"/>
    <w:rsid w:val="00963DFB"/>
    <w:rsid w:val="00971632"/>
    <w:rsid w:val="009729A7"/>
    <w:rsid w:val="009807B0"/>
    <w:rsid w:val="00981DF2"/>
    <w:rsid w:val="009820FF"/>
    <w:rsid w:val="00982147"/>
    <w:rsid w:val="00982423"/>
    <w:rsid w:val="00984C01"/>
    <w:rsid w:val="009858C7"/>
    <w:rsid w:val="00985FEC"/>
    <w:rsid w:val="009872C8"/>
    <w:rsid w:val="009873B7"/>
    <w:rsid w:val="0098790A"/>
    <w:rsid w:val="00990F2D"/>
    <w:rsid w:val="0099133E"/>
    <w:rsid w:val="00995048"/>
    <w:rsid w:val="00995288"/>
    <w:rsid w:val="009963B5"/>
    <w:rsid w:val="009973E5"/>
    <w:rsid w:val="009A0905"/>
    <w:rsid w:val="009A0A2B"/>
    <w:rsid w:val="009A0B48"/>
    <w:rsid w:val="009A1450"/>
    <w:rsid w:val="009A3944"/>
    <w:rsid w:val="009A614B"/>
    <w:rsid w:val="009A6A45"/>
    <w:rsid w:val="009A6B71"/>
    <w:rsid w:val="009A78C1"/>
    <w:rsid w:val="009A7A71"/>
    <w:rsid w:val="009A7EF4"/>
    <w:rsid w:val="009B011E"/>
    <w:rsid w:val="009B1679"/>
    <w:rsid w:val="009B2ADD"/>
    <w:rsid w:val="009B3176"/>
    <w:rsid w:val="009B31A9"/>
    <w:rsid w:val="009B3796"/>
    <w:rsid w:val="009B4DE1"/>
    <w:rsid w:val="009B5069"/>
    <w:rsid w:val="009B6B99"/>
    <w:rsid w:val="009C0231"/>
    <w:rsid w:val="009C1FB2"/>
    <w:rsid w:val="009C261C"/>
    <w:rsid w:val="009C4B63"/>
    <w:rsid w:val="009C704A"/>
    <w:rsid w:val="009D1529"/>
    <w:rsid w:val="009D22CC"/>
    <w:rsid w:val="009D5E0A"/>
    <w:rsid w:val="009E41A0"/>
    <w:rsid w:val="009E6112"/>
    <w:rsid w:val="009E65A1"/>
    <w:rsid w:val="009E7B1C"/>
    <w:rsid w:val="009F0E77"/>
    <w:rsid w:val="009F73BC"/>
    <w:rsid w:val="009F75AF"/>
    <w:rsid w:val="009F7621"/>
    <w:rsid w:val="00A01C5D"/>
    <w:rsid w:val="00A033BA"/>
    <w:rsid w:val="00A0428D"/>
    <w:rsid w:val="00A05D47"/>
    <w:rsid w:val="00A108CE"/>
    <w:rsid w:val="00A11B1E"/>
    <w:rsid w:val="00A1208F"/>
    <w:rsid w:val="00A14984"/>
    <w:rsid w:val="00A1708A"/>
    <w:rsid w:val="00A1743A"/>
    <w:rsid w:val="00A213A5"/>
    <w:rsid w:val="00A22153"/>
    <w:rsid w:val="00A23418"/>
    <w:rsid w:val="00A27096"/>
    <w:rsid w:val="00A27BA0"/>
    <w:rsid w:val="00A27EA8"/>
    <w:rsid w:val="00A31402"/>
    <w:rsid w:val="00A326BE"/>
    <w:rsid w:val="00A334D3"/>
    <w:rsid w:val="00A34C8A"/>
    <w:rsid w:val="00A43591"/>
    <w:rsid w:val="00A50523"/>
    <w:rsid w:val="00A5186D"/>
    <w:rsid w:val="00A5322C"/>
    <w:rsid w:val="00A53301"/>
    <w:rsid w:val="00A53B75"/>
    <w:rsid w:val="00A53F53"/>
    <w:rsid w:val="00A57A25"/>
    <w:rsid w:val="00A601C0"/>
    <w:rsid w:val="00A61940"/>
    <w:rsid w:val="00A66C66"/>
    <w:rsid w:val="00A67A42"/>
    <w:rsid w:val="00A70264"/>
    <w:rsid w:val="00A72635"/>
    <w:rsid w:val="00A72748"/>
    <w:rsid w:val="00A73A87"/>
    <w:rsid w:val="00A775F2"/>
    <w:rsid w:val="00A80191"/>
    <w:rsid w:val="00A81650"/>
    <w:rsid w:val="00A81CFF"/>
    <w:rsid w:val="00A829ED"/>
    <w:rsid w:val="00A85608"/>
    <w:rsid w:val="00A878F8"/>
    <w:rsid w:val="00A87FD2"/>
    <w:rsid w:val="00A90CDD"/>
    <w:rsid w:val="00A91F2C"/>
    <w:rsid w:val="00A92445"/>
    <w:rsid w:val="00A92E89"/>
    <w:rsid w:val="00A93C20"/>
    <w:rsid w:val="00A9446F"/>
    <w:rsid w:val="00A94555"/>
    <w:rsid w:val="00AA3E1A"/>
    <w:rsid w:val="00AA61D6"/>
    <w:rsid w:val="00AA629F"/>
    <w:rsid w:val="00AB121C"/>
    <w:rsid w:val="00AB1D02"/>
    <w:rsid w:val="00AB1EDF"/>
    <w:rsid w:val="00AC0CB5"/>
    <w:rsid w:val="00AC454B"/>
    <w:rsid w:val="00AC570B"/>
    <w:rsid w:val="00AD3E7B"/>
    <w:rsid w:val="00AD3F5F"/>
    <w:rsid w:val="00AD51FB"/>
    <w:rsid w:val="00AD7937"/>
    <w:rsid w:val="00AE095A"/>
    <w:rsid w:val="00AE165B"/>
    <w:rsid w:val="00AE28A6"/>
    <w:rsid w:val="00AE30D3"/>
    <w:rsid w:val="00AE3F22"/>
    <w:rsid w:val="00AE4669"/>
    <w:rsid w:val="00AE4AA2"/>
    <w:rsid w:val="00AE4B70"/>
    <w:rsid w:val="00AF2A2F"/>
    <w:rsid w:val="00AF42F1"/>
    <w:rsid w:val="00AF457F"/>
    <w:rsid w:val="00AF49FF"/>
    <w:rsid w:val="00AF5AD4"/>
    <w:rsid w:val="00AF7EAC"/>
    <w:rsid w:val="00B02C66"/>
    <w:rsid w:val="00B02E2B"/>
    <w:rsid w:val="00B03590"/>
    <w:rsid w:val="00B0371E"/>
    <w:rsid w:val="00B03EFF"/>
    <w:rsid w:val="00B05CFA"/>
    <w:rsid w:val="00B060FC"/>
    <w:rsid w:val="00B10CF4"/>
    <w:rsid w:val="00B11BC3"/>
    <w:rsid w:val="00B151A7"/>
    <w:rsid w:val="00B179D2"/>
    <w:rsid w:val="00B203D0"/>
    <w:rsid w:val="00B21678"/>
    <w:rsid w:val="00B21F27"/>
    <w:rsid w:val="00B2318B"/>
    <w:rsid w:val="00B26020"/>
    <w:rsid w:val="00B26BA9"/>
    <w:rsid w:val="00B270D1"/>
    <w:rsid w:val="00B27EC5"/>
    <w:rsid w:val="00B33941"/>
    <w:rsid w:val="00B3413A"/>
    <w:rsid w:val="00B3591A"/>
    <w:rsid w:val="00B372BB"/>
    <w:rsid w:val="00B40DB9"/>
    <w:rsid w:val="00B41A80"/>
    <w:rsid w:val="00B41B74"/>
    <w:rsid w:val="00B4433C"/>
    <w:rsid w:val="00B452B5"/>
    <w:rsid w:val="00B45820"/>
    <w:rsid w:val="00B47288"/>
    <w:rsid w:val="00B47468"/>
    <w:rsid w:val="00B50F3D"/>
    <w:rsid w:val="00B51C62"/>
    <w:rsid w:val="00B55271"/>
    <w:rsid w:val="00B56739"/>
    <w:rsid w:val="00B57A24"/>
    <w:rsid w:val="00B60644"/>
    <w:rsid w:val="00B6364B"/>
    <w:rsid w:val="00B661B0"/>
    <w:rsid w:val="00B67559"/>
    <w:rsid w:val="00B77344"/>
    <w:rsid w:val="00B8230F"/>
    <w:rsid w:val="00B824E2"/>
    <w:rsid w:val="00B82D04"/>
    <w:rsid w:val="00B84516"/>
    <w:rsid w:val="00B85728"/>
    <w:rsid w:val="00B8744E"/>
    <w:rsid w:val="00B90C2E"/>
    <w:rsid w:val="00B91097"/>
    <w:rsid w:val="00B920FD"/>
    <w:rsid w:val="00B940FF"/>
    <w:rsid w:val="00B9610A"/>
    <w:rsid w:val="00B968BD"/>
    <w:rsid w:val="00BA0302"/>
    <w:rsid w:val="00BA0C5D"/>
    <w:rsid w:val="00BA0E8A"/>
    <w:rsid w:val="00BA522C"/>
    <w:rsid w:val="00BA5754"/>
    <w:rsid w:val="00BA5AEF"/>
    <w:rsid w:val="00BA60C5"/>
    <w:rsid w:val="00BB2EB0"/>
    <w:rsid w:val="00BB7AAE"/>
    <w:rsid w:val="00BC0E52"/>
    <w:rsid w:val="00BC0F7B"/>
    <w:rsid w:val="00BC13A5"/>
    <w:rsid w:val="00BC1C08"/>
    <w:rsid w:val="00BC3431"/>
    <w:rsid w:val="00BC3804"/>
    <w:rsid w:val="00BC5ECD"/>
    <w:rsid w:val="00BC69CA"/>
    <w:rsid w:val="00BD0E32"/>
    <w:rsid w:val="00BD3A0B"/>
    <w:rsid w:val="00BD664E"/>
    <w:rsid w:val="00BD79F3"/>
    <w:rsid w:val="00BE08ED"/>
    <w:rsid w:val="00BE0CA8"/>
    <w:rsid w:val="00BE0D39"/>
    <w:rsid w:val="00BE48FD"/>
    <w:rsid w:val="00BE4F37"/>
    <w:rsid w:val="00BE5CAE"/>
    <w:rsid w:val="00BE6197"/>
    <w:rsid w:val="00BE75F8"/>
    <w:rsid w:val="00BF0C3F"/>
    <w:rsid w:val="00BF0F68"/>
    <w:rsid w:val="00BF19DE"/>
    <w:rsid w:val="00BF2D0C"/>
    <w:rsid w:val="00BF4495"/>
    <w:rsid w:val="00BF52C7"/>
    <w:rsid w:val="00C00D4F"/>
    <w:rsid w:val="00C03E5D"/>
    <w:rsid w:val="00C04559"/>
    <w:rsid w:val="00C06533"/>
    <w:rsid w:val="00C067A1"/>
    <w:rsid w:val="00C06E90"/>
    <w:rsid w:val="00C137F4"/>
    <w:rsid w:val="00C1393B"/>
    <w:rsid w:val="00C13CD1"/>
    <w:rsid w:val="00C159A0"/>
    <w:rsid w:val="00C15CB2"/>
    <w:rsid w:val="00C1765C"/>
    <w:rsid w:val="00C1770A"/>
    <w:rsid w:val="00C20589"/>
    <w:rsid w:val="00C208C6"/>
    <w:rsid w:val="00C22687"/>
    <w:rsid w:val="00C22E42"/>
    <w:rsid w:val="00C231C2"/>
    <w:rsid w:val="00C2371A"/>
    <w:rsid w:val="00C2788B"/>
    <w:rsid w:val="00C32958"/>
    <w:rsid w:val="00C33D79"/>
    <w:rsid w:val="00C35DBB"/>
    <w:rsid w:val="00C37479"/>
    <w:rsid w:val="00C37B3A"/>
    <w:rsid w:val="00C40A96"/>
    <w:rsid w:val="00C44CA0"/>
    <w:rsid w:val="00C45493"/>
    <w:rsid w:val="00C47B4E"/>
    <w:rsid w:val="00C51256"/>
    <w:rsid w:val="00C514FE"/>
    <w:rsid w:val="00C52517"/>
    <w:rsid w:val="00C54E66"/>
    <w:rsid w:val="00C56326"/>
    <w:rsid w:val="00C60EB7"/>
    <w:rsid w:val="00C6128C"/>
    <w:rsid w:val="00C62EBB"/>
    <w:rsid w:val="00C67C6A"/>
    <w:rsid w:val="00C704E5"/>
    <w:rsid w:val="00C74BC8"/>
    <w:rsid w:val="00C75A16"/>
    <w:rsid w:val="00C768AF"/>
    <w:rsid w:val="00C80C7D"/>
    <w:rsid w:val="00C8198E"/>
    <w:rsid w:val="00C822CA"/>
    <w:rsid w:val="00C84C40"/>
    <w:rsid w:val="00C8721E"/>
    <w:rsid w:val="00C87F52"/>
    <w:rsid w:val="00C9050D"/>
    <w:rsid w:val="00C90A24"/>
    <w:rsid w:val="00C91010"/>
    <w:rsid w:val="00C93686"/>
    <w:rsid w:val="00C93C40"/>
    <w:rsid w:val="00CA039C"/>
    <w:rsid w:val="00CA10FE"/>
    <w:rsid w:val="00CA2D4E"/>
    <w:rsid w:val="00CA42AF"/>
    <w:rsid w:val="00CA5C71"/>
    <w:rsid w:val="00CA663A"/>
    <w:rsid w:val="00CB1065"/>
    <w:rsid w:val="00CB4C7E"/>
    <w:rsid w:val="00CC14CF"/>
    <w:rsid w:val="00CC3438"/>
    <w:rsid w:val="00CC5C0A"/>
    <w:rsid w:val="00CC6EBE"/>
    <w:rsid w:val="00CD0FA0"/>
    <w:rsid w:val="00CD1BFD"/>
    <w:rsid w:val="00CD27BD"/>
    <w:rsid w:val="00CD383A"/>
    <w:rsid w:val="00CE0FCB"/>
    <w:rsid w:val="00CE2715"/>
    <w:rsid w:val="00CE3A89"/>
    <w:rsid w:val="00CE5666"/>
    <w:rsid w:val="00CE57D5"/>
    <w:rsid w:val="00CE7057"/>
    <w:rsid w:val="00CE7244"/>
    <w:rsid w:val="00CF4CE6"/>
    <w:rsid w:val="00CF5A69"/>
    <w:rsid w:val="00CF5F79"/>
    <w:rsid w:val="00CF6F50"/>
    <w:rsid w:val="00D02DFE"/>
    <w:rsid w:val="00D03BCE"/>
    <w:rsid w:val="00D07B32"/>
    <w:rsid w:val="00D10309"/>
    <w:rsid w:val="00D111EA"/>
    <w:rsid w:val="00D11C4A"/>
    <w:rsid w:val="00D14112"/>
    <w:rsid w:val="00D1460F"/>
    <w:rsid w:val="00D15D8D"/>
    <w:rsid w:val="00D16E17"/>
    <w:rsid w:val="00D170D2"/>
    <w:rsid w:val="00D20288"/>
    <w:rsid w:val="00D20CB9"/>
    <w:rsid w:val="00D221D3"/>
    <w:rsid w:val="00D23D07"/>
    <w:rsid w:val="00D242A3"/>
    <w:rsid w:val="00D24506"/>
    <w:rsid w:val="00D27451"/>
    <w:rsid w:val="00D30D7C"/>
    <w:rsid w:val="00D31DC3"/>
    <w:rsid w:val="00D3389C"/>
    <w:rsid w:val="00D34FDB"/>
    <w:rsid w:val="00D3552E"/>
    <w:rsid w:val="00D358F5"/>
    <w:rsid w:val="00D36D09"/>
    <w:rsid w:val="00D371FC"/>
    <w:rsid w:val="00D408FF"/>
    <w:rsid w:val="00D4297F"/>
    <w:rsid w:val="00D4314B"/>
    <w:rsid w:val="00D44D7C"/>
    <w:rsid w:val="00D458F0"/>
    <w:rsid w:val="00D45D30"/>
    <w:rsid w:val="00D45DA3"/>
    <w:rsid w:val="00D50D5A"/>
    <w:rsid w:val="00D52D71"/>
    <w:rsid w:val="00D532FE"/>
    <w:rsid w:val="00D556F7"/>
    <w:rsid w:val="00D55815"/>
    <w:rsid w:val="00D56F27"/>
    <w:rsid w:val="00D61D2A"/>
    <w:rsid w:val="00D62138"/>
    <w:rsid w:val="00D65981"/>
    <w:rsid w:val="00D67C7C"/>
    <w:rsid w:val="00D705AB"/>
    <w:rsid w:val="00D70DDC"/>
    <w:rsid w:val="00D7145C"/>
    <w:rsid w:val="00D8487F"/>
    <w:rsid w:val="00D86379"/>
    <w:rsid w:val="00D91C11"/>
    <w:rsid w:val="00D9381B"/>
    <w:rsid w:val="00D93CA0"/>
    <w:rsid w:val="00D94B1E"/>
    <w:rsid w:val="00D95DFC"/>
    <w:rsid w:val="00DA078E"/>
    <w:rsid w:val="00DA7C7D"/>
    <w:rsid w:val="00DB016D"/>
    <w:rsid w:val="00DB02B0"/>
    <w:rsid w:val="00DB1637"/>
    <w:rsid w:val="00DB1EA3"/>
    <w:rsid w:val="00DB284B"/>
    <w:rsid w:val="00DB4733"/>
    <w:rsid w:val="00DB6622"/>
    <w:rsid w:val="00DB7874"/>
    <w:rsid w:val="00DB7CC0"/>
    <w:rsid w:val="00DC2259"/>
    <w:rsid w:val="00DC4F6C"/>
    <w:rsid w:val="00DC76D6"/>
    <w:rsid w:val="00DD2101"/>
    <w:rsid w:val="00DD6B0B"/>
    <w:rsid w:val="00DD6D9C"/>
    <w:rsid w:val="00DE01F8"/>
    <w:rsid w:val="00DE0ACD"/>
    <w:rsid w:val="00DE278E"/>
    <w:rsid w:val="00DE42CD"/>
    <w:rsid w:val="00DE4ACA"/>
    <w:rsid w:val="00DF024B"/>
    <w:rsid w:val="00DF1D13"/>
    <w:rsid w:val="00DF2442"/>
    <w:rsid w:val="00DF26B0"/>
    <w:rsid w:val="00DF424F"/>
    <w:rsid w:val="00DF664C"/>
    <w:rsid w:val="00DF6721"/>
    <w:rsid w:val="00DF699D"/>
    <w:rsid w:val="00DF7164"/>
    <w:rsid w:val="00DF7CF9"/>
    <w:rsid w:val="00DF7D65"/>
    <w:rsid w:val="00E02D91"/>
    <w:rsid w:val="00E04366"/>
    <w:rsid w:val="00E12C62"/>
    <w:rsid w:val="00E142D4"/>
    <w:rsid w:val="00E14FE2"/>
    <w:rsid w:val="00E17311"/>
    <w:rsid w:val="00E20370"/>
    <w:rsid w:val="00E20D07"/>
    <w:rsid w:val="00E21BA5"/>
    <w:rsid w:val="00E23DB1"/>
    <w:rsid w:val="00E24310"/>
    <w:rsid w:val="00E25016"/>
    <w:rsid w:val="00E26D8E"/>
    <w:rsid w:val="00E2715C"/>
    <w:rsid w:val="00E311D8"/>
    <w:rsid w:val="00E31D50"/>
    <w:rsid w:val="00E32AE7"/>
    <w:rsid w:val="00E335B0"/>
    <w:rsid w:val="00E341B2"/>
    <w:rsid w:val="00E350FC"/>
    <w:rsid w:val="00E35F55"/>
    <w:rsid w:val="00E42801"/>
    <w:rsid w:val="00E44547"/>
    <w:rsid w:val="00E4586A"/>
    <w:rsid w:val="00E45C64"/>
    <w:rsid w:val="00E460B6"/>
    <w:rsid w:val="00E470D1"/>
    <w:rsid w:val="00E503AE"/>
    <w:rsid w:val="00E5368F"/>
    <w:rsid w:val="00E55E08"/>
    <w:rsid w:val="00E6063A"/>
    <w:rsid w:val="00E6261F"/>
    <w:rsid w:val="00E63EBD"/>
    <w:rsid w:val="00E64C59"/>
    <w:rsid w:val="00E65865"/>
    <w:rsid w:val="00E670F0"/>
    <w:rsid w:val="00E67574"/>
    <w:rsid w:val="00E67C09"/>
    <w:rsid w:val="00E72256"/>
    <w:rsid w:val="00E72CFD"/>
    <w:rsid w:val="00E73FD7"/>
    <w:rsid w:val="00E75213"/>
    <w:rsid w:val="00E759B6"/>
    <w:rsid w:val="00E75FF9"/>
    <w:rsid w:val="00E76691"/>
    <w:rsid w:val="00E806A5"/>
    <w:rsid w:val="00E81B22"/>
    <w:rsid w:val="00E845EC"/>
    <w:rsid w:val="00E85823"/>
    <w:rsid w:val="00E86A6B"/>
    <w:rsid w:val="00E873E8"/>
    <w:rsid w:val="00E90141"/>
    <w:rsid w:val="00E9015F"/>
    <w:rsid w:val="00E920DC"/>
    <w:rsid w:val="00E9296C"/>
    <w:rsid w:val="00E958F4"/>
    <w:rsid w:val="00E96D4F"/>
    <w:rsid w:val="00EA27A2"/>
    <w:rsid w:val="00EA34DF"/>
    <w:rsid w:val="00EA38D2"/>
    <w:rsid w:val="00EA3C7D"/>
    <w:rsid w:val="00EA3F70"/>
    <w:rsid w:val="00EA4D0E"/>
    <w:rsid w:val="00EA6F8E"/>
    <w:rsid w:val="00EA7CF0"/>
    <w:rsid w:val="00EB00BA"/>
    <w:rsid w:val="00EB2948"/>
    <w:rsid w:val="00EB2EEF"/>
    <w:rsid w:val="00EB2FC8"/>
    <w:rsid w:val="00EB351F"/>
    <w:rsid w:val="00EB5FEB"/>
    <w:rsid w:val="00EC120D"/>
    <w:rsid w:val="00EC22C9"/>
    <w:rsid w:val="00EC4E71"/>
    <w:rsid w:val="00EC5E3E"/>
    <w:rsid w:val="00EC6637"/>
    <w:rsid w:val="00EC7237"/>
    <w:rsid w:val="00ED091C"/>
    <w:rsid w:val="00ED239F"/>
    <w:rsid w:val="00ED2F26"/>
    <w:rsid w:val="00ED596F"/>
    <w:rsid w:val="00ED659D"/>
    <w:rsid w:val="00ED6AD9"/>
    <w:rsid w:val="00EE341B"/>
    <w:rsid w:val="00EE3B7E"/>
    <w:rsid w:val="00EE3C5C"/>
    <w:rsid w:val="00EE4242"/>
    <w:rsid w:val="00EE7AB5"/>
    <w:rsid w:val="00EE7F0E"/>
    <w:rsid w:val="00EF00E7"/>
    <w:rsid w:val="00EF0F06"/>
    <w:rsid w:val="00EF27D5"/>
    <w:rsid w:val="00EF5E2D"/>
    <w:rsid w:val="00EF707D"/>
    <w:rsid w:val="00F008E2"/>
    <w:rsid w:val="00F0256B"/>
    <w:rsid w:val="00F053B4"/>
    <w:rsid w:val="00F05A04"/>
    <w:rsid w:val="00F062D2"/>
    <w:rsid w:val="00F06F09"/>
    <w:rsid w:val="00F0785E"/>
    <w:rsid w:val="00F07A3F"/>
    <w:rsid w:val="00F07DBC"/>
    <w:rsid w:val="00F11050"/>
    <w:rsid w:val="00F126EB"/>
    <w:rsid w:val="00F12854"/>
    <w:rsid w:val="00F12FD8"/>
    <w:rsid w:val="00F16467"/>
    <w:rsid w:val="00F17F12"/>
    <w:rsid w:val="00F23EE0"/>
    <w:rsid w:val="00F26684"/>
    <w:rsid w:val="00F269B1"/>
    <w:rsid w:val="00F307D9"/>
    <w:rsid w:val="00F30DE8"/>
    <w:rsid w:val="00F3100F"/>
    <w:rsid w:val="00F319BA"/>
    <w:rsid w:val="00F327DB"/>
    <w:rsid w:val="00F32BB1"/>
    <w:rsid w:val="00F33287"/>
    <w:rsid w:val="00F342DE"/>
    <w:rsid w:val="00F409E3"/>
    <w:rsid w:val="00F42FD5"/>
    <w:rsid w:val="00F43F66"/>
    <w:rsid w:val="00F45C64"/>
    <w:rsid w:val="00F47EDC"/>
    <w:rsid w:val="00F52E88"/>
    <w:rsid w:val="00F532FA"/>
    <w:rsid w:val="00F556F4"/>
    <w:rsid w:val="00F60875"/>
    <w:rsid w:val="00F632BA"/>
    <w:rsid w:val="00F6438A"/>
    <w:rsid w:val="00F65BBD"/>
    <w:rsid w:val="00F7006D"/>
    <w:rsid w:val="00F727E1"/>
    <w:rsid w:val="00F7468A"/>
    <w:rsid w:val="00F762B7"/>
    <w:rsid w:val="00F7704E"/>
    <w:rsid w:val="00F774B8"/>
    <w:rsid w:val="00F77FE4"/>
    <w:rsid w:val="00F80578"/>
    <w:rsid w:val="00F84705"/>
    <w:rsid w:val="00F85A8D"/>
    <w:rsid w:val="00F8798A"/>
    <w:rsid w:val="00F918CD"/>
    <w:rsid w:val="00F967A8"/>
    <w:rsid w:val="00FA0D1B"/>
    <w:rsid w:val="00FA0EA5"/>
    <w:rsid w:val="00FA1647"/>
    <w:rsid w:val="00FA16C2"/>
    <w:rsid w:val="00FA5650"/>
    <w:rsid w:val="00FB0755"/>
    <w:rsid w:val="00FB128A"/>
    <w:rsid w:val="00FB2A22"/>
    <w:rsid w:val="00FB2C5F"/>
    <w:rsid w:val="00FB49DB"/>
    <w:rsid w:val="00FB4B61"/>
    <w:rsid w:val="00FB5223"/>
    <w:rsid w:val="00FB6759"/>
    <w:rsid w:val="00FB7165"/>
    <w:rsid w:val="00FB7D14"/>
    <w:rsid w:val="00FC0AD2"/>
    <w:rsid w:val="00FC18B2"/>
    <w:rsid w:val="00FC209F"/>
    <w:rsid w:val="00FC31B8"/>
    <w:rsid w:val="00FC3636"/>
    <w:rsid w:val="00FC641E"/>
    <w:rsid w:val="00FC7C91"/>
    <w:rsid w:val="00FD1442"/>
    <w:rsid w:val="00FD177D"/>
    <w:rsid w:val="00FD359C"/>
    <w:rsid w:val="00FD392B"/>
    <w:rsid w:val="00FD3DFB"/>
    <w:rsid w:val="00FD4759"/>
    <w:rsid w:val="00FD5A44"/>
    <w:rsid w:val="00FE05C9"/>
    <w:rsid w:val="00FE09A7"/>
    <w:rsid w:val="00FE1FAF"/>
    <w:rsid w:val="00FE3992"/>
    <w:rsid w:val="00FE557B"/>
    <w:rsid w:val="00FE686C"/>
    <w:rsid w:val="00FF021E"/>
    <w:rsid w:val="00FF15E4"/>
    <w:rsid w:val="00FF1B19"/>
    <w:rsid w:val="00FF5E9C"/>
    <w:rsid w:val="00FF662F"/>
    <w:rsid w:val="00FF6C37"/>
    <w:rsid w:val="00FF7C2A"/>
    <w:rsid w:val="00FF7D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A02BC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semiHidden="0" w:uiPriority="67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3413A"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semiHidden="0" w:uiPriority="67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3413A"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ellen.winter@axians.de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mpaulus\Anwendungsdaten\Microsoft\Vorlagen\Presse-Info%20FUM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6F0E74-AF92-604A-A111-A540F774B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\Dokumente und Einstellungen\mpaulus\Anwendungsdaten\Microsoft\Vorlagen\Presse-Info FUM.dot</Template>
  <TotalTime>0</TotalTime>
  <Pages>2</Pages>
  <Words>690</Words>
  <Characters>4350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5030</CharactersWithSpaces>
  <SharedDoc>false</SharedDoc>
  <HyperlinkBase/>
  <HLinks>
    <vt:vector size="6" baseType="variant">
      <vt:variant>
        <vt:i4>7077939</vt:i4>
      </vt:variant>
      <vt:variant>
        <vt:i4>0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Thomas Seibold</cp:lastModifiedBy>
  <cp:revision>3</cp:revision>
  <cp:lastPrinted>2015-09-29T10:48:00Z</cp:lastPrinted>
  <dcterms:created xsi:type="dcterms:W3CDTF">2015-10-02T10:16:00Z</dcterms:created>
  <dcterms:modified xsi:type="dcterms:W3CDTF">2015-10-02T12:18:00Z</dcterms:modified>
</cp:coreProperties>
</file>