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4F3" w:rsidRDefault="003B34F3" w:rsidP="003B34F3">
      <w:pPr>
        <w:rPr>
          <w:rFonts w:ascii="Segoe UI Light" w:hAnsi="Segoe UI Light" w:cs="Segoe UI Light"/>
        </w:rPr>
      </w:pPr>
    </w:p>
    <w:p w:rsidR="00BB4436" w:rsidRPr="00BB4436" w:rsidRDefault="00BB4436" w:rsidP="00BB4436">
      <w:pPr>
        <w:rPr>
          <w:rFonts w:ascii="Segoe UI Light" w:hAnsi="Segoe UI Light" w:cs="Segoe UI Light"/>
          <w:i/>
        </w:rPr>
      </w:pPr>
      <w:r w:rsidRPr="00BB4436">
        <w:rPr>
          <w:rFonts w:ascii="Segoe UI Light" w:hAnsi="Segoe UI Light" w:cs="Segoe UI Light"/>
          <w:i/>
        </w:rPr>
        <w:t>Neue Studie von Brainloop zum Thema Know-how-Schutz: Sicherheit in aller Munde, aber nicht in allen Firmen</w:t>
      </w:r>
    </w:p>
    <w:p w:rsidR="00BB4436" w:rsidRPr="006D56CF" w:rsidRDefault="00BB4436" w:rsidP="00BB4436">
      <w:pPr>
        <w:rPr>
          <w:b/>
          <w:sz w:val="24"/>
        </w:rPr>
      </w:pPr>
      <w:r w:rsidRPr="006D56CF">
        <w:rPr>
          <w:rFonts w:ascii="Segoe UI Light" w:hAnsi="Segoe UI Light" w:cs="Segoe UI Light"/>
          <w:b/>
          <w:sz w:val="28"/>
          <w:szCs w:val="24"/>
        </w:rPr>
        <w:t>Geistiges Eigentum auf dem Präsentierteller</w:t>
      </w:r>
    </w:p>
    <w:p w:rsidR="00BB4436" w:rsidRPr="00BB4436" w:rsidRDefault="007A4E14" w:rsidP="00BB4436">
      <w:pPr>
        <w:rPr>
          <w:rFonts w:ascii="Segoe UI Light" w:hAnsi="Segoe UI Light" w:cs="Segoe UI Light"/>
          <w:b/>
        </w:rPr>
      </w:pPr>
      <w:r>
        <w:rPr>
          <w:rFonts w:ascii="Segoe UI Light" w:hAnsi="Segoe UI Light" w:cs="Segoe UI Light"/>
          <w:b/>
          <w:u w:val="single"/>
        </w:rPr>
        <w:t>Zug</w:t>
      </w:r>
      <w:r w:rsidR="00BB4436" w:rsidRPr="00BB4436">
        <w:rPr>
          <w:rFonts w:ascii="Segoe UI Light" w:hAnsi="Segoe UI Light" w:cs="Segoe UI Light"/>
          <w:b/>
          <w:u w:val="single"/>
        </w:rPr>
        <w:t xml:space="preserve">, </w:t>
      </w:r>
      <w:r w:rsidR="007D36E0" w:rsidRPr="00BB4436">
        <w:rPr>
          <w:rFonts w:ascii="Segoe UI Light" w:hAnsi="Segoe UI Light" w:cs="Segoe UI Light"/>
          <w:b/>
          <w:u w:val="single"/>
        </w:rPr>
        <w:t>1</w:t>
      </w:r>
      <w:r w:rsidR="007D36E0">
        <w:rPr>
          <w:rFonts w:ascii="Segoe UI Light" w:hAnsi="Segoe UI Light" w:cs="Segoe UI Light"/>
          <w:b/>
          <w:u w:val="single"/>
        </w:rPr>
        <w:t>6</w:t>
      </w:r>
      <w:r w:rsidR="00BB4436" w:rsidRPr="00BB4436">
        <w:rPr>
          <w:rFonts w:ascii="Segoe UI Light" w:hAnsi="Segoe UI Light" w:cs="Segoe UI Light"/>
          <w:b/>
          <w:u w:val="single"/>
        </w:rPr>
        <w:t xml:space="preserve">.04.2015 </w:t>
      </w:r>
      <w:r w:rsidR="00BB4436" w:rsidRPr="00BB4436">
        <w:rPr>
          <w:rFonts w:ascii="Segoe UI Light" w:hAnsi="Segoe UI Light" w:cs="Segoe UI Light"/>
          <w:b/>
        </w:rPr>
        <w:t>- Finanzkennzahlen, Konstruktionsdaten und Verträge – noch immer werden sensible Daten schutzlos per E-Mail übermittelt. Dabei gehört das Ausspionieren von solchen Nachrichten für Hacker mittlerweile zu den leichtesten Übungen.</w:t>
      </w:r>
    </w:p>
    <w:p w:rsidR="00BB4436" w:rsidRPr="00BB4436" w:rsidRDefault="00BB4436" w:rsidP="00BB4436">
      <w:pPr>
        <w:rPr>
          <w:rFonts w:ascii="Segoe UI Light" w:hAnsi="Segoe UI Light" w:cs="Segoe UI Light"/>
        </w:rPr>
      </w:pPr>
      <w:r w:rsidRPr="00BB4436">
        <w:rPr>
          <w:rFonts w:ascii="Segoe UI Light" w:hAnsi="Segoe UI Light" w:cs="Segoe UI Light"/>
        </w:rPr>
        <w:t>In den meisten Unternehmen wird dieses Problem allerdings nicht sonderlich ernst genommen. Das zeigt eine aktuelle Studie der Deutschen Messe Interactive im Auftrag von Brainloop. Demnach sind nur 52 Prozent der Befragten der Meinung, dass ihre Unternehmensexistenz durch den Diebstahl von geistigem Eigentum gefährdet ist. Brainloop war daran interessiert, wie 142 Entscheider aus Deutschland, Österreich und der Schweiz den Schutz ihrer Unternehmensdaten beurteilen. Bei den teilnehmenden Unternehmen handelt es sich um bedeutende Grö</w:t>
      </w:r>
      <w:r w:rsidR="007A4E14">
        <w:rPr>
          <w:rFonts w:ascii="Segoe UI Light" w:hAnsi="Segoe UI Light" w:cs="Segoe UI Light"/>
        </w:rPr>
        <w:t>ss</w:t>
      </w:r>
      <w:r w:rsidRPr="00BB4436">
        <w:rPr>
          <w:rFonts w:ascii="Segoe UI Light" w:hAnsi="Segoe UI Light" w:cs="Segoe UI Light"/>
        </w:rPr>
        <w:t>en der Wirtschaft, die ohne entsprechende Sicherheitsvorkehrungen ein attraktives Ziel für Angriffe bieten. Rund 5</w:t>
      </w:r>
      <w:r w:rsidR="007A4E14">
        <w:rPr>
          <w:rFonts w:ascii="Segoe UI Light" w:hAnsi="Segoe UI Light" w:cs="Segoe UI Light"/>
        </w:rPr>
        <w:t>6 Prozent der Firmen beschäftigen</w:t>
      </w:r>
      <w:r w:rsidRPr="00BB4436">
        <w:rPr>
          <w:rFonts w:ascii="Segoe UI Light" w:hAnsi="Segoe UI Light" w:cs="Segoe UI Light"/>
        </w:rPr>
        <w:t xml:space="preserve"> zwischen 1</w:t>
      </w:r>
      <w:r w:rsidR="007A4E14">
        <w:rPr>
          <w:rFonts w:ascii="Segoe UI Light" w:hAnsi="Segoe UI Light" w:cs="Segoe UI Light"/>
        </w:rPr>
        <w:t>001 und 10’</w:t>
      </w:r>
      <w:r w:rsidRPr="00BB4436">
        <w:rPr>
          <w:rFonts w:ascii="Segoe UI Light" w:hAnsi="Segoe UI Light" w:cs="Segoe UI Light"/>
        </w:rPr>
        <w:t>000 Mitarbeiter. Bei weiteren</w:t>
      </w:r>
      <w:r w:rsidR="00701ACB">
        <w:rPr>
          <w:rFonts w:ascii="Segoe UI Light" w:hAnsi="Segoe UI Light" w:cs="Segoe UI Light"/>
        </w:rPr>
        <w:t xml:space="preserve"> 30 Prozent sind es</w:t>
      </w:r>
      <w:r w:rsidR="007A4E14">
        <w:rPr>
          <w:rFonts w:ascii="Segoe UI Light" w:hAnsi="Segoe UI Light" w:cs="Segoe UI Light"/>
        </w:rPr>
        <w:t xml:space="preserve"> mehr als 10’</w:t>
      </w:r>
      <w:r w:rsidRPr="00BB4436">
        <w:rPr>
          <w:rFonts w:ascii="Segoe UI Light" w:hAnsi="Segoe UI Light" w:cs="Segoe UI Light"/>
        </w:rPr>
        <w:t>000 Mitarbeiter.</w:t>
      </w:r>
    </w:p>
    <w:p w:rsidR="00BB4436" w:rsidRDefault="00BB4436" w:rsidP="00BB4436">
      <w:pPr>
        <w:rPr>
          <w:rFonts w:ascii="Segoe UI Light" w:hAnsi="Segoe UI Light" w:cs="Segoe UI Light"/>
        </w:rPr>
      </w:pPr>
      <w:proofErr w:type="gramStart"/>
      <w:r w:rsidRPr="00BB4436">
        <w:rPr>
          <w:rFonts w:ascii="Segoe UI Light" w:hAnsi="Segoe UI Light" w:cs="Segoe UI Light"/>
        </w:rPr>
        <w:t>Ein durch Sicherheitslecks</w:t>
      </w:r>
      <w:proofErr w:type="gramEnd"/>
      <w:r w:rsidRPr="00BB4436">
        <w:rPr>
          <w:rFonts w:ascii="Segoe UI Light" w:hAnsi="Segoe UI Light" w:cs="Segoe UI Light"/>
        </w:rPr>
        <w:t xml:space="preserve"> entstandenes Plagiat ruiniert die Arbeit unzähliger Jahre und gefährdet Firmenexistenzen. Trotzdem verschlafen viele Unternehmen das Thema Sicherheit. Dabei ist besonders in der Zusammenarbeit mit internen und externen Projektmitgliedern eine starke Verschlüsselung der Informationen essenziell. Die Industriebereiche Elektronik und Elektrotechnik sowie der Maschinen- und Anlagenbau zeigen dafür vergleichsweise viel Verständnis. In diesen Branchen antworteten jeweils mehr als 60 Prozent, dass der Verlust vo</w:t>
      </w:r>
      <w:bookmarkStart w:id="0" w:name="_GoBack"/>
      <w:bookmarkEnd w:id="0"/>
      <w:r w:rsidRPr="00BB4436">
        <w:rPr>
          <w:rFonts w:ascii="Segoe UI Light" w:hAnsi="Segoe UI Light" w:cs="Segoe UI Light"/>
        </w:rPr>
        <w:t xml:space="preserve">n geistigem Eigentum die Unternehmensexistenz bedrohen könnte. Ganz im Gegensatz zum Energiesektor, wo dies nur etwa ein Drittel der Teilnehmer so sieht. </w:t>
      </w:r>
    </w:p>
    <w:p w:rsidR="00411295" w:rsidRPr="00BB4436" w:rsidRDefault="003E1930" w:rsidP="00BB4436">
      <w:pPr>
        <w:rPr>
          <w:rFonts w:ascii="Segoe UI Light" w:hAnsi="Segoe UI Light" w:cs="Segoe UI Light"/>
        </w:rPr>
      </w:pPr>
      <w:r>
        <w:rPr>
          <w:rFonts w:ascii="Segoe UI Light" w:hAnsi="Segoe UI Light" w:cs="Segoe UI Light"/>
        </w:rPr>
        <w:t>Über alle Branchen hinweg geben</w:t>
      </w:r>
      <w:r w:rsidR="005F5638">
        <w:rPr>
          <w:rFonts w:ascii="Segoe UI Light" w:hAnsi="Segoe UI Light" w:cs="Segoe UI Light"/>
        </w:rPr>
        <w:t xml:space="preserve"> </w:t>
      </w:r>
      <w:r w:rsidR="00411295">
        <w:rPr>
          <w:rFonts w:ascii="Segoe UI Light" w:hAnsi="Segoe UI Light" w:cs="Segoe UI Light"/>
        </w:rPr>
        <w:t>94 Prozent der Befragten</w:t>
      </w:r>
      <w:r w:rsidR="005F5638">
        <w:rPr>
          <w:rFonts w:ascii="Segoe UI Light" w:hAnsi="Segoe UI Light" w:cs="Segoe UI Light"/>
        </w:rPr>
        <w:t xml:space="preserve"> an, dass sie dem Know-how-Schutz</w:t>
      </w:r>
      <w:r w:rsidR="00CF326A">
        <w:rPr>
          <w:rFonts w:ascii="Segoe UI Light" w:hAnsi="Segoe UI Light" w:cs="Segoe UI Light"/>
        </w:rPr>
        <w:t xml:space="preserve"> generell</w:t>
      </w:r>
      <w:r w:rsidR="005F5638">
        <w:rPr>
          <w:rFonts w:ascii="Segoe UI Light" w:hAnsi="Segoe UI Light" w:cs="Segoe UI Light"/>
        </w:rPr>
        <w:t xml:space="preserve"> eine hohe Bedeutung </w:t>
      </w:r>
      <w:r w:rsidR="00D01A19">
        <w:rPr>
          <w:rFonts w:ascii="Segoe UI Light" w:hAnsi="Segoe UI Light" w:cs="Segoe UI Light"/>
        </w:rPr>
        <w:t>zumessen</w:t>
      </w:r>
      <w:r w:rsidR="005F5638">
        <w:rPr>
          <w:rFonts w:ascii="Segoe UI Light" w:hAnsi="Segoe UI Light" w:cs="Segoe UI Light"/>
        </w:rPr>
        <w:t xml:space="preserve"> (hohe Priorität 33 Prozent, sehr hohe Bedeutung 61 Prozent). </w:t>
      </w:r>
      <w:r>
        <w:rPr>
          <w:rFonts w:ascii="Segoe UI Light" w:hAnsi="Segoe UI Light" w:cs="Segoe UI Light"/>
        </w:rPr>
        <w:t>Umso erstaunlicher ist die Tatsache</w:t>
      </w:r>
      <w:r w:rsidR="005F5638">
        <w:rPr>
          <w:rFonts w:ascii="Segoe UI Light" w:hAnsi="Segoe UI Light" w:cs="Segoe UI Light"/>
        </w:rPr>
        <w:t xml:space="preserve">, dass </w:t>
      </w:r>
      <w:r w:rsidR="006B5853">
        <w:rPr>
          <w:rFonts w:ascii="Segoe UI Light" w:hAnsi="Segoe UI Light" w:cs="Segoe UI Light"/>
        </w:rPr>
        <w:t>Unternehmen</w:t>
      </w:r>
      <w:r>
        <w:rPr>
          <w:rFonts w:ascii="Segoe UI Light" w:hAnsi="Segoe UI Light" w:cs="Segoe UI Light"/>
        </w:rPr>
        <w:t xml:space="preserve"> ihre Informationen </w:t>
      </w:r>
      <w:r w:rsidR="007A4E14">
        <w:rPr>
          <w:rFonts w:ascii="Segoe UI Light" w:hAnsi="Segoe UI Light" w:cs="Segoe UI Light"/>
        </w:rPr>
        <w:t>dennoch</w:t>
      </w:r>
      <w:r>
        <w:rPr>
          <w:rFonts w:ascii="Segoe UI Light" w:hAnsi="Segoe UI Light" w:cs="Segoe UI Light"/>
        </w:rPr>
        <w:t xml:space="preserve"> nicht  ausreichend absichern</w:t>
      </w:r>
      <w:r w:rsidR="005F5638">
        <w:rPr>
          <w:rFonts w:ascii="Segoe UI Light" w:hAnsi="Segoe UI Light" w:cs="Segoe UI Light"/>
        </w:rPr>
        <w:t xml:space="preserve">. Nur 63 Prozent der </w:t>
      </w:r>
      <w:r w:rsidR="00484609">
        <w:rPr>
          <w:rFonts w:ascii="Segoe UI Light" w:hAnsi="Segoe UI Light" w:cs="Segoe UI Light"/>
        </w:rPr>
        <w:t>Befragten</w:t>
      </w:r>
      <w:r w:rsidR="005F5638">
        <w:rPr>
          <w:rFonts w:ascii="Segoe UI Light" w:hAnsi="Segoe UI Light" w:cs="Segoe UI Light"/>
        </w:rPr>
        <w:t xml:space="preserve"> verfügen laut Umfrage über eine verschlüsselte Datenübertragung</w:t>
      </w:r>
      <w:r w:rsidR="00D01A19">
        <w:rPr>
          <w:rFonts w:ascii="Segoe UI Light" w:hAnsi="Segoe UI Light" w:cs="Segoe UI Light"/>
        </w:rPr>
        <w:t xml:space="preserve"> innerhalb und au</w:t>
      </w:r>
      <w:r w:rsidR="007A4E14">
        <w:rPr>
          <w:rFonts w:ascii="Segoe UI Light" w:hAnsi="Segoe UI Light" w:cs="Segoe UI Light"/>
        </w:rPr>
        <w:t>ss</w:t>
      </w:r>
      <w:r w:rsidR="00D01A19">
        <w:rPr>
          <w:rFonts w:ascii="Segoe UI Light" w:hAnsi="Segoe UI Light" w:cs="Segoe UI Light"/>
        </w:rPr>
        <w:t xml:space="preserve">erhalb </w:t>
      </w:r>
      <w:r w:rsidR="006B5853">
        <w:rPr>
          <w:rFonts w:ascii="Segoe UI Light" w:hAnsi="Segoe UI Light" w:cs="Segoe UI Light"/>
        </w:rPr>
        <w:t>der Firma</w:t>
      </w:r>
      <w:r w:rsidR="00D01A19">
        <w:rPr>
          <w:rFonts w:ascii="Segoe UI Light" w:hAnsi="Segoe UI Light" w:cs="Segoe UI Light"/>
        </w:rPr>
        <w:t>.</w:t>
      </w:r>
    </w:p>
    <w:p w:rsidR="00BB4436" w:rsidRPr="00BB4436" w:rsidRDefault="0004111A" w:rsidP="00BB4436">
      <w:pPr>
        <w:rPr>
          <w:rFonts w:ascii="Segoe UI Light" w:hAnsi="Segoe UI Light" w:cs="Segoe UI Light"/>
        </w:rPr>
      </w:pPr>
      <w:r>
        <w:rPr>
          <w:rFonts w:ascii="Segoe UI Light" w:hAnsi="Segoe UI Light" w:cs="Segoe UI Light"/>
        </w:rPr>
        <w:t>Zudem</w:t>
      </w:r>
      <w:r w:rsidR="00BB4436" w:rsidRPr="00BB4436">
        <w:rPr>
          <w:rFonts w:ascii="Segoe UI Light" w:hAnsi="Segoe UI Light" w:cs="Segoe UI Light"/>
        </w:rPr>
        <w:t xml:space="preserve"> werden nicht alle Unternehmensprozesse als gleicherma</w:t>
      </w:r>
      <w:r w:rsidR="007A4E14">
        <w:rPr>
          <w:rFonts w:ascii="Segoe UI Light" w:hAnsi="Segoe UI Light" w:cs="Segoe UI Light"/>
        </w:rPr>
        <w:t>ss</w:t>
      </w:r>
      <w:r w:rsidR="00BB4436" w:rsidRPr="00BB4436">
        <w:rPr>
          <w:rFonts w:ascii="Segoe UI Light" w:hAnsi="Segoe UI Light" w:cs="Segoe UI Light"/>
        </w:rPr>
        <w:t>en sensibel wahrgenommen. So stufen die befragten Entscheider das Material zu Patentierungen und Entwicklungspartnerschaften beispielsweise mit 66 Prozent beziehungsweise 57 Prozent als schützenswert ein. Allerdings sind lediglich 38 Prozent der Befragten der Meinung, dass auch die Lieferantenkommunikation sensible Daten beinhaltet. Dabei verlassen gerade in diesem Bereich viele wertvolle Informationen die Firma.</w:t>
      </w:r>
    </w:p>
    <w:p w:rsidR="00BB4436" w:rsidRPr="00BB4436" w:rsidRDefault="00BB4436" w:rsidP="00BB4436">
      <w:pPr>
        <w:rPr>
          <w:rFonts w:ascii="Segoe UI Light" w:hAnsi="Segoe UI Light" w:cs="Segoe UI Light"/>
        </w:rPr>
      </w:pPr>
      <w:r w:rsidRPr="00BB4436">
        <w:rPr>
          <w:rFonts w:ascii="Segoe UI Light" w:hAnsi="Segoe UI Light" w:cs="Segoe UI Light"/>
        </w:rPr>
        <w:t xml:space="preserve">Bei der Auswertung der Ergebnisse werden einige interne Zusammenhänge und Ursachen für Sicherheitsprobleme klarer. So antworten rund 61 Prozent der Befragten, dass die IT-Fachabteilungen für den Schutz von vertraulichen Informationen verantwortlich sind. Die eigenen Mitarbeiter sehen hingegen nur vier Prozent der befragten Entscheider in der Pflicht. Dabei geben 56 Prozent der Unternehmen an, dass sensible Daten zentral auf dem Firmenserver gespeichert werden. Darauf jedoch hat in der Regel jeder Angestellte Zugriff. </w:t>
      </w:r>
    </w:p>
    <w:p w:rsidR="00BB4436" w:rsidRPr="00BB4436" w:rsidRDefault="00BA5707" w:rsidP="00BB4436">
      <w:pPr>
        <w:rPr>
          <w:rFonts w:ascii="Segoe UI Light" w:hAnsi="Segoe UI Light" w:cs="Segoe UI Light"/>
        </w:rPr>
      </w:pPr>
      <w:r w:rsidRPr="003E55BC">
        <w:rPr>
          <w:rFonts w:ascii="Segoe UI Light" w:hAnsi="Segoe UI Light" w:cs="Segoe UI Light"/>
        </w:rPr>
        <w:t>„</w:t>
      </w:r>
      <w:r w:rsidR="00BB4436" w:rsidRPr="003E55BC">
        <w:rPr>
          <w:rFonts w:ascii="Segoe UI Light" w:hAnsi="Segoe UI Light" w:cs="Segoe UI Light"/>
        </w:rPr>
        <w:t>Die Umfrage zeigt anschaulich das Grundproblem in vielen Unternehmen: Mitarbeiter und Entscheidungsträger werden in Sicherheitskonzept</w:t>
      </w:r>
      <w:r w:rsidRPr="003E55BC">
        <w:rPr>
          <w:rFonts w:ascii="Segoe UI Light" w:hAnsi="Segoe UI Light" w:cs="Segoe UI Light"/>
        </w:rPr>
        <w:t>e nicht hinreichend eingebunden“, sagt Thomas Deutschmann, CEO von Brainloop.</w:t>
      </w:r>
      <w:r w:rsidR="00BB4436" w:rsidRPr="003E55BC">
        <w:rPr>
          <w:rFonts w:ascii="Segoe UI Light" w:hAnsi="Segoe UI Light" w:cs="Segoe UI Light"/>
        </w:rPr>
        <w:t xml:space="preserve"> </w:t>
      </w:r>
      <w:r w:rsidRPr="003E55BC">
        <w:rPr>
          <w:rFonts w:ascii="Segoe UI Light" w:hAnsi="Segoe UI Light" w:cs="Segoe UI Light"/>
        </w:rPr>
        <w:t>„</w:t>
      </w:r>
      <w:r w:rsidR="00BB4436" w:rsidRPr="003E55BC">
        <w:rPr>
          <w:rFonts w:ascii="Segoe UI Light" w:hAnsi="Segoe UI Light" w:cs="Segoe UI Light"/>
        </w:rPr>
        <w:t>Ob ihr Unternehmen bereits in der Vergangenheit zu Schaden gekommen ist, konnten nur 60 Prozent der Befragten angeben.</w:t>
      </w:r>
      <w:r w:rsidRPr="003E55BC">
        <w:rPr>
          <w:rFonts w:ascii="Segoe UI Light" w:hAnsi="Segoe UI Light" w:cs="Segoe UI Light"/>
        </w:rPr>
        <w:t xml:space="preserve"> </w:t>
      </w:r>
      <w:r w:rsidR="00BB4436" w:rsidRPr="003E55BC">
        <w:rPr>
          <w:rFonts w:ascii="Segoe UI Light" w:hAnsi="Segoe UI Light" w:cs="Segoe UI Light"/>
        </w:rPr>
        <w:t>Auch haben 62 Prozent der Entscheidungsträger keine Ahnung, ob in ihrem Unternehmen der Einsatz von Spezialsoftware zum Schutz von vertrauli</w:t>
      </w:r>
      <w:r w:rsidRPr="003E55BC">
        <w:rPr>
          <w:rFonts w:ascii="Segoe UI Light" w:hAnsi="Segoe UI Light" w:cs="Segoe UI Light"/>
        </w:rPr>
        <w:t>chen Informationen geplant ist.“</w:t>
      </w:r>
    </w:p>
    <w:p w:rsidR="003B34F3" w:rsidRPr="0036548E" w:rsidRDefault="003B34F3" w:rsidP="003B34F3">
      <w:pPr>
        <w:pStyle w:val="7BLstandard"/>
        <w:rPr>
          <w:rFonts w:ascii="Segoe UI Light" w:hAnsi="Segoe UI Light" w:cs="Segoe UI Light"/>
          <w:color w:val="auto"/>
          <w:sz w:val="22"/>
          <w:szCs w:val="22"/>
          <w:lang w:val="de-CH"/>
        </w:rPr>
      </w:pPr>
      <w:r w:rsidRPr="00AA3767">
        <w:rPr>
          <w:rFonts w:ascii="Segoe UI Light" w:hAnsi="Segoe UI Light" w:cs="Segoe UI Light"/>
          <w:color w:val="auto"/>
          <w:sz w:val="22"/>
          <w:szCs w:val="22"/>
          <w:lang w:val="de-CH"/>
        </w:rPr>
        <w:t xml:space="preserve">Weitere </w:t>
      </w:r>
      <w:r w:rsidRPr="00AA3767">
        <w:rPr>
          <w:rFonts w:ascii="Segoe UI Light" w:hAnsi="Segoe UI Light" w:cs="Segoe UI Light"/>
          <w:color w:val="auto"/>
          <w:sz w:val="22"/>
          <w:szCs w:val="22"/>
        </w:rPr>
        <w:t>Informationen</w:t>
      </w:r>
      <w:r w:rsidRPr="00AA3767">
        <w:rPr>
          <w:rFonts w:ascii="Segoe UI Light" w:eastAsia="MS Mincho" w:hAnsi="Segoe UI Light" w:cs="Segoe UI Light"/>
          <w:color w:val="auto"/>
          <w:sz w:val="22"/>
          <w:szCs w:val="22"/>
        </w:rPr>
        <w:t xml:space="preserve"> unter </w:t>
      </w:r>
      <w:hyperlink r:id="rId8" w:history="1">
        <w:r w:rsidRPr="00B22421">
          <w:rPr>
            <w:rStyle w:val="Link"/>
            <w:rFonts w:ascii="Segoe UI Light" w:eastAsia="MS Mincho" w:hAnsi="Segoe UI Light" w:cs="Segoe UI Light"/>
            <w:sz w:val="22"/>
            <w:szCs w:val="22"/>
          </w:rPr>
          <w:t>www.brainloop.com</w:t>
        </w:r>
      </w:hyperlink>
    </w:p>
    <w:p w:rsidR="003B34F3" w:rsidRDefault="003B34F3" w:rsidP="003B34F3">
      <w:pPr>
        <w:pStyle w:val="7BLstandard"/>
        <w:rPr>
          <w:rFonts w:ascii="Segoe UI Light" w:hAnsi="Segoe UI Light" w:cs="Segoe UI Light"/>
          <w:color w:val="auto"/>
          <w:sz w:val="22"/>
          <w:szCs w:val="22"/>
          <w:lang w:val="de-CH"/>
        </w:rPr>
      </w:pPr>
    </w:p>
    <w:p w:rsidR="003B34F3" w:rsidRPr="00AA3767" w:rsidRDefault="003B34F3" w:rsidP="003B34F3">
      <w:pPr>
        <w:pStyle w:val="7BLstandard"/>
        <w:rPr>
          <w:rFonts w:ascii="Segoe UI Light" w:hAnsi="Segoe UI Light" w:cs="Segoe UI Light"/>
          <w:b/>
          <w:color w:val="auto"/>
          <w:sz w:val="22"/>
          <w:szCs w:val="22"/>
          <w:lang w:val="de-CH"/>
        </w:rPr>
      </w:pPr>
      <w:r w:rsidRPr="00AA3767">
        <w:rPr>
          <w:rFonts w:ascii="Segoe UI Light" w:hAnsi="Segoe UI Light" w:cs="Segoe UI Light"/>
          <w:b/>
          <w:color w:val="auto"/>
          <w:sz w:val="22"/>
          <w:szCs w:val="22"/>
          <w:lang w:val="de-CH"/>
        </w:rPr>
        <w:t>Brainloop AG</w:t>
      </w:r>
    </w:p>
    <w:p w:rsidR="00990F89" w:rsidRDefault="00990F89" w:rsidP="00990F89">
      <w:pPr>
        <w:rPr>
          <w:rFonts w:ascii="Segoe UI Light" w:hAnsi="Segoe UI Light" w:cs="Segoe UI Light"/>
        </w:rPr>
      </w:pPr>
      <w:r>
        <w:rPr>
          <w:rFonts w:ascii="Segoe UI Light" w:hAnsi="Segoe UI Light"/>
        </w:rPr>
        <w:t xml:space="preserve">Brainloop ist einer der führenden </w:t>
      </w:r>
      <w:r>
        <w:rPr>
          <w:rFonts w:ascii="Segoe UI Light" w:hAnsi="Segoe UI Light" w:cs="Segoe UI Light"/>
          <w:lang w:val="de-CH"/>
        </w:rPr>
        <w:t xml:space="preserve">Lösungsanbieter </w:t>
      </w:r>
      <w:r>
        <w:rPr>
          <w:rFonts w:ascii="Segoe UI Light" w:hAnsi="Segoe UI Light"/>
        </w:rPr>
        <w:t xml:space="preserve">für die bereichsübergreifende Zusammenarbeit mit vertraulichen Informationen und Dokumenten innerhalb von Unternehmen sowie mit externen Partnern. </w:t>
      </w:r>
      <w:r>
        <w:rPr>
          <w:rFonts w:ascii="Segoe UI Light" w:hAnsi="Segoe UI Light" w:cs="Segoe UI Light"/>
        </w:rPr>
        <w:t xml:space="preserve">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Vorstands oder Aufsichtsrats, bei der Projektzusammenarbeit oder Due-Diligence-Prüfungen, </w:t>
      </w:r>
      <w:r w:rsidR="00CF5D2A">
        <w:rPr>
          <w:rFonts w:ascii="Segoe UI Light" w:hAnsi="Segoe UI Light" w:cs="Segoe UI Light"/>
        </w:rPr>
        <w:t xml:space="preserve">im Einkauf, Verkauf, Vertragsmanagement sowie </w:t>
      </w:r>
      <w:r w:rsidR="00082778">
        <w:rPr>
          <w:rFonts w:ascii="Segoe UI Light" w:hAnsi="Segoe UI Light" w:cs="Segoe UI Light"/>
        </w:rPr>
        <w:t>im Bereich Know-</w:t>
      </w:r>
      <w:r w:rsidR="009B0D04">
        <w:rPr>
          <w:rFonts w:ascii="Segoe UI Light" w:hAnsi="Segoe UI Light" w:cs="Segoe UI Light"/>
        </w:rPr>
        <w:t>how-</w:t>
      </w:r>
      <w:r w:rsidR="00082778">
        <w:rPr>
          <w:rFonts w:ascii="Segoe UI Light" w:hAnsi="Segoe UI Light" w:cs="Segoe UI Light"/>
        </w:rPr>
        <w:t xml:space="preserve">Schutz </w:t>
      </w:r>
      <w:r>
        <w:rPr>
          <w:rFonts w:ascii="Segoe UI Light" w:hAnsi="Segoe UI Light" w:cs="Segoe UI Light"/>
        </w:rPr>
        <w:t xml:space="preserve">in </w:t>
      </w:r>
      <w:r w:rsidR="00082778">
        <w:rPr>
          <w:rFonts w:ascii="Segoe UI Light" w:hAnsi="Segoe UI Light" w:cs="Segoe UI Light"/>
        </w:rPr>
        <w:t>Forschung</w:t>
      </w:r>
      <w:r w:rsidR="00CF5D2A">
        <w:rPr>
          <w:rFonts w:ascii="Segoe UI Light" w:hAnsi="Segoe UI Light" w:cs="Segoe UI Light"/>
        </w:rPr>
        <w:t xml:space="preserve"> und </w:t>
      </w:r>
      <w:r w:rsidR="00082778">
        <w:rPr>
          <w:rFonts w:ascii="Segoe UI Light" w:hAnsi="Segoe UI Light" w:cs="Segoe UI Light"/>
        </w:rPr>
        <w:t>Entwicklung</w:t>
      </w:r>
      <w:r>
        <w:rPr>
          <w:rFonts w:ascii="Segoe UI Light" w:hAnsi="Segoe UI Light" w:cs="Segoe UI Light"/>
        </w:rPr>
        <w:t>.</w:t>
      </w:r>
    </w:p>
    <w:p w:rsidR="00990F89" w:rsidRDefault="00990F89" w:rsidP="00990F89">
      <w:pPr>
        <w:rPr>
          <w:rFonts w:ascii="Segoe UI Light" w:hAnsi="Segoe UI Light" w:cs="Segoe UI Light"/>
        </w:rPr>
      </w:pPr>
      <w:r>
        <w:rPr>
          <w:rFonts w:ascii="Segoe UI Light" w:hAnsi="Segoe UI Light"/>
        </w:rPr>
        <w:t>Die Brainloop AG mit der Zentrale in München und Standorten in Österreich, der Schweiz, Frankreich, Gro</w:t>
      </w:r>
      <w:r w:rsidR="007A4E14">
        <w:rPr>
          <w:rFonts w:ascii="Segoe UI Light" w:hAnsi="Segoe UI Light"/>
        </w:rPr>
        <w:t>ss</w:t>
      </w:r>
      <w:r>
        <w:rPr>
          <w:rFonts w:ascii="Segoe UI Light" w:hAnsi="Segoe UI Light"/>
        </w:rPr>
        <w:t>britannien und den USA wurde im Jahr 2000 gegründet. Zahlreiche mittelständische Unternehmen sowie die Mehrheit der DAX 30-Konzerne zählt das Unternehmen zu seinen Kunden.</w:t>
      </w:r>
    </w:p>
    <w:p w:rsidR="003B34F3" w:rsidRPr="00AA3767" w:rsidRDefault="00990F89" w:rsidP="003B34F3">
      <w:pPr>
        <w:pStyle w:val="7BLstandard"/>
        <w:rPr>
          <w:rFonts w:ascii="Segoe UI Light" w:hAnsi="Segoe UI Light" w:cs="Segoe UI Light"/>
          <w:color w:val="auto"/>
          <w:sz w:val="22"/>
          <w:szCs w:val="22"/>
        </w:rPr>
      </w:pPr>
      <w:r w:rsidRPr="00AA3767" w:rsidDel="00990F89">
        <w:rPr>
          <w:rFonts w:ascii="Segoe UI Light" w:hAnsi="Segoe UI Light" w:cs="Segoe UI Light"/>
          <w:color w:val="auto"/>
          <w:sz w:val="22"/>
          <w:szCs w:val="22"/>
        </w:rPr>
        <w:t xml:space="preserve"> </w:t>
      </w:r>
    </w:p>
    <w:p w:rsidR="00CA460A" w:rsidRPr="00C63E14" w:rsidRDefault="00CA460A" w:rsidP="00CA460A">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ab/>
        <w:t>Press’n’Relations GmbH</w:t>
      </w:r>
    </w:p>
    <w:p w:rsidR="00CA460A" w:rsidRDefault="00CA460A" w:rsidP="00CA460A">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Pr>
          <w:rFonts w:ascii="Segoe UI Light" w:eastAsia="MS Mincho" w:hAnsi="Segoe UI Light" w:cs="Segoe UI Light"/>
        </w:rPr>
        <w:tab/>
        <w:t>Markus Häfliger</w:t>
      </w:r>
    </w:p>
    <w:p w:rsidR="00CA460A" w:rsidRPr="00C63E14" w:rsidRDefault="00CA460A" w:rsidP="00CA460A">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r w:rsidRPr="00C63E14">
        <w:rPr>
          <w:rFonts w:ascii="Segoe UI Light" w:eastAsia="MS Mincho" w:hAnsi="Segoe UI Light" w:cs="Segoe UI Light"/>
        </w:rPr>
        <w:tab/>
      </w:r>
      <w:r>
        <w:rPr>
          <w:rFonts w:ascii="Segoe UI Light" w:eastAsia="MS Mincho" w:hAnsi="Segoe UI Light" w:cs="Segoe UI Light"/>
        </w:rPr>
        <w:tab/>
        <w:t>Niederlassungsleiter</w:t>
      </w:r>
    </w:p>
    <w:p w:rsidR="00CA460A" w:rsidRDefault="00CA460A" w:rsidP="00CA460A">
      <w:pPr>
        <w:tabs>
          <w:tab w:val="left" w:pos="3969"/>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Pr>
          <w:rFonts w:ascii="Segoe UI Light" w:eastAsia="MS Mincho" w:hAnsi="Segoe UI Light" w:cs="Segoe UI Light"/>
        </w:rPr>
        <w:tab/>
        <w:t>Hirslanderstrasse 51</w:t>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ab/>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r>
      <w:r>
        <w:rPr>
          <w:rFonts w:ascii="Segoe UI Light" w:eastAsia="MS Mincho" w:hAnsi="Segoe UI Light" w:cs="Segoe UI Light"/>
        </w:rPr>
        <w:tab/>
      </w:r>
      <w:r w:rsidRPr="00C63E14">
        <w:rPr>
          <w:rFonts w:ascii="Segoe UI Light" w:eastAsia="MS Mincho" w:hAnsi="Segoe UI Light" w:cs="Segoe UI Light"/>
        </w:rPr>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r>
      <w:r>
        <w:rPr>
          <w:rFonts w:ascii="Segoe UI Light" w:eastAsia="MS Mincho" w:hAnsi="Segoe UI Light" w:cs="Segoe UI Light"/>
        </w:rPr>
        <w:tab/>
      </w:r>
      <w:r w:rsidRPr="00C63E14">
        <w:rPr>
          <w:rFonts w:ascii="Segoe UI Light" w:eastAsia="MS Mincho" w:hAnsi="Segoe UI Light" w:cs="Segoe UI Light"/>
        </w:rPr>
        <w:t>F: +</w:t>
      </w:r>
      <w:r>
        <w:rPr>
          <w:rFonts w:ascii="Segoe UI Light" w:eastAsia="MS Mincho" w:hAnsi="Segoe UI Light" w:cs="Segoe UI Light"/>
        </w:rPr>
        <w:t>41 (43) 344 58 69</w:t>
      </w:r>
    </w:p>
    <w:p w:rsidR="00CA460A" w:rsidRPr="00C07A89" w:rsidRDefault="00CA460A" w:rsidP="00CA460A">
      <w:pPr>
        <w:tabs>
          <w:tab w:val="left" w:pos="3969"/>
        </w:tabs>
        <w:spacing w:after="0" w:line="240" w:lineRule="auto"/>
        <w:ind w:right="-284"/>
        <w:rPr>
          <w:rFonts w:ascii="Segoe UI Light" w:hAnsi="Segoe UI Light" w:cs="Segoe UI Light"/>
        </w:rPr>
      </w:pPr>
      <w:hyperlink r:id="rId9" w:history="1">
        <w:r>
          <w:rPr>
            <w:rStyle w:val="Link"/>
            <w:rFonts w:ascii="Segoe UI Light" w:eastAsia="MS Mincho" w:hAnsi="Segoe UI Light" w:cs="Segoe UI Light"/>
          </w:rPr>
          <w:t>presse</w:t>
        </w:r>
        <w:r w:rsidRPr="00B22EA8">
          <w:rPr>
            <w:rStyle w:val="Link"/>
            <w:rFonts w:ascii="Segoe UI Light" w:eastAsia="MS Mincho" w:hAnsi="Segoe UI Light" w:cs="Segoe UI Light"/>
          </w:rPr>
          <w:t>@brainloop.com</w:t>
        </w:r>
      </w:hyperlink>
      <w:r>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color w:val="0000FF"/>
          <w:u w:val="single"/>
        </w:rPr>
        <w:t>mh@press-n-relations.ch</w:t>
      </w:r>
    </w:p>
    <w:p w:rsidR="003B34F3" w:rsidRPr="00D3382D" w:rsidRDefault="003B34F3" w:rsidP="003B34F3">
      <w:pPr>
        <w:spacing w:after="0" w:line="240" w:lineRule="auto"/>
        <w:rPr>
          <w:rFonts w:ascii="Calibri" w:eastAsia="MS Mincho" w:hAnsi="Calibri" w:cs="Arial"/>
          <w:sz w:val="24"/>
          <w:szCs w:val="24"/>
        </w:rPr>
      </w:pPr>
    </w:p>
    <w:p w:rsidR="00C34A7D" w:rsidRDefault="00C34A7D" w:rsidP="00EB5D43"/>
    <w:sectPr w:rsidR="00C34A7D" w:rsidSect="001616D1">
      <w:headerReference w:type="first" r:id="rId10"/>
      <w:pgSz w:w="11906" w:h="16838"/>
      <w:pgMar w:top="1417" w:right="1417" w:bottom="1134" w:left="1417" w:header="708" w:footer="708"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5BC" w:rsidRDefault="003E55BC" w:rsidP="006C00EE">
      <w:pPr>
        <w:spacing w:after="0" w:line="240" w:lineRule="auto"/>
      </w:pPr>
      <w:r>
        <w:separator/>
      </w:r>
    </w:p>
  </w:endnote>
  <w:endnote w:type="continuationSeparator" w:id="0">
    <w:p w:rsidR="003E55BC" w:rsidRDefault="003E55BC" w:rsidP="006C0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altName w:val="Calibri"/>
    <w:charset w:val="00"/>
    <w:family w:val="swiss"/>
    <w:pitch w:val="variable"/>
    <w:sig w:usb0="E10022FF" w:usb1="C000E47F" w:usb2="00000029" w:usb3="00000000" w:csb0="000001DF" w:csb1="00000000"/>
  </w:font>
  <w:font w:name="Segoe UI Light">
    <w:altName w:val="Cambria"/>
    <w:charset w:val="00"/>
    <w:family w:val="swiss"/>
    <w:pitch w:val="variable"/>
    <w:sig w:usb0="E4002EFF" w:usb1="C000E47F" w:usb2="00000009" w:usb3="00000000" w:csb0="000001FF"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5BC" w:rsidRDefault="003E55BC" w:rsidP="006C00EE">
      <w:pPr>
        <w:spacing w:after="0" w:line="240" w:lineRule="auto"/>
      </w:pPr>
      <w:r>
        <w:separator/>
      </w:r>
    </w:p>
  </w:footnote>
  <w:footnote w:type="continuationSeparator" w:id="0">
    <w:p w:rsidR="003E55BC" w:rsidRDefault="003E55BC" w:rsidP="006C00E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5BC" w:rsidRDefault="003E55BC" w:rsidP="001616D1">
    <w:pPr>
      <w:pStyle w:val="Kopfzeile"/>
      <w:jc w:val="right"/>
    </w:pPr>
    <w:r w:rsidRPr="00AA3767">
      <w:rPr>
        <w:noProof/>
      </w:rPr>
      <w:drawing>
        <wp:inline distT="0" distB="0" distL="0" distR="0">
          <wp:extent cx="1813284" cy="704850"/>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C91F13"/>
    <w:multiLevelType w:val="hybridMultilevel"/>
    <w:tmpl w:val="F0A81350"/>
    <w:lvl w:ilvl="0" w:tplc="82A2EDBC">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grammar="clean"/>
  <w:doNotTrackMoves/>
  <w:defaultTabStop w:val="708"/>
  <w:hyphenationZone w:val="425"/>
  <w:characterSpacingControl w:val="doNotCompress"/>
  <w:footnotePr>
    <w:footnote w:id="-1"/>
    <w:footnote w:id="0"/>
  </w:footnotePr>
  <w:endnotePr>
    <w:endnote w:id="-1"/>
    <w:endnote w:id="0"/>
  </w:endnotePr>
  <w:compat>
    <w:useFELayout/>
  </w:compat>
  <w:rsids>
    <w:rsidRoot w:val="003B34F3"/>
    <w:rsid w:val="0004111A"/>
    <w:rsid w:val="00072CBB"/>
    <w:rsid w:val="00080DBA"/>
    <w:rsid w:val="00082778"/>
    <w:rsid w:val="00085A2B"/>
    <w:rsid w:val="0013334F"/>
    <w:rsid w:val="00135363"/>
    <w:rsid w:val="00136F7C"/>
    <w:rsid w:val="001478AB"/>
    <w:rsid w:val="001616D1"/>
    <w:rsid w:val="001E0C74"/>
    <w:rsid w:val="001E567B"/>
    <w:rsid w:val="002971B8"/>
    <w:rsid w:val="002E156C"/>
    <w:rsid w:val="00315BBE"/>
    <w:rsid w:val="00326A14"/>
    <w:rsid w:val="003518C3"/>
    <w:rsid w:val="0036548E"/>
    <w:rsid w:val="00375FF8"/>
    <w:rsid w:val="003A7958"/>
    <w:rsid w:val="003B34F3"/>
    <w:rsid w:val="003E1930"/>
    <w:rsid w:val="003E55BC"/>
    <w:rsid w:val="003F41C2"/>
    <w:rsid w:val="00411295"/>
    <w:rsid w:val="004122A7"/>
    <w:rsid w:val="00417373"/>
    <w:rsid w:val="004468F6"/>
    <w:rsid w:val="00484609"/>
    <w:rsid w:val="004E034D"/>
    <w:rsid w:val="004F4A15"/>
    <w:rsid w:val="00504880"/>
    <w:rsid w:val="00506735"/>
    <w:rsid w:val="00537168"/>
    <w:rsid w:val="00553A4D"/>
    <w:rsid w:val="00553B46"/>
    <w:rsid w:val="005561CB"/>
    <w:rsid w:val="0057047A"/>
    <w:rsid w:val="00592B41"/>
    <w:rsid w:val="005F5638"/>
    <w:rsid w:val="00600B82"/>
    <w:rsid w:val="00603F6E"/>
    <w:rsid w:val="00611D34"/>
    <w:rsid w:val="00625292"/>
    <w:rsid w:val="0066061F"/>
    <w:rsid w:val="00695587"/>
    <w:rsid w:val="006A0032"/>
    <w:rsid w:val="006B5853"/>
    <w:rsid w:val="006C00EE"/>
    <w:rsid w:val="006C0C43"/>
    <w:rsid w:val="006D56CF"/>
    <w:rsid w:val="00701ACB"/>
    <w:rsid w:val="007943BE"/>
    <w:rsid w:val="007A4E14"/>
    <w:rsid w:val="007D36E0"/>
    <w:rsid w:val="007D748A"/>
    <w:rsid w:val="00854EA1"/>
    <w:rsid w:val="00881D79"/>
    <w:rsid w:val="008F7819"/>
    <w:rsid w:val="00916856"/>
    <w:rsid w:val="00920889"/>
    <w:rsid w:val="00923317"/>
    <w:rsid w:val="00933D50"/>
    <w:rsid w:val="00973E82"/>
    <w:rsid w:val="00990F89"/>
    <w:rsid w:val="009B0D04"/>
    <w:rsid w:val="00A217FB"/>
    <w:rsid w:val="00A455A3"/>
    <w:rsid w:val="00A77399"/>
    <w:rsid w:val="00AF7AE1"/>
    <w:rsid w:val="00B13C5E"/>
    <w:rsid w:val="00B2761F"/>
    <w:rsid w:val="00B81A68"/>
    <w:rsid w:val="00BA5707"/>
    <w:rsid w:val="00BB4436"/>
    <w:rsid w:val="00BC3542"/>
    <w:rsid w:val="00BE10E6"/>
    <w:rsid w:val="00C262FE"/>
    <w:rsid w:val="00C30AFC"/>
    <w:rsid w:val="00C34A7D"/>
    <w:rsid w:val="00C460CC"/>
    <w:rsid w:val="00C9388D"/>
    <w:rsid w:val="00CA460A"/>
    <w:rsid w:val="00CF326A"/>
    <w:rsid w:val="00CF5D2A"/>
    <w:rsid w:val="00D01A19"/>
    <w:rsid w:val="00D37148"/>
    <w:rsid w:val="00D37EBB"/>
    <w:rsid w:val="00DF22C8"/>
    <w:rsid w:val="00E23C80"/>
    <w:rsid w:val="00E50159"/>
    <w:rsid w:val="00E52DFA"/>
    <w:rsid w:val="00EA1DDD"/>
    <w:rsid w:val="00EB5D43"/>
    <w:rsid w:val="00EC2C22"/>
    <w:rsid w:val="00EE32AC"/>
    <w:rsid w:val="00F3362E"/>
    <w:rsid w:val="00F36430"/>
    <w:rsid w:val="00F82DA1"/>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00B82"/>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eichen"/>
    <w:uiPriority w:val="99"/>
    <w:semiHidden/>
    <w:unhideWhenUsed/>
    <w:rsid w:val="003B34F3"/>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semiHidden/>
    <w:rsid w:val="003B34F3"/>
  </w:style>
  <w:style w:type="paragraph" w:styleId="Sprechblasentext">
    <w:name w:val="Balloon Text"/>
    <w:basedOn w:val="Standard"/>
    <w:link w:val="SprechblasentextZeichen"/>
    <w:uiPriority w:val="99"/>
    <w:semiHidden/>
    <w:unhideWhenUsed/>
    <w:rsid w:val="003B34F3"/>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eichen"/>
    <w:uiPriority w:val="99"/>
    <w:semiHidden/>
    <w:unhideWhenUsed/>
    <w:rsid w:val="00603F6E"/>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eichen"/>
    <w:uiPriority w:val="99"/>
    <w:semiHidden/>
    <w:unhideWhenUsed/>
    <w:rsid w:val="00603F6E"/>
    <w:rPr>
      <w:b/>
      <w:bCs/>
    </w:rPr>
  </w:style>
  <w:style w:type="character" w:customStyle="1" w:styleId="KommentarthemaZeichen">
    <w:name w:val="Kommentarthema Zeichen"/>
    <w:basedOn w:val="KommentartextZeichen"/>
    <w:link w:val="Kommentarthema"/>
    <w:uiPriority w:val="99"/>
    <w:semiHidden/>
    <w:rsid w:val="00603F6E"/>
    <w:rPr>
      <w:b/>
      <w:bCs/>
      <w:sz w:val="20"/>
      <w:szCs w:val="20"/>
    </w:rPr>
  </w:style>
  <w:style w:type="paragraph" w:styleId="Be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eichen"/>
    <w:uiPriority w:val="99"/>
    <w:semiHidden/>
    <w:unhideWhenUsed/>
    <w:rsid w:val="00E52DFA"/>
    <w:pPr>
      <w:spacing w:after="0" w:line="240" w:lineRule="auto"/>
    </w:pPr>
    <w:rPr>
      <w:sz w:val="20"/>
      <w:szCs w:val="20"/>
    </w:rPr>
  </w:style>
  <w:style w:type="character" w:customStyle="1" w:styleId="FunotentextZeichen">
    <w:name w:val="Fußnotentext Zeiche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GesichteterLink">
    <w:name w:val="FollowedHyperlink"/>
    <w:basedOn w:val="Absatzstandardschriftart"/>
    <w:uiPriority w:val="99"/>
    <w:semiHidden/>
    <w:unhideWhenUsed/>
    <w:rsid w:val="00BB443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34F3"/>
    <w:rPr>
      <w:color w:val="0000FF"/>
      <w:u w:val="single"/>
    </w:rPr>
  </w:style>
  <w:style w:type="paragraph" w:customStyle="1" w:styleId="7BLstandard">
    <w:name w:val="7 BL standard"/>
    <w:basedOn w:val="Normal"/>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DefaultParagraphFont"/>
    <w:link w:val="7BLstandard"/>
    <w:rsid w:val="003B34F3"/>
    <w:rPr>
      <w:rFonts w:ascii="Arial" w:hAnsi="Arial" w:cs="Arial"/>
      <w:color w:val="4C575F"/>
      <w:sz w:val="20"/>
      <w:szCs w:val="20"/>
    </w:rPr>
  </w:style>
  <w:style w:type="paragraph" w:styleId="Header">
    <w:name w:val="header"/>
    <w:basedOn w:val="Normal"/>
    <w:link w:val="HeaderChar"/>
    <w:uiPriority w:val="99"/>
    <w:semiHidden/>
    <w:unhideWhenUsed/>
    <w:rsid w:val="003B34F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B34F3"/>
  </w:style>
  <w:style w:type="paragraph" w:styleId="BalloonText">
    <w:name w:val="Balloon Text"/>
    <w:basedOn w:val="Normal"/>
    <w:link w:val="BalloonTextChar"/>
    <w:uiPriority w:val="99"/>
    <w:semiHidden/>
    <w:unhideWhenUsed/>
    <w:rsid w:val="003B3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34F3"/>
    <w:rPr>
      <w:rFonts w:ascii="Tahoma" w:hAnsi="Tahoma" w:cs="Tahoma"/>
      <w:sz w:val="16"/>
      <w:szCs w:val="16"/>
    </w:rPr>
  </w:style>
  <w:style w:type="character" w:styleId="CommentReference">
    <w:name w:val="annotation reference"/>
    <w:basedOn w:val="DefaultParagraphFont"/>
    <w:uiPriority w:val="99"/>
    <w:semiHidden/>
    <w:unhideWhenUsed/>
    <w:rsid w:val="00603F6E"/>
    <w:rPr>
      <w:sz w:val="16"/>
      <w:szCs w:val="16"/>
    </w:rPr>
  </w:style>
  <w:style w:type="paragraph" w:styleId="CommentText">
    <w:name w:val="annotation text"/>
    <w:basedOn w:val="Normal"/>
    <w:link w:val="CommentTextChar"/>
    <w:uiPriority w:val="99"/>
    <w:semiHidden/>
    <w:unhideWhenUsed/>
    <w:rsid w:val="00603F6E"/>
    <w:pPr>
      <w:spacing w:line="240" w:lineRule="auto"/>
    </w:pPr>
    <w:rPr>
      <w:sz w:val="20"/>
      <w:szCs w:val="20"/>
    </w:rPr>
  </w:style>
  <w:style w:type="character" w:customStyle="1" w:styleId="CommentTextChar">
    <w:name w:val="Comment Text Char"/>
    <w:basedOn w:val="DefaultParagraphFont"/>
    <w:link w:val="CommentText"/>
    <w:uiPriority w:val="99"/>
    <w:semiHidden/>
    <w:rsid w:val="00603F6E"/>
    <w:rPr>
      <w:sz w:val="20"/>
      <w:szCs w:val="20"/>
    </w:rPr>
  </w:style>
  <w:style w:type="paragraph" w:styleId="CommentSubject">
    <w:name w:val="annotation subject"/>
    <w:basedOn w:val="CommentText"/>
    <w:next w:val="CommentText"/>
    <w:link w:val="CommentSubjectChar"/>
    <w:uiPriority w:val="99"/>
    <w:semiHidden/>
    <w:unhideWhenUsed/>
    <w:rsid w:val="00603F6E"/>
    <w:rPr>
      <w:b/>
      <w:bCs/>
    </w:rPr>
  </w:style>
  <w:style w:type="character" w:customStyle="1" w:styleId="CommentSubjectChar">
    <w:name w:val="Comment Subject Char"/>
    <w:basedOn w:val="CommentTextChar"/>
    <w:link w:val="CommentSubject"/>
    <w:uiPriority w:val="99"/>
    <w:semiHidden/>
    <w:rsid w:val="00603F6E"/>
    <w:rPr>
      <w:b/>
      <w:bCs/>
      <w:sz w:val="20"/>
      <w:szCs w:val="20"/>
    </w:rPr>
  </w:style>
  <w:style w:type="paragraph" w:styleId="Revision">
    <w:name w:val="Revision"/>
    <w:hidden/>
    <w:uiPriority w:val="99"/>
    <w:semiHidden/>
    <w:rsid w:val="003A7958"/>
    <w:pPr>
      <w:spacing w:after="0" w:line="240" w:lineRule="auto"/>
    </w:pPr>
  </w:style>
  <w:style w:type="paragraph" w:styleId="ListParagraph">
    <w:name w:val="List Paragraph"/>
    <w:basedOn w:val="Normal"/>
    <w:uiPriority w:val="34"/>
    <w:qFormat/>
    <w:rsid w:val="00417373"/>
    <w:pPr>
      <w:spacing w:after="0" w:line="240" w:lineRule="auto"/>
      <w:ind w:left="720"/>
    </w:pPr>
    <w:rPr>
      <w:rFonts w:ascii="Segoe UI" w:hAnsi="Segoe UI" w:cs="Segoe UI"/>
    </w:rPr>
  </w:style>
  <w:style w:type="paragraph" w:styleId="FootnoteText">
    <w:name w:val="footnote text"/>
    <w:basedOn w:val="Normal"/>
    <w:link w:val="FootnoteTextChar"/>
    <w:uiPriority w:val="99"/>
    <w:semiHidden/>
    <w:unhideWhenUsed/>
    <w:rsid w:val="00E52D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2DFA"/>
    <w:rPr>
      <w:sz w:val="20"/>
      <w:szCs w:val="20"/>
    </w:rPr>
  </w:style>
  <w:style w:type="character" w:styleId="FootnoteReference">
    <w:name w:val="footnote reference"/>
    <w:basedOn w:val="DefaultParagraphFont"/>
    <w:uiPriority w:val="99"/>
    <w:semiHidden/>
    <w:unhideWhenUsed/>
    <w:rsid w:val="00E52DFA"/>
    <w:rPr>
      <w:vertAlign w:val="superscript"/>
    </w:rPr>
  </w:style>
  <w:style w:type="character" w:styleId="FollowedHyperlink">
    <w:name w:val="FollowedHyperlink"/>
    <w:basedOn w:val="DefaultParagraphFont"/>
    <w:uiPriority w:val="99"/>
    <w:semiHidden/>
    <w:unhideWhenUsed/>
    <w:rsid w:val="00BB443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32318787">
      <w:bodyDiv w:val="1"/>
      <w:marLeft w:val="0"/>
      <w:marRight w:val="0"/>
      <w:marTop w:val="0"/>
      <w:marBottom w:val="0"/>
      <w:divBdr>
        <w:top w:val="none" w:sz="0" w:space="0" w:color="auto"/>
        <w:left w:val="none" w:sz="0" w:space="0" w:color="auto"/>
        <w:bottom w:val="none" w:sz="0" w:space="0" w:color="auto"/>
        <w:right w:val="none" w:sz="0" w:space="0" w:color="auto"/>
      </w:divBdr>
    </w:div>
    <w:div w:id="188216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rainloop.com" TargetMode="External"/><Relationship Id="rId9" Type="http://schemas.openxmlformats.org/officeDocument/2006/relationships/hyperlink" Target="mailto:gabriel.gabriel@brainloop.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0D07F3-CB76-2A4C-AF38-20BA5A711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634</Words>
  <Characters>4569</Characters>
  <Application>Microsoft Macintosh Word</Application>
  <DocSecurity>0</DocSecurity>
  <Lines>108</Lines>
  <Paragraphs>42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SaschaS</dc:creator>
  <cp:lastModifiedBy>Markus Häfliger</cp:lastModifiedBy>
  <cp:revision>5</cp:revision>
  <cp:lastPrinted>2015-04-09T15:57:00Z</cp:lastPrinted>
  <dcterms:created xsi:type="dcterms:W3CDTF">2015-04-10T09:03:00Z</dcterms:created>
  <dcterms:modified xsi:type="dcterms:W3CDTF">2015-04-13T09:36:00Z</dcterms:modified>
</cp:coreProperties>
</file>