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0A583" w14:textId="77777777" w:rsidR="009F2E2E" w:rsidRDefault="009F2E2E" w:rsidP="00DC23F6">
      <w:pPr>
        <w:pStyle w:val="Kopfzeile"/>
        <w:keepNext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9F2E2E">
        <w:rPr>
          <w:rFonts w:ascii="Arial" w:hAnsi="Arial" w:cs="Arial"/>
          <w:sz w:val="20"/>
          <w:szCs w:val="20"/>
        </w:rPr>
        <w:t>PRESSEINFORMATION</w:t>
      </w:r>
    </w:p>
    <w:p w14:paraId="61EA7246" w14:textId="1F724CBA" w:rsidR="00A04E91" w:rsidRDefault="007B75E8" w:rsidP="009A1489">
      <w:pPr>
        <w:pStyle w:val="Kopfzeile"/>
        <w:keepNext/>
        <w:widowControl/>
        <w:spacing w:after="240" w:line="264" w:lineRule="auto"/>
        <w:ind w:right="-991"/>
        <w:rPr>
          <w:rFonts w:ascii="Arial" w:hAnsi="Arial" w:cs="Arial"/>
          <w:b/>
          <w:spacing w:val="-2"/>
          <w:sz w:val="28"/>
          <w:szCs w:val="20"/>
        </w:rPr>
      </w:pPr>
      <w:proofErr w:type="spellStart"/>
      <w:r w:rsidRPr="007B75E8">
        <w:rPr>
          <w:rFonts w:ascii="Arial" w:hAnsi="Arial" w:cs="Arial"/>
          <w:b/>
          <w:spacing w:val="-2"/>
          <w:sz w:val="28"/>
          <w:szCs w:val="20"/>
        </w:rPr>
        <w:t>Caterva</w:t>
      </w:r>
      <w:proofErr w:type="spellEnd"/>
      <w:r w:rsidRPr="007B75E8">
        <w:rPr>
          <w:rFonts w:ascii="Arial" w:hAnsi="Arial" w:cs="Arial"/>
          <w:b/>
          <w:spacing w:val="-2"/>
          <w:sz w:val="28"/>
          <w:szCs w:val="20"/>
        </w:rPr>
        <w:t xml:space="preserve">-Energiemanagement kann virtuelle </w:t>
      </w:r>
      <w:r w:rsidR="006B374C">
        <w:rPr>
          <w:rFonts w:ascii="Arial" w:hAnsi="Arial" w:cs="Arial"/>
          <w:b/>
          <w:spacing w:val="-2"/>
          <w:sz w:val="28"/>
          <w:szCs w:val="20"/>
        </w:rPr>
        <w:t>Speicherk</w:t>
      </w:r>
      <w:r w:rsidRPr="007B75E8">
        <w:rPr>
          <w:rFonts w:ascii="Arial" w:hAnsi="Arial" w:cs="Arial"/>
          <w:b/>
          <w:spacing w:val="-2"/>
          <w:sz w:val="28"/>
          <w:szCs w:val="20"/>
        </w:rPr>
        <w:t xml:space="preserve">raftwerke vollautomatisch im </w:t>
      </w:r>
      <w:proofErr w:type="spellStart"/>
      <w:r w:rsidRPr="007B75E8">
        <w:rPr>
          <w:rFonts w:ascii="Arial" w:hAnsi="Arial" w:cs="Arial"/>
          <w:b/>
          <w:spacing w:val="-2"/>
          <w:sz w:val="28"/>
          <w:szCs w:val="20"/>
        </w:rPr>
        <w:t>Intraday</w:t>
      </w:r>
      <w:proofErr w:type="spellEnd"/>
      <w:r w:rsidRPr="007B75E8">
        <w:rPr>
          <w:rFonts w:ascii="Arial" w:hAnsi="Arial" w:cs="Arial"/>
          <w:b/>
          <w:spacing w:val="-2"/>
          <w:sz w:val="28"/>
          <w:szCs w:val="20"/>
        </w:rPr>
        <w:t>-Handel vermarkten</w:t>
      </w:r>
    </w:p>
    <w:p w14:paraId="7A2EBF8B" w14:textId="171C5D52" w:rsidR="007B75E8" w:rsidRPr="007B75E8" w:rsidRDefault="007B75E8" w:rsidP="007B75E8">
      <w:pPr>
        <w:pStyle w:val="Kopfzeile"/>
        <w:keepNext/>
        <w:widowControl/>
        <w:numPr>
          <w:ilvl w:val="0"/>
          <w:numId w:val="24"/>
        </w:numPr>
        <w:spacing w:after="120" w:line="264" w:lineRule="auto"/>
        <w:ind w:right="-141"/>
        <w:rPr>
          <w:rFonts w:ascii="Arial" w:hAnsi="Arial" w:cs="Arial"/>
          <w:spacing w:val="-2"/>
          <w:sz w:val="20"/>
          <w:szCs w:val="20"/>
        </w:rPr>
      </w:pPr>
      <w:r w:rsidRPr="007B75E8">
        <w:rPr>
          <w:rFonts w:ascii="Arial" w:hAnsi="Arial" w:cs="Arial"/>
          <w:spacing w:val="-2"/>
          <w:sz w:val="20"/>
          <w:szCs w:val="20"/>
        </w:rPr>
        <w:t>Energiemanagement für vernetzte, dezentrale Einheiten erschließt neue Erlöspotenziale für Be</w:t>
      </w:r>
      <w:r w:rsidR="0072204A">
        <w:rPr>
          <w:rFonts w:ascii="Arial" w:hAnsi="Arial" w:cs="Arial"/>
          <w:spacing w:val="-2"/>
          <w:sz w:val="20"/>
          <w:szCs w:val="20"/>
        </w:rPr>
        <w:t>treiber virtueller Großspeicher</w:t>
      </w:r>
    </w:p>
    <w:p w14:paraId="6E7728B6" w14:textId="77777777" w:rsidR="007B75E8" w:rsidRDefault="007B75E8" w:rsidP="007B75E8">
      <w:pPr>
        <w:pStyle w:val="Kopfzeile"/>
        <w:keepNext/>
        <w:widowControl/>
        <w:numPr>
          <w:ilvl w:val="0"/>
          <w:numId w:val="24"/>
        </w:numPr>
        <w:spacing w:after="120" w:line="264" w:lineRule="auto"/>
        <w:ind w:right="-141"/>
        <w:rPr>
          <w:rFonts w:ascii="Arial" w:hAnsi="Arial" w:cs="Arial"/>
          <w:spacing w:val="-2"/>
          <w:sz w:val="20"/>
          <w:szCs w:val="20"/>
        </w:rPr>
      </w:pPr>
      <w:r w:rsidRPr="007B75E8">
        <w:rPr>
          <w:rFonts w:ascii="Arial" w:hAnsi="Arial" w:cs="Arial"/>
          <w:spacing w:val="-2"/>
          <w:sz w:val="20"/>
          <w:szCs w:val="20"/>
        </w:rPr>
        <w:t xml:space="preserve">System nimmt vollautomatisch Chancen im dynamischen </w:t>
      </w:r>
      <w:proofErr w:type="spellStart"/>
      <w:r w:rsidRPr="007B75E8">
        <w:rPr>
          <w:rFonts w:ascii="Arial" w:hAnsi="Arial" w:cs="Arial"/>
          <w:spacing w:val="-2"/>
          <w:sz w:val="20"/>
          <w:szCs w:val="20"/>
        </w:rPr>
        <w:t>Intraday</w:t>
      </w:r>
      <w:proofErr w:type="spellEnd"/>
      <w:r w:rsidRPr="007B75E8">
        <w:rPr>
          <w:rFonts w:ascii="Arial" w:hAnsi="Arial" w:cs="Arial"/>
          <w:spacing w:val="-2"/>
          <w:sz w:val="20"/>
          <w:szCs w:val="20"/>
        </w:rPr>
        <w:t>-Handel wahr und stellt die Anlagenverfügbarkeit zur Bereitstellung von Regelleistung sicher</w:t>
      </w:r>
    </w:p>
    <w:p w14:paraId="6C61B9A3" w14:textId="77777777" w:rsidR="00E37332" w:rsidRDefault="00E37332" w:rsidP="007B75E8">
      <w:pPr>
        <w:pStyle w:val="Kopfzeile"/>
        <w:keepNext/>
        <w:widowControl/>
        <w:numPr>
          <w:ilvl w:val="0"/>
          <w:numId w:val="24"/>
        </w:numPr>
        <w:spacing w:after="120" w:line="264" w:lineRule="auto"/>
        <w:ind w:right="-141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Viertelstündlicher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Intraday</w:t>
      </w:r>
      <w:proofErr w:type="spellEnd"/>
      <w:r>
        <w:rPr>
          <w:rFonts w:ascii="Arial" w:hAnsi="Arial" w:cs="Arial"/>
          <w:spacing w:val="-2"/>
          <w:sz w:val="20"/>
          <w:szCs w:val="20"/>
        </w:rPr>
        <w:t>-Handel ist rund um die Uhr ohne manuelle Eingriffe möglich</w:t>
      </w:r>
    </w:p>
    <w:p w14:paraId="7C1B953A" w14:textId="07EFE323" w:rsidR="007B75E8" w:rsidRPr="007B75E8" w:rsidRDefault="009F2E2E" w:rsidP="007B75E8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AD1093">
        <w:rPr>
          <w:rFonts w:ascii="Arial" w:hAnsi="Arial" w:cs="Arial"/>
          <w:i/>
          <w:sz w:val="20"/>
          <w:szCs w:val="20"/>
        </w:rPr>
        <w:t>Pul</w:t>
      </w:r>
      <w:r w:rsidRPr="009F2E2E">
        <w:rPr>
          <w:rFonts w:ascii="Arial" w:hAnsi="Arial" w:cs="Arial"/>
          <w:i/>
          <w:sz w:val="20"/>
          <w:szCs w:val="20"/>
        </w:rPr>
        <w:t>lach</w:t>
      </w:r>
      <w:r w:rsidR="001A47FC">
        <w:rPr>
          <w:rFonts w:ascii="Arial" w:hAnsi="Arial" w:cs="Arial"/>
          <w:i/>
          <w:sz w:val="20"/>
          <w:szCs w:val="20"/>
        </w:rPr>
        <w:t>/München</w:t>
      </w:r>
      <w:r w:rsidRPr="009F2E2E">
        <w:rPr>
          <w:rFonts w:ascii="Arial" w:hAnsi="Arial" w:cs="Arial"/>
          <w:i/>
          <w:sz w:val="20"/>
          <w:szCs w:val="20"/>
        </w:rPr>
        <w:t xml:space="preserve">, </w:t>
      </w:r>
      <w:r w:rsidR="009A1489" w:rsidRPr="009A1489">
        <w:rPr>
          <w:rFonts w:ascii="Arial" w:hAnsi="Arial" w:cs="Arial"/>
          <w:i/>
          <w:sz w:val="20"/>
          <w:szCs w:val="20"/>
        </w:rPr>
        <w:t>14</w:t>
      </w:r>
      <w:r w:rsidR="005921E5" w:rsidRPr="009A1489">
        <w:rPr>
          <w:rFonts w:ascii="Arial" w:hAnsi="Arial" w:cs="Arial"/>
          <w:i/>
          <w:sz w:val="20"/>
          <w:szCs w:val="20"/>
        </w:rPr>
        <w:t xml:space="preserve">. </w:t>
      </w:r>
      <w:r w:rsidR="00C95BDA" w:rsidRPr="009A1489">
        <w:rPr>
          <w:rFonts w:ascii="Arial" w:hAnsi="Arial" w:cs="Arial"/>
          <w:i/>
          <w:sz w:val="20"/>
          <w:szCs w:val="20"/>
        </w:rPr>
        <w:t xml:space="preserve">März </w:t>
      </w:r>
      <w:r w:rsidRPr="009A1489">
        <w:rPr>
          <w:rFonts w:ascii="Arial" w:hAnsi="Arial" w:cs="Arial"/>
          <w:i/>
          <w:sz w:val="20"/>
          <w:szCs w:val="20"/>
        </w:rPr>
        <w:t>201</w:t>
      </w:r>
      <w:r w:rsidR="00E57E43" w:rsidRPr="009A1489">
        <w:rPr>
          <w:rFonts w:ascii="Arial" w:hAnsi="Arial" w:cs="Arial"/>
          <w:i/>
          <w:sz w:val="20"/>
          <w:szCs w:val="20"/>
        </w:rPr>
        <w:t>6</w:t>
      </w:r>
      <w:r w:rsidRPr="009A1489">
        <w:rPr>
          <w:rFonts w:ascii="Arial" w:hAnsi="Arial" w:cs="Arial"/>
          <w:i/>
          <w:sz w:val="20"/>
          <w:szCs w:val="20"/>
        </w:rPr>
        <w:t xml:space="preserve"> </w:t>
      </w:r>
      <w:r w:rsidRPr="009A1489">
        <w:rPr>
          <w:rFonts w:ascii="Arial" w:hAnsi="Arial" w:cs="Arial"/>
          <w:sz w:val="20"/>
          <w:szCs w:val="20"/>
        </w:rPr>
        <w:t>–</w:t>
      </w:r>
      <w:r w:rsidR="00BC2492" w:rsidRPr="009A1489">
        <w:rPr>
          <w:rFonts w:ascii="Arial" w:hAnsi="Arial" w:cs="Arial"/>
          <w:sz w:val="20"/>
          <w:szCs w:val="20"/>
        </w:rPr>
        <w:t xml:space="preserve"> </w:t>
      </w:r>
      <w:r w:rsidR="007B75E8" w:rsidRPr="007B75E8">
        <w:rPr>
          <w:rFonts w:ascii="Arial" w:hAnsi="Arial" w:cs="Arial"/>
          <w:sz w:val="20"/>
          <w:szCs w:val="20"/>
        </w:rPr>
        <w:t xml:space="preserve">Die </w:t>
      </w:r>
      <w:proofErr w:type="spellStart"/>
      <w:r w:rsidR="007B75E8" w:rsidRPr="007B75E8">
        <w:rPr>
          <w:rFonts w:ascii="Arial" w:hAnsi="Arial" w:cs="Arial"/>
          <w:sz w:val="20"/>
          <w:szCs w:val="20"/>
        </w:rPr>
        <w:t>Caterva</w:t>
      </w:r>
      <w:proofErr w:type="spellEnd"/>
      <w:r w:rsidR="007B75E8" w:rsidRPr="007B75E8">
        <w:rPr>
          <w:rFonts w:ascii="Arial" w:hAnsi="Arial" w:cs="Arial"/>
          <w:sz w:val="20"/>
          <w:szCs w:val="20"/>
        </w:rPr>
        <w:t xml:space="preserve"> GmbH aus Pullach bei München bietet an, virtuelle Großspeicher oder virtuelle Kraftwerke </w:t>
      </w:r>
      <w:r w:rsidR="00A435DC">
        <w:rPr>
          <w:rFonts w:ascii="Arial" w:hAnsi="Arial" w:cs="Arial"/>
          <w:sz w:val="20"/>
          <w:szCs w:val="20"/>
        </w:rPr>
        <w:t xml:space="preserve">im Auftrag zu </w:t>
      </w:r>
      <w:r w:rsidR="007B75E8" w:rsidRPr="007B75E8">
        <w:rPr>
          <w:rFonts w:ascii="Arial" w:hAnsi="Arial" w:cs="Arial"/>
          <w:sz w:val="20"/>
          <w:szCs w:val="20"/>
        </w:rPr>
        <w:t xml:space="preserve">managen und den Anlagenverbund vollautomatisch im </w:t>
      </w:r>
      <w:proofErr w:type="spellStart"/>
      <w:r w:rsidR="007B75E8" w:rsidRPr="007B75E8">
        <w:rPr>
          <w:rFonts w:ascii="Arial" w:hAnsi="Arial" w:cs="Arial"/>
          <w:sz w:val="20"/>
          <w:szCs w:val="20"/>
        </w:rPr>
        <w:t>Intraday</w:t>
      </w:r>
      <w:proofErr w:type="spellEnd"/>
      <w:r w:rsidR="007B75E8" w:rsidRPr="007B75E8">
        <w:rPr>
          <w:rFonts w:ascii="Arial" w:hAnsi="Arial" w:cs="Arial"/>
          <w:sz w:val="20"/>
          <w:szCs w:val="20"/>
        </w:rPr>
        <w:t>-Stromhandel zu vermarkten. Außerdem kann das Energiemanagement die Verfügbarkeit der Anlagen für die Erbringung von Regelleistung sicherstellen. Die IT-Lösung wurde ursprünglich für den Einsatz mit „</w:t>
      </w:r>
      <w:proofErr w:type="spellStart"/>
      <w:r w:rsidR="007B75E8" w:rsidRPr="007B75E8">
        <w:rPr>
          <w:rFonts w:ascii="Arial" w:hAnsi="Arial" w:cs="Arial"/>
          <w:sz w:val="20"/>
          <w:szCs w:val="20"/>
        </w:rPr>
        <w:t>Caterva</w:t>
      </w:r>
      <w:proofErr w:type="spellEnd"/>
      <w:r w:rsidR="007B75E8" w:rsidRPr="007B75E8">
        <w:rPr>
          <w:rFonts w:ascii="Arial" w:hAnsi="Arial" w:cs="Arial"/>
          <w:sz w:val="20"/>
          <w:szCs w:val="20"/>
        </w:rPr>
        <w:t xml:space="preserve">-Sonnen“ – PV-Stromspeichern </w:t>
      </w:r>
      <w:r w:rsidR="00A435DC">
        <w:rPr>
          <w:rFonts w:ascii="Arial" w:hAnsi="Arial" w:cs="Arial"/>
          <w:sz w:val="20"/>
          <w:szCs w:val="20"/>
        </w:rPr>
        <w:t>für Eigenheime</w:t>
      </w:r>
      <w:r w:rsidR="007B75E8" w:rsidRPr="007B75E8">
        <w:rPr>
          <w:rFonts w:ascii="Arial" w:hAnsi="Arial" w:cs="Arial"/>
          <w:sz w:val="20"/>
          <w:szCs w:val="20"/>
        </w:rPr>
        <w:t xml:space="preserve"> – konzipiert und bewährt sich seit Sommer 2015: Im Rahmen von SWARM, einem vom Freistaat Bayern geförderten Gemeinschaftsprojekt mit der N-ERGIE Aktiengesellschaft, liefert ein Verbund von 65 </w:t>
      </w:r>
      <w:r w:rsidR="00A435DC">
        <w:rPr>
          <w:rFonts w:ascii="Arial" w:hAnsi="Arial" w:cs="Arial"/>
          <w:sz w:val="20"/>
          <w:szCs w:val="20"/>
        </w:rPr>
        <w:t xml:space="preserve">verteilt aufgestellten </w:t>
      </w:r>
      <w:proofErr w:type="spellStart"/>
      <w:r w:rsidR="007B75E8" w:rsidRPr="007B75E8">
        <w:rPr>
          <w:rFonts w:ascii="Arial" w:hAnsi="Arial" w:cs="Arial"/>
          <w:sz w:val="20"/>
          <w:szCs w:val="20"/>
        </w:rPr>
        <w:t>Caterva</w:t>
      </w:r>
      <w:proofErr w:type="spellEnd"/>
      <w:r w:rsidR="007B75E8" w:rsidRPr="007B75E8">
        <w:rPr>
          <w:rFonts w:ascii="Arial" w:hAnsi="Arial" w:cs="Arial"/>
          <w:sz w:val="20"/>
          <w:szCs w:val="20"/>
        </w:rPr>
        <w:t>-Sonnen</w:t>
      </w:r>
      <w:r w:rsidR="00A435DC">
        <w:rPr>
          <w:rFonts w:ascii="Arial" w:hAnsi="Arial" w:cs="Arial"/>
          <w:sz w:val="20"/>
          <w:szCs w:val="20"/>
        </w:rPr>
        <w:t xml:space="preserve"> </w:t>
      </w:r>
      <w:r w:rsidR="007B75E8" w:rsidRPr="007B75E8">
        <w:rPr>
          <w:rFonts w:ascii="Arial" w:hAnsi="Arial" w:cs="Arial"/>
          <w:sz w:val="20"/>
          <w:szCs w:val="20"/>
        </w:rPr>
        <w:t xml:space="preserve">Primärregelleistung. Das Energiemanagement stellt durch den automatischen An- und Verkauf von Strom im </w:t>
      </w:r>
      <w:proofErr w:type="spellStart"/>
      <w:r w:rsidR="007B75E8" w:rsidRPr="007B75E8">
        <w:rPr>
          <w:rFonts w:ascii="Arial" w:hAnsi="Arial" w:cs="Arial"/>
          <w:sz w:val="20"/>
          <w:szCs w:val="20"/>
        </w:rPr>
        <w:t>Intraday</w:t>
      </w:r>
      <w:proofErr w:type="spellEnd"/>
      <w:r w:rsidR="007B75E8" w:rsidRPr="007B75E8">
        <w:rPr>
          <w:rFonts w:ascii="Arial" w:hAnsi="Arial" w:cs="Arial"/>
          <w:sz w:val="20"/>
          <w:szCs w:val="20"/>
        </w:rPr>
        <w:t xml:space="preserve">-Handel sicher, dass der Speicherverbund </w:t>
      </w:r>
      <w:r w:rsidR="00A435DC">
        <w:rPr>
          <w:rFonts w:ascii="Arial" w:hAnsi="Arial" w:cs="Arial"/>
          <w:sz w:val="20"/>
          <w:szCs w:val="20"/>
        </w:rPr>
        <w:t xml:space="preserve">stets </w:t>
      </w:r>
      <w:r w:rsidR="007B75E8" w:rsidRPr="007B75E8">
        <w:rPr>
          <w:rFonts w:ascii="Arial" w:hAnsi="Arial" w:cs="Arial"/>
          <w:sz w:val="20"/>
          <w:szCs w:val="20"/>
        </w:rPr>
        <w:t>auf Netzschwankungen reagieren kann</w:t>
      </w:r>
      <w:r w:rsidR="00A435DC">
        <w:rPr>
          <w:rFonts w:ascii="Arial" w:hAnsi="Arial" w:cs="Arial"/>
          <w:sz w:val="20"/>
          <w:szCs w:val="20"/>
        </w:rPr>
        <w:t xml:space="preserve">; </w:t>
      </w:r>
      <w:r w:rsidR="007B75E8" w:rsidRPr="007B75E8">
        <w:rPr>
          <w:rFonts w:ascii="Arial" w:hAnsi="Arial" w:cs="Arial"/>
          <w:sz w:val="20"/>
          <w:szCs w:val="20"/>
        </w:rPr>
        <w:t xml:space="preserve">zugleich </w:t>
      </w:r>
      <w:r w:rsidR="00A435DC" w:rsidRPr="007B75E8">
        <w:rPr>
          <w:rFonts w:ascii="Arial" w:hAnsi="Arial" w:cs="Arial"/>
          <w:sz w:val="20"/>
          <w:szCs w:val="20"/>
        </w:rPr>
        <w:t xml:space="preserve">überwacht </w:t>
      </w:r>
      <w:r w:rsidR="00A435DC">
        <w:rPr>
          <w:rFonts w:ascii="Arial" w:hAnsi="Arial" w:cs="Arial"/>
          <w:sz w:val="20"/>
          <w:szCs w:val="20"/>
        </w:rPr>
        <w:t xml:space="preserve">das System </w:t>
      </w:r>
      <w:r w:rsidR="007B75E8" w:rsidRPr="007B75E8">
        <w:rPr>
          <w:rFonts w:ascii="Arial" w:hAnsi="Arial" w:cs="Arial"/>
          <w:sz w:val="20"/>
          <w:szCs w:val="20"/>
        </w:rPr>
        <w:t>die Ladezustände der einzelnen Stromspeicher.</w:t>
      </w:r>
    </w:p>
    <w:p w14:paraId="4938CB61" w14:textId="485B435F" w:rsidR="00360961" w:rsidRDefault="007B75E8" w:rsidP="007B75E8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7B75E8">
        <w:rPr>
          <w:rFonts w:ascii="Arial" w:hAnsi="Arial" w:cs="Arial"/>
          <w:sz w:val="20"/>
          <w:szCs w:val="20"/>
        </w:rPr>
        <w:t xml:space="preserve">Das </w:t>
      </w:r>
      <w:proofErr w:type="spellStart"/>
      <w:r w:rsidRPr="007B75E8">
        <w:rPr>
          <w:rFonts w:ascii="Arial" w:hAnsi="Arial" w:cs="Arial"/>
          <w:sz w:val="20"/>
          <w:szCs w:val="20"/>
        </w:rPr>
        <w:t>Caterva</w:t>
      </w:r>
      <w:proofErr w:type="spellEnd"/>
      <w:r w:rsidRPr="007B75E8">
        <w:rPr>
          <w:rFonts w:ascii="Arial" w:hAnsi="Arial" w:cs="Arial"/>
          <w:sz w:val="20"/>
          <w:szCs w:val="20"/>
        </w:rPr>
        <w:t xml:space="preserve">-Energiemanagement lässt sich für virtuelle </w:t>
      </w:r>
      <w:r w:rsidR="006B374C">
        <w:rPr>
          <w:rFonts w:ascii="Arial" w:hAnsi="Arial" w:cs="Arial"/>
          <w:sz w:val="20"/>
          <w:szCs w:val="20"/>
        </w:rPr>
        <w:t>Speicherk</w:t>
      </w:r>
      <w:r w:rsidRPr="007B75E8">
        <w:rPr>
          <w:rFonts w:ascii="Arial" w:hAnsi="Arial" w:cs="Arial"/>
          <w:sz w:val="20"/>
          <w:szCs w:val="20"/>
        </w:rPr>
        <w:t xml:space="preserve">raftwerke konfigurieren, um den jeweiligen technischen Restriktionen oder vertraglichen Verpflichtungen gerecht zu werden. </w:t>
      </w:r>
      <w:r w:rsidR="00A435DC">
        <w:rPr>
          <w:rFonts w:ascii="Arial" w:hAnsi="Arial" w:cs="Arial"/>
          <w:sz w:val="20"/>
          <w:szCs w:val="20"/>
        </w:rPr>
        <w:t xml:space="preserve">Sein </w:t>
      </w:r>
      <w:r w:rsidRPr="007B75E8">
        <w:rPr>
          <w:rFonts w:ascii="Arial" w:hAnsi="Arial" w:cs="Arial"/>
          <w:sz w:val="20"/>
          <w:szCs w:val="20"/>
        </w:rPr>
        <w:t xml:space="preserve">Algorithmus berechnet unter Berücksichtigung dieser Restriktionen sowie auf Basis von Prognosen für Stromerzeugung, -verbrauch und ggf. Wetterdaten sowie anhand der Marktdynamik und Preistrends vollautomatisch Gebote für den An- und Verkauf an der EPEX-SPOT und setzt sie ab. Die IT-Lösung gestattet es, Anlagen mit sehr hoher Frequenz zu vermarkten – und das rund um die Uhr ohne manuelle Eingriffe. Auf diese Weise lassen sich auch kleinere Volumina gewinnbringend an der Börse vermarkten. Interessenten, die </w:t>
      </w:r>
      <w:proofErr w:type="spellStart"/>
      <w:r w:rsidRPr="007B75E8">
        <w:rPr>
          <w:rFonts w:ascii="Arial" w:hAnsi="Arial" w:cs="Arial"/>
          <w:sz w:val="20"/>
          <w:szCs w:val="20"/>
        </w:rPr>
        <w:t>Caterva</w:t>
      </w:r>
      <w:proofErr w:type="spellEnd"/>
      <w:r w:rsidRPr="007B75E8">
        <w:rPr>
          <w:rFonts w:ascii="Arial" w:hAnsi="Arial" w:cs="Arial"/>
          <w:sz w:val="20"/>
          <w:szCs w:val="20"/>
        </w:rPr>
        <w:t xml:space="preserve"> mit </w:t>
      </w:r>
      <w:r w:rsidR="00A435DC">
        <w:rPr>
          <w:rFonts w:ascii="Arial" w:hAnsi="Arial" w:cs="Arial"/>
          <w:sz w:val="20"/>
          <w:szCs w:val="20"/>
        </w:rPr>
        <w:t xml:space="preserve">dem Managen und der </w:t>
      </w:r>
      <w:r w:rsidRPr="007B75E8">
        <w:rPr>
          <w:rFonts w:ascii="Arial" w:hAnsi="Arial" w:cs="Arial"/>
          <w:sz w:val="20"/>
          <w:szCs w:val="20"/>
        </w:rPr>
        <w:t xml:space="preserve">Vermarktung ihres Anlagenverbunds beauftragen möchten, können außerdem Hilfestellung beim Vernetzen und Optimieren ihrer Anlagen für </w:t>
      </w:r>
      <w:r w:rsidR="00A435DC">
        <w:rPr>
          <w:rFonts w:ascii="Arial" w:hAnsi="Arial" w:cs="Arial"/>
          <w:sz w:val="20"/>
          <w:szCs w:val="20"/>
        </w:rPr>
        <w:t xml:space="preserve">den </w:t>
      </w:r>
      <w:r w:rsidRPr="007B75E8">
        <w:rPr>
          <w:rFonts w:ascii="Arial" w:hAnsi="Arial" w:cs="Arial"/>
          <w:sz w:val="20"/>
          <w:szCs w:val="20"/>
        </w:rPr>
        <w:t xml:space="preserve">viertelstündlichen </w:t>
      </w:r>
      <w:proofErr w:type="spellStart"/>
      <w:r w:rsidRPr="007B75E8">
        <w:rPr>
          <w:rFonts w:ascii="Arial" w:hAnsi="Arial" w:cs="Arial"/>
          <w:sz w:val="20"/>
          <w:szCs w:val="20"/>
        </w:rPr>
        <w:t>Intraday</w:t>
      </w:r>
      <w:proofErr w:type="spellEnd"/>
      <w:r w:rsidRPr="007B75E8">
        <w:rPr>
          <w:rFonts w:ascii="Arial" w:hAnsi="Arial" w:cs="Arial"/>
          <w:sz w:val="20"/>
          <w:szCs w:val="20"/>
        </w:rPr>
        <w:t>-Handel in Anspruch nehmen.</w:t>
      </w:r>
    </w:p>
    <w:p w14:paraId="22DF2514" w14:textId="3103509C" w:rsidR="00AD1093" w:rsidRPr="00967247" w:rsidRDefault="00AD1093" w:rsidP="00CC3AB0">
      <w:pPr>
        <w:widowControl/>
        <w:shd w:val="clear" w:color="auto" w:fill="D9D9D9" w:themeFill="background1" w:themeFillShade="D9"/>
        <w:autoSpaceDE/>
        <w:autoSpaceDN/>
        <w:adjustRightInd/>
        <w:rPr>
          <w:rFonts w:ascii="Arial" w:hAnsi="Arial" w:cs="Arial"/>
          <w:i/>
          <w:sz w:val="20"/>
          <w:szCs w:val="20"/>
        </w:rPr>
      </w:pPr>
      <w:r w:rsidRPr="00AD1093">
        <w:rPr>
          <w:rFonts w:ascii="Arial" w:hAnsi="Arial" w:cs="Arial"/>
          <w:i/>
          <w:sz w:val="20"/>
          <w:szCs w:val="20"/>
        </w:rPr>
        <w:t xml:space="preserve">Auf der </w:t>
      </w:r>
      <w:r>
        <w:rPr>
          <w:rFonts w:ascii="Arial" w:hAnsi="Arial" w:cs="Arial"/>
          <w:i/>
          <w:sz w:val="20"/>
          <w:szCs w:val="20"/>
        </w:rPr>
        <w:t>Konferenzmesse „</w:t>
      </w:r>
      <w:proofErr w:type="spellStart"/>
      <w:r>
        <w:rPr>
          <w:rFonts w:ascii="Arial" w:hAnsi="Arial" w:cs="Arial"/>
          <w:i/>
          <w:sz w:val="20"/>
          <w:szCs w:val="20"/>
        </w:rPr>
        <w:t>Energy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Storage Europe“, die vom 15. bis 17. März 2016 </w:t>
      </w:r>
      <w:r w:rsidR="000B6090">
        <w:rPr>
          <w:rFonts w:ascii="Arial" w:hAnsi="Arial" w:cs="Arial"/>
          <w:i/>
          <w:sz w:val="20"/>
          <w:szCs w:val="20"/>
        </w:rPr>
        <w:t xml:space="preserve">im Kongresszentrum </w:t>
      </w:r>
      <w:r w:rsidR="00664197">
        <w:rPr>
          <w:rFonts w:ascii="Arial" w:hAnsi="Arial" w:cs="Arial"/>
          <w:i/>
          <w:sz w:val="20"/>
          <w:szCs w:val="20"/>
        </w:rPr>
        <w:t xml:space="preserve">CCD </w:t>
      </w:r>
      <w:r w:rsidR="000B6090">
        <w:rPr>
          <w:rFonts w:ascii="Arial" w:hAnsi="Arial" w:cs="Arial"/>
          <w:i/>
          <w:sz w:val="20"/>
          <w:szCs w:val="20"/>
        </w:rPr>
        <w:t xml:space="preserve">Düsseldorf </w:t>
      </w:r>
      <w:r w:rsidR="00664197">
        <w:rPr>
          <w:rFonts w:ascii="Arial" w:hAnsi="Arial" w:cs="Arial"/>
          <w:i/>
          <w:sz w:val="20"/>
          <w:szCs w:val="20"/>
        </w:rPr>
        <w:t>(</w:t>
      </w:r>
      <w:r w:rsidR="000B6090" w:rsidRPr="000B6090">
        <w:rPr>
          <w:rFonts w:ascii="Arial" w:hAnsi="Arial" w:cs="Arial"/>
          <w:i/>
          <w:sz w:val="20"/>
          <w:szCs w:val="20"/>
        </w:rPr>
        <w:t>CCD Stadthalle</w:t>
      </w:r>
      <w:r w:rsidR="00664197">
        <w:rPr>
          <w:rFonts w:ascii="Arial" w:hAnsi="Arial" w:cs="Arial"/>
          <w:i/>
          <w:sz w:val="20"/>
          <w:szCs w:val="20"/>
        </w:rPr>
        <w:t xml:space="preserve">, CCD </w:t>
      </w:r>
      <w:r w:rsidR="000B6090">
        <w:rPr>
          <w:rFonts w:ascii="Arial" w:hAnsi="Arial" w:cs="Arial"/>
          <w:i/>
          <w:sz w:val="20"/>
          <w:szCs w:val="20"/>
        </w:rPr>
        <w:t xml:space="preserve">Süd) </w:t>
      </w:r>
      <w:r>
        <w:rPr>
          <w:rFonts w:ascii="Arial" w:hAnsi="Arial" w:cs="Arial"/>
          <w:i/>
          <w:sz w:val="20"/>
          <w:szCs w:val="20"/>
        </w:rPr>
        <w:t xml:space="preserve">stattfindet, wird </w:t>
      </w:r>
      <w:proofErr w:type="spellStart"/>
      <w:r>
        <w:rPr>
          <w:rFonts w:ascii="Arial" w:hAnsi="Arial" w:cs="Arial"/>
          <w:i/>
          <w:sz w:val="20"/>
          <w:szCs w:val="20"/>
        </w:rPr>
        <w:t>Caterva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-Geschäftsführer Markus </w:t>
      </w:r>
      <w:proofErr w:type="spellStart"/>
      <w:r>
        <w:rPr>
          <w:rFonts w:ascii="Arial" w:hAnsi="Arial" w:cs="Arial"/>
          <w:i/>
          <w:sz w:val="20"/>
          <w:szCs w:val="20"/>
        </w:rPr>
        <w:t>Brehler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über die Erfahrunge</w:t>
      </w:r>
      <w:r w:rsidRPr="00967247">
        <w:rPr>
          <w:rFonts w:ascii="Arial" w:hAnsi="Arial" w:cs="Arial"/>
          <w:i/>
          <w:sz w:val="20"/>
          <w:szCs w:val="20"/>
        </w:rPr>
        <w:t xml:space="preserve">n </w:t>
      </w:r>
      <w:r w:rsidR="00F95100">
        <w:rPr>
          <w:rFonts w:ascii="Arial" w:hAnsi="Arial" w:cs="Arial"/>
          <w:i/>
          <w:sz w:val="20"/>
          <w:szCs w:val="20"/>
        </w:rPr>
        <w:t xml:space="preserve">beim </w:t>
      </w:r>
      <w:r w:rsidRPr="00967247">
        <w:rPr>
          <w:rFonts w:ascii="Arial" w:hAnsi="Arial" w:cs="Arial"/>
          <w:i/>
          <w:sz w:val="20"/>
          <w:szCs w:val="20"/>
        </w:rPr>
        <w:t xml:space="preserve">Projekt </w:t>
      </w:r>
      <w:proofErr w:type="spellStart"/>
      <w:r w:rsidRPr="00967247">
        <w:rPr>
          <w:rFonts w:ascii="Arial" w:hAnsi="Arial" w:cs="Arial"/>
          <w:i/>
          <w:sz w:val="20"/>
          <w:szCs w:val="20"/>
        </w:rPr>
        <w:t>Swarm</w:t>
      </w:r>
      <w:proofErr w:type="spellEnd"/>
      <w:r w:rsidRPr="00967247">
        <w:rPr>
          <w:rFonts w:ascii="Arial" w:hAnsi="Arial" w:cs="Arial"/>
          <w:i/>
          <w:sz w:val="20"/>
          <w:szCs w:val="20"/>
        </w:rPr>
        <w:t xml:space="preserve"> beric</w:t>
      </w:r>
      <w:r w:rsidRPr="00664197">
        <w:rPr>
          <w:rFonts w:ascii="Arial" w:hAnsi="Arial" w:cs="Arial"/>
          <w:i/>
          <w:spacing w:val="-2"/>
          <w:sz w:val="20"/>
          <w:szCs w:val="20"/>
        </w:rPr>
        <w:t xml:space="preserve">hten. </w:t>
      </w:r>
      <w:r w:rsidRPr="00664197">
        <w:rPr>
          <w:rFonts w:ascii="Arial" w:hAnsi="Arial" w:cs="Arial"/>
          <w:i/>
          <w:spacing w:val="-2"/>
          <w:sz w:val="20"/>
          <w:szCs w:val="20"/>
          <w:lang w:val="en-US"/>
        </w:rPr>
        <w:t xml:space="preserve">Sein </w:t>
      </w:r>
      <w:proofErr w:type="spellStart"/>
      <w:r w:rsidRPr="00664197">
        <w:rPr>
          <w:rFonts w:ascii="Arial" w:hAnsi="Arial" w:cs="Arial"/>
          <w:i/>
          <w:spacing w:val="-2"/>
          <w:sz w:val="20"/>
          <w:szCs w:val="20"/>
          <w:lang w:val="en-US"/>
        </w:rPr>
        <w:t>Vortrag</w:t>
      </w:r>
      <w:proofErr w:type="spellEnd"/>
      <w:r w:rsidRPr="00664197">
        <w:rPr>
          <w:rFonts w:ascii="Arial" w:hAnsi="Arial" w:cs="Arial"/>
          <w:i/>
          <w:spacing w:val="-2"/>
          <w:sz w:val="20"/>
          <w:szCs w:val="20"/>
          <w:lang w:val="en-US"/>
        </w:rPr>
        <w:t xml:space="preserve"> </w:t>
      </w:r>
      <w:r w:rsidR="00967247" w:rsidRPr="00664197">
        <w:rPr>
          <w:rFonts w:ascii="Arial" w:hAnsi="Arial" w:cs="Arial"/>
          <w:i/>
          <w:spacing w:val="-2"/>
          <w:sz w:val="20"/>
          <w:szCs w:val="20"/>
          <w:lang w:val="en-US"/>
        </w:rPr>
        <w:t>„</w:t>
      </w:r>
      <w:proofErr w:type="spellStart"/>
      <w:r w:rsidR="00967247" w:rsidRPr="00664197">
        <w:rPr>
          <w:rFonts w:ascii="Arial" w:hAnsi="Arial" w:cs="Arial"/>
          <w:i/>
          <w:spacing w:val="-2"/>
          <w:sz w:val="20"/>
          <w:szCs w:val="20"/>
          <w:lang w:val="en-US"/>
        </w:rPr>
        <w:t>Caterva</w:t>
      </w:r>
      <w:proofErr w:type="spellEnd"/>
      <w:r w:rsidR="00967247" w:rsidRPr="00664197">
        <w:rPr>
          <w:rFonts w:ascii="Arial" w:hAnsi="Arial" w:cs="Arial"/>
          <w:i/>
          <w:spacing w:val="-2"/>
          <w:sz w:val="20"/>
          <w:szCs w:val="20"/>
          <w:lang w:val="en-US"/>
        </w:rPr>
        <w:t xml:space="preserve"> Solar System – the world’s first swarm of household</w:t>
      </w:r>
      <w:r w:rsidR="00967247" w:rsidRPr="00967247">
        <w:rPr>
          <w:rFonts w:ascii="Arial" w:hAnsi="Arial" w:cs="Arial"/>
          <w:i/>
          <w:sz w:val="20"/>
          <w:szCs w:val="20"/>
          <w:lang w:val="en-US"/>
        </w:rPr>
        <w:t xml:space="preserve"> sized batteries commercially supplying balancing power</w:t>
      </w:r>
      <w:proofErr w:type="gramStart"/>
      <w:r w:rsidR="00967247" w:rsidRPr="00967247">
        <w:rPr>
          <w:rFonts w:ascii="Arial" w:hAnsi="Arial" w:cs="Arial"/>
          <w:i/>
          <w:sz w:val="20"/>
          <w:szCs w:val="20"/>
          <w:lang w:val="en-US"/>
        </w:rPr>
        <w:t xml:space="preserve">“ </w:t>
      </w:r>
      <w:proofErr w:type="spellStart"/>
      <w:r w:rsidR="00967247" w:rsidRPr="00967247">
        <w:rPr>
          <w:rFonts w:ascii="Arial" w:hAnsi="Arial" w:cs="Arial"/>
          <w:i/>
          <w:sz w:val="20"/>
          <w:szCs w:val="20"/>
          <w:lang w:val="en-US"/>
        </w:rPr>
        <w:t>findet</w:t>
      </w:r>
      <w:proofErr w:type="spellEnd"/>
      <w:proofErr w:type="gramEnd"/>
      <w:r w:rsidR="00967247" w:rsidRPr="00967247">
        <w:rPr>
          <w:rFonts w:ascii="Arial" w:hAnsi="Arial" w:cs="Arial"/>
          <w:i/>
          <w:sz w:val="20"/>
          <w:szCs w:val="20"/>
          <w:lang w:val="en-US"/>
        </w:rPr>
        <w:t xml:space="preserve"> am 16. </w:t>
      </w:r>
      <w:r w:rsidR="00967247" w:rsidRPr="00967247">
        <w:rPr>
          <w:rFonts w:ascii="Arial" w:hAnsi="Arial" w:cs="Arial"/>
          <w:i/>
          <w:sz w:val="20"/>
          <w:szCs w:val="20"/>
        </w:rPr>
        <w:t>März um 16.10 Uhr im Rahmen der Session 7 statt.</w:t>
      </w:r>
    </w:p>
    <w:p w14:paraId="3441BAE6" w14:textId="08629515" w:rsidR="009A3F5A" w:rsidRDefault="009A3F5A" w:rsidP="00360961">
      <w:pPr>
        <w:widowControl/>
        <w:autoSpaceDE/>
        <w:autoSpaceDN/>
        <w:adjustRightInd/>
        <w:spacing w:before="120" w:after="120"/>
        <w:ind w:righ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Bild: </w:t>
      </w:r>
      <w:bookmarkStart w:id="0" w:name="_GoBack"/>
      <w:bookmarkEnd w:id="0"/>
      <w:proofErr w:type="spellStart"/>
      <w:r w:rsidRPr="009A3F5A">
        <w:rPr>
          <w:rFonts w:ascii="Arial" w:hAnsi="Arial" w:cs="Arial"/>
          <w:i/>
          <w:sz w:val="20"/>
          <w:szCs w:val="20"/>
        </w:rPr>
        <w:t>Caterva</w:t>
      </w:r>
      <w:proofErr w:type="spellEnd"/>
      <w:r w:rsidRPr="009A3F5A">
        <w:rPr>
          <w:rFonts w:ascii="Arial" w:hAnsi="Arial" w:cs="Arial"/>
          <w:i/>
          <w:sz w:val="20"/>
          <w:szCs w:val="20"/>
        </w:rPr>
        <w:t xml:space="preserve"> Infografik_A5_quer_300dpi_RGB.jpg</w:t>
      </w:r>
      <w:r>
        <w:rPr>
          <w:rFonts w:ascii="Arial" w:hAnsi="Arial" w:cs="Arial"/>
          <w:i/>
          <w:sz w:val="20"/>
          <w:szCs w:val="20"/>
        </w:rPr>
        <w:t>:</w:t>
      </w:r>
    </w:p>
    <w:p w14:paraId="7F1B9E33" w14:textId="58ABEAD0" w:rsidR="007C1F65" w:rsidRPr="00AB7FD8" w:rsidRDefault="00731C5E" w:rsidP="00360961">
      <w:pPr>
        <w:widowControl/>
        <w:autoSpaceDE/>
        <w:autoSpaceDN/>
        <w:adjustRightInd/>
        <w:spacing w:before="120" w:after="120"/>
        <w:ind w:righ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Das </w:t>
      </w:r>
      <w:proofErr w:type="spellStart"/>
      <w:r>
        <w:rPr>
          <w:rFonts w:ascii="Arial" w:hAnsi="Arial" w:cs="Arial"/>
          <w:i/>
          <w:sz w:val="20"/>
          <w:szCs w:val="20"/>
        </w:rPr>
        <w:t>Caterva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-Energiemanagement </w:t>
      </w:r>
      <w:r w:rsidR="00A435DC">
        <w:rPr>
          <w:rFonts w:ascii="Arial" w:hAnsi="Arial" w:cs="Arial"/>
          <w:i/>
          <w:sz w:val="20"/>
          <w:szCs w:val="20"/>
        </w:rPr>
        <w:t xml:space="preserve">ermöglicht es, </w:t>
      </w:r>
      <w:r w:rsidR="00360961">
        <w:rPr>
          <w:rFonts w:ascii="Arial" w:hAnsi="Arial" w:cs="Arial"/>
          <w:i/>
          <w:sz w:val="20"/>
          <w:szCs w:val="20"/>
        </w:rPr>
        <w:t xml:space="preserve">zum Beispiel </w:t>
      </w:r>
      <w:r w:rsidR="00A435DC">
        <w:rPr>
          <w:rFonts w:ascii="Arial" w:hAnsi="Arial" w:cs="Arial"/>
          <w:i/>
          <w:sz w:val="20"/>
          <w:szCs w:val="20"/>
        </w:rPr>
        <w:t>PV-S</w:t>
      </w:r>
      <w:r w:rsidR="006B3447" w:rsidRPr="00AB7FD8">
        <w:rPr>
          <w:rFonts w:ascii="Arial" w:hAnsi="Arial" w:cs="Arial"/>
          <w:i/>
          <w:sz w:val="20"/>
          <w:szCs w:val="20"/>
        </w:rPr>
        <w:t>tromspeicher</w:t>
      </w:r>
      <w:r w:rsidR="007C1F65" w:rsidRPr="00403E8A">
        <w:rPr>
          <w:rFonts w:ascii="Arial" w:hAnsi="Arial" w:cs="Arial"/>
          <w:i/>
          <w:spacing w:val="-4"/>
          <w:sz w:val="20"/>
          <w:szCs w:val="20"/>
        </w:rPr>
        <w:t xml:space="preserve"> zu</w:t>
      </w:r>
      <w:r w:rsidR="006B3447" w:rsidRPr="00403E8A">
        <w:rPr>
          <w:rFonts w:ascii="Arial" w:hAnsi="Arial" w:cs="Arial"/>
          <w:i/>
          <w:spacing w:val="-4"/>
          <w:sz w:val="20"/>
          <w:szCs w:val="20"/>
        </w:rPr>
        <w:t xml:space="preserve"> eine</w:t>
      </w:r>
      <w:r w:rsidR="007C1F65" w:rsidRPr="00403E8A">
        <w:rPr>
          <w:rFonts w:ascii="Arial" w:hAnsi="Arial" w:cs="Arial"/>
          <w:i/>
          <w:spacing w:val="-4"/>
          <w:sz w:val="20"/>
          <w:szCs w:val="20"/>
        </w:rPr>
        <w:t>m virtuellen</w:t>
      </w:r>
      <w:r w:rsidR="007C1F65" w:rsidRPr="00AB7FD8">
        <w:rPr>
          <w:rFonts w:ascii="Arial" w:hAnsi="Arial" w:cs="Arial"/>
          <w:i/>
          <w:sz w:val="20"/>
          <w:szCs w:val="20"/>
        </w:rPr>
        <w:t xml:space="preserve"> Großspeicher</w:t>
      </w:r>
      <w:r w:rsidR="00A435DC">
        <w:rPr>
          <w:rFonts w:ascii="Arial" w:hAnsi="Arial" w:cs="Arial"/>
          <w:i/>
          <w:sz w:val="20"/>
          <w:szCs w:val="20"/>
        </w:rPr>
        <w:t xml:space="preserve"> zusammenzufassen und mit ihm </w:t>
      </w:r>
      <w:r w:rsidR="0093799F">
        <w:rPr>
          <w:rFonts w:ascii="Arial" w:hAnsi="Arial" w:cs="Arial"/>
          <w:i/>
          <w:sz w:val="20"/>
          <w:szCs w:val="20"/>
        </w:rPr>
        <w:t xml:space="preserve">Erlöse </w:t>
      </w:r>
      <w:r w:rsidR="00360961">
        <w:rPr>
          <w:rFonts w:ascii="Arial" w:hAnsi="Arial" w:cs="Arial"/>
          <w:i/>
          <w:sz w:val="20"/>
          <w:szCs w:val="20"/>
        </w:rPr>
        <w:t xml:space="preserve">am Markt für Regelleistung und </w:t>
      </w:r>
      <w:r w:rsidR="00A435DC">
        <w:rPr>
          <w:rFonts w:ascii="Arial" w:hAnsi="Arial" w:cs="Arial"/>
          <w:i/>
          <w:sz w:val="20"/>
          <w:szCs w:val="20"/>
        </w:rPr>
        <w:t xml:space="preserve">– </w:t>
      </w:r>
      <w:r w:rsidR="00360961">
        <w:rPr>
          <w:rFonts w:ascii="Arial" w:hAnsi="Arial" w:cs="Arial"/>
          <w:i/>
          <w:sz w:val="20"/>
          <w:szCs w:val="20"/>
        </w:rPr>
        <w:t xml:space="preserve">vollautomatisch </w:t>
      </w:r>
      <w:r w:rsidR="00A435DC">
        <w:rPr>
          <w:rFonts w:ascii="Arial" w:hAnsi="Arial" w:cs="Arial"/>
          <w:i/>
          <w:sz w:val="20"/>
          <w:szCs w:val="20"/>
        </w:rPr>
        <w:t xml:space="preserve">– </w:t>
      </w:r>
      <w:r w:rsidR="00360961">
        <w:rPr>
          <w:rFonts w:ascii="Arial" w:hAnsi="Arial" w:cs="Arial"/>
          <w:i/>
          <w:sz w:val="20"/>
          <w:szCs w:val="20"/>
        </w:rPr>
        <w:t xml:space="preserve">am </w:t>
      </w:r>
      <w:proofErr w:type="spellStart"/>
      <w:r w:rsidR="00360961">
        <w:rPr>
          <w:rFonts w:ascii="Arial" w:hAnsi="Arial" w:cs="Arial"/>
          <w:i/>
          <w:sz w:val="20"/>
          <w:szCs w:val="20"/>
        </w:rPr>
        <w:t>Intraday</w:t>
      </w:r>
      <w:proofErr w:type="spellEnd"/>
      <w:r w:rsidR="00360961">
        <w:rPr>
          <w:rFonts w:ascii="Arial" w:hAnsi="Arial" w:cs="Arial"/>
          <w:i/>
          <w:sz w:val="20"/>
          <w:szCs w:val="20"/>
        </w:rPr>
        <w:t xml:space="preserve">-Handel </w:t>
      </w:r>
      <w:r w:rsidR="00A435DC">
        <w:rPr>
          <w:rFonts w:ascii="Arial" w:hAnsi="Arial" w:cs="Arial"/>
          <w:i/>
          <w:sz w:val="20"/>
          <w:szCs w:val="20"/>
        </w:rPr>
        <w:t>zu erwirtschaften</w:t>
      </w:r>
      <w:r w:rsidR="006B3447" w:rsidRPr="00AB7FD8">
        <w:rPr>
          <w:rFonts w:ascii="Arial" w:hAnsi="Arial" w:cs="Arial"/>
          <w:i/>
          <w:sz w:val="20"/>
          <w:szCs w:val="20"/>
        </w:rPr>
        <w:t>.</w:t>
      </w:r>
    </w:p>
    <w:p w14:paraId="61910E1A" w14:textId="77777777" w:rsidR="00880CDE" w:rsidRPr="003F389F" w:rsidRDefault="00880CDE" w:rsidP="007C1F65">
      <w:pPr>
        <w:widowControl/>
        <w:spacing w:before="360" w:after="240" w:line="264" w:lineRule="auto"/>
        <w:ind w:right="-284"/>
        <w:rPr>
          <w:rFonts w:ascii="Arial" w:hAnsi="Arial" w:cs="Arial"/>
          <w:b/>
          <w:sz w:val="20"/>
          <w:szCs w:val="20"/>
        </w:rPr>
      </w:pPr>
      <w:r w:rsidRPr="003F389F">
        <w:rPr>
          <w:rFonts w:ascii="Arial" w:hAnsi="Arial" w:cs="Arial"/>
          <w:b/>
          <w:sz w:val="20"/>
          <w:szCs w:val="20"/>
        </w:rPr>
        <w:lastRenderedPageBreak/>
        <w:t>Presse- und Öffentlichkeitsarbeit:</w:t>
      </w:r>
    </w:p>
    <w:p w14:paraId="14D6D3CA" w14:textId="77777777" w:rsidR="00880CDE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880CDE" w:rsidSect="009A3F5A">
          <w:type w:val="continuous"/>
          <w:pgSz w:w="11904" w:h="16836"/>
          <w:pgMar w:top="3119" w:right="2973" w:bottom="426" w:left="1417" w:header="709" w:footer="709" w:gutter="0"/>
          <w:cols w:space="567"/>
          <w:noEndnote/>
        </w:sectPr>
      </w:pPr>
    </w:p>
    <w:p w14:paraId="1087A5C8" w14:textId="77777777" w:rsidR="00880CDE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 w:rsidRPr="003F389F">
        <w:rPr>
          <w:rFonts w:ascii="Arial" w:hAnsi="Arial" w:cs="Arial"/>
          <w:sz w:val="20"/>
          <w:szCs w:val="18"/>
        </w:rPr>
        <w:lastRenderedPageBreak/>
        <w:t>Caterva</w:t>
      </w:r>
      <w:proofErr w:type="spellEnd"/>
      <w:r w:rsidRPr="003F389F">
        <w:rPr>
          <w:rFonts w:ascii="Arial" w:hAnsi="Arial" w:cs="Arial"/>
          <w:sz w:val="20"/>
          <w:szCs w:val="18"/>
        </w:rPr>
        <w:t xml:space="preserve"> GmbH</w:t>
      </w:r>
      <w:r>
        <w:rPr>
          <w:rFonts w:ascii="Arial" w:hAnsi="Arial" w:cs="Arial"/>
          <w:sz w:val="20"/>
          <w:szCs w:val="18"/>
        </w:rPr>
        <w:br/>
        <w:t xml:space="preserve">Catrin </w:t>
      </w:r>
      <w:proofErr w:type="spellStart"/>
      <w:r>
        <w:rPr>
          <w:rFonts w:ascii="Arial" w:hAnsi="Arial" w:cs="Arial"/>
          <w:sz w:val="20"/>
          <w:szCs w:val="18"/>
        </w:rPr>
        <w:t>Schlatmann</w:t>
      </w:r>
      <w:proofErr w:type="spellEnd"/>
      <w:r w:rsidRPr="003F389F">
        <w:rPr>
          <w:rFonts w:ascii="Arial" w:hAnsi="Arial" w:cs="Arial"/>
          <w:sz w:val="20"/>
          <w:szCs w:val="18"/>
        </w:rPr>
        <w:br/>
      </w:r>
      <w:r>
        <w:rPr>
          <w:rFonts w:ascii="Arial" w:hAnsi="Arial" w:cs="Arial"/>
          <w:sz w:val="20"/>
          <w:szCs w:val="18"/>
        </w:rPr>
        <w:t>Kirchplatz 9</w:t>
      </w:r>
      <w:r>
        <w:rPr>
          <w:rFonts w:ascii="Arial" w:hAnsi="Arial" w:cs="Arial"/>
          <w:sz w:val="20"/>
          <w:szCs w:val="18"/>
        </w:rPr>
        <w:br/>
      </w:r>
      <w:r w:rsidRPr="003F389F">
        <w:rPr>
          <w:rFonts w:ascii="Arial" w:hAnsi="Arial" w:cs="Arial"/>
          <w:sz w:val="20"/>
          <w:szCs w:val="18"/>
        </w:rPr>
        <w:t>82049 Pullach</w:t>
      </w:r>
      <w:r w:rsidR="003B5753">
        <w:rPr>
          <w:rFonts w:ascii="Arial" w:hAnsi="Arial" w:cs="Arial"/>
          <w:sz w:val="20"/>
          <w:szCs w:val="18"/>
        </w:rPr>
        <w:t xml:space="preserve"> im Isartal</w:t>
      </w:r>
      <w:r w:rsidRPr="003F389F">
        <w:rPr>
          <w:rFonts w:ascii="Arial" w:hAnsi="Arial" w:cs="Arial"/>
          <w:sz w:val="20"/>
          <w:szCs w:val="18"/>
        </w:rPr>
        <w:br/>
        <w:t xml:space="preserve">Tel.: </w:t>
      </w:r>
      <w:r w:rsidRPr="001217D5">
        <w:rPr>
          <w:rFonts w:ascii="Arial" w:hAnsi="Arial" w:cs="Arial"/>
          <w:sz w:val="20"/>
          <w:szCs w:val="18"/>
        </w:rPr>
        <w:t>+49 89 7</w:t>
      </w:r>
      <w:r w:rsidR="003B5753">
        <w:rPr>
          <w:rFonts w:ascii="Arial" w:hAnsi="Arial" w:cs="Arial"/>
          <w:sz w:val="20"/>
          <w:szCs w:val="18"/>
        </w:rPr>
        <w:t>244</w:t>
      </w:r>
      <w:r>
        <w:rPr>
          <w:rFonts w:ascii="Arial" w:hAnsi="Arial" w:cs="Arial"/>
          <w:sz w:val="20"/>
          <w:szCs w:val="18"/>
        </w:rPr>
        <w:t>45-40</w:t>
      </w:r>
      <w:r w:rsidRPr="003F389F">
        <w:rPr>
          <w:rFonts w:ascii="Arial" w:hAnsi="Arial" w:cs="Arial"/>
          <w:sz w:val="20"/>
          <w:szCs w:val="18"/>
        </w:rPr>
        <w:br/>
      </w:r>
      <w:r w:rsidR="0096032A">
        <w:rPr>
          <w:rFonts w:ascii="Arial" w:hAnsi="Arial" w:cs="Arial"/>
          <w:sz w:val="20"/>
          <w:szCs w:val="18"/>
        </w:rPr>
        <w:t>p</w:t>
      </w:r>
      <w:r w:rsidR="005577C0">
        <w:rPr>
          <w:rFonts w:ascii="Arial" w:hAnsi="Arial" w:cs="Arial"/>
          <w:sz w:val="20"/>
          <w:szCs w:val="18"/>
        </w:rPr>
        <w:t>ress</w:t>
      </w:r>
      <w:r w:rsidRPr="003F389F">
        <w:rPr>
          <w:rFonts w:ascii="Arial" w:hAnsi="Arial" w:cs="Arial"/>
          <w:sz w:val="20"/>
          <w:szCs w:val="18"/>
        </w:rPr>
        <w:t>@caterva.de</w:t>
      </w:r>
      <w:r>
        <w:rPr>
          <w:rFonts w:ascii="Arial" w:hAnsi="Arial" w:cs="Arial"/>
          <w:sz w:val="20"/>
          <w:szCs w:val="18"/>
        </w:rPr>
        <w:br/>
      </w:r>
      <w:r w:rsidRPr="003F389F">
        <w:rPr>
          <w:rFonts w:ascii="Arial" w:hAnsi="Arial" w:cs="Arial"/>
          <w:sz w:val="20"/>
          <w:szCs w:val="18"/>
        </w:rPr>
        <w:t>www.caterva.de</w:t>
      </w:r>
    </w:p>
    <w:p w14:paraId="3EEFA261" w14:textId="77777777" w:rsidR="00880CDE" w:rsidRPr="003F389F" w:rsidRDefault="00880CDE" w:rsidP="00AB7FD8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</w:rPr>
      </w:pPr>
      <w:proofErr w:type="spellStart"/>
      <w:r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>
        <w:rPr>
          <w:rFonts w:ascii="Arial" w:hAnsi="Arial" w:cs="Arial"/>
          <w:sz w:val="20"/>
          <w:szCs w:val="18"/>
        </w:rPr>
        <w:t xml:space="preserve"> II GmbH</w:t>
      </w:r>
      <w:r>
        <w:rPr>
          <w:rFonts w:ascii="Arial" w:hAnsi="Arial" w:cs="Arial"/>
          <w:sz w:val="20"/>
          <w:szCs w:val="18"/>
        </w:rPr>
        <w:br/>
        <w:t>Ralf Dunker</w:t>
      </w:r>
      <w:r>
        <w:rPr>
          <w:rFonts w:ascii="Arial" w:hAnsi="Arial" w:cs="Arial"/>
          <w:sz w:val="20"/>
          <w:szCs w:val="18"/>
        </w:rPr>
        <w:br/>
        <w:t>Gräfstraße 66</w:t>
      </w:r>
      <w:r>
        <w:rPr>
          <w:rFonts w:ascii="Arial" w:hAnsi="Arial" w:cs="Arial"/>
          <w:sz w:val="20"/>
          <w:szCs w:val="18"/>
        </w:rPr>
        <w:br/>
        <w:t>81241 München</w:t>
      </w:r>
      <w:r>
        <w:rPr>
          <w:rFonts w:ascii="Arial" w:hAnsi="Arial" w:cs="Arial"/>
          <w:sz w:val="20"/>
          <w:szCs w:val="18"/>
        </w:rPr>
        <w:br/>
        <w:t>Tel.: +49 89 5404722-11</w:t>
      </w:r>
      <w:r>
        <w:rPr>
          <w:rFonts w:ascii="Arial" w:hAnsi="Arial" w:cs="Arial"/>
          <w:sz w:val="20"/>
          <w:szCs w:val="18"/>
        </w:rPr>
        <w:br/>
        <w:t>du@press-n-relations.de</w:t>
      </w:r>
      <w:r>
        <w:rPr>
          <w:rFonts w:ascii="Arial" w:hAnsi="Arial" w:cs="Arial"/>
          <w:sz w:val="20"/>
          <w:szCs w:val="18"/>
        </w:rPr>
        <w:br/>
        <w:t>www.</w:t>
      </w:r>
      <w:r w:rsidRPr="000B08C9">
        <w:rPr>
          <w:rFonts w:ascii="Arial" w:hAnsi="Arial" w:cs="Arial"/>
          <w:sz w:val="20"/>
          <w:szCs w:val="18"/>
        </w:rPr>
        <w:t>press-n-relations.de</w:t>
      </w:r>
    </w:p>
    <w:p w14:paraId="0A3529F9" w14:textId="77777777" w:rsidR="00880CDE" w:rsidRDefault="00880CDE" w:rsidP="00880CDE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880CDE" w:rsidSect="009868F7">
          <w:type w:val="continuous"/>
          <w:pgSz w:w="11904" w:h="16836"/>
          <w:pgMar w:top="3119" w:right="3682" w:bottom="1135" w:left="1417" w:header="709" w:footer="709" w:gutter="0"/>
          <w:cols w:num="2" w:space="567"/>
          <w:noEndnote/>
        </w:sectPr>
      </w:pPr>
    </w:p>
    <w:p w14:paraId="3497FAEB" w14:textId="77777777" w:rsidR="00755FE7" w:rsidRPr="009868F7" w:rsidRDefault="00755FE7" w:rsidP="009868F7">
      <w:pPr>
        <w:widowControl/>
        <w:spacing w:before="600" w:after="120" w:line="264" w:lineRule="auto"/>
        <w:ind w:right="993"/>
        <w:rPr>
          <w:rFonts w:ascii="Arial" w:hAnsi="Arial" w:cs="Arial"/>
          <w:b/>
          <w:sz w:val="16"/>
          <w:szCs w:val="20"/>
        </w:rPr>
      </w:pPr>
      <w:r w:rsidRPr="009868F7">
        <w:rPr>
          <w:rFonts w:ascii="Arial" w:hAnsi="Arial" w:cs="Arial"/>
          <w:b/>
          <w:sz w:val="16"/>
          <w:szCs w:val="20"/>
        </w:rPr>
        <w:lastRenderedPageBreak/>
        <w:t xml:space="preserve">Über die </w:t>
      </w:r>
      <w:proofErr w:type="spellStart"/>
      <w:r w:rsidRPr="009868F7">
        <w:rPr>
          <w:rFonts w:ascii="Arial" w:hAnsi="Arial" w:cs="Arial"/>
          <w:b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b/>
          <w:sz w:val="16"/>
          <w:szCs w:val="20"/>
        </w:rPr>
        <w:t xml:space="preserve"> GmbH</w:t>
      </w:r>
    </w:p>
    <w:p w14:paraId="4581CB75" w14:textId="77777777" w:rsidR="00755FE7" w:rsidRPr="009868F7" w:rsidRDefault="00755FE7" w:rsidP="009868F7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9868F7">
        <w:rPr>
          <w:rFonts w:ascii="Arial" w:hAnsi="Arial" w:cs="Arial"/>
          <w:sz w:val="16"/>
          <w:szCs w:val="20"/>
        </w:rPr>
        <w:t xml:space="preserve">Die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GmbH mit Sitz in Pullach im Isartal wurde im Jahr 2013 gegründet und biet</w:t>
      </w:r>
      <w:r w:rsidR="00844C6F" w:rsidRPr="009868F7">
        <w:rPr>
          <w:rFonts w:ascii="Arial" w:hAnsi="Arial" w:cs="Arial"/>
          <w:sz w:val="16"/>
          <w:szCs w:val="20"/>
        </w:rPr>
        <w:t>et mit der „</w:t>
      </w:r>
      <w:proofErr w:type="spellStart"/>
      <w:r w:rsidR="00844C6F" w:rsidRPr="009868F7">
        <w:rPr>
          <w:rFonts w:ascii="Arial" w:hAnsi="Arial" w:cs="Arial"/>
          <w:sz w:val="16"/>
          <w:szCs w:val="20"/>
        </w:rPr>
        <w:t>Caterva</w:t>
      </w:r>
      <w:proofErr w:type="spellEnd"/>
      <w:r w:rsidR="00844C6F" w:rsidRPr="009868F7">
        <w:rPr>
          <w:rFonts w:ascii="Arial" w:hAnsi="Arial" w:cs="Arial"/>
          <w:sz w:val="16"/>
          <w:szCs w:val="20"/>
        </w:rPr>
        <w:t xml:space="preserve">-Sonne“ </w:t>
      </w:r>
      <w:r w:rsidR="00A424AB" w:rsidRPr="009868F7">
        <w:rPr>
          <w:rFonts w:ascii="Arial" w:hAnsi="Arial" w:cs="Arial"/>
          <w:sz w:val="16"/>
          <w:szCs w:val="20"/>
        </w:rPr>
        <w:t>die optimale Kombination aus Eigenstromlösung und Vernetzung</w:t>
      </w:r>
      <w:r w:rsidRPr="009868F7">
        <w:rPr>
          <w:rFonts w:ascii="Arial" w:hAnsi="Arial" w:cs="Arial"/>
          <w:sz w:val="16"/>
          <w:szCs w:val="20"/>
        </w:rPr>
        <w:t xml:space="preserve">: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-Sonnen </w:t>
      </w:r>
      <w:r w:rsidR="00A424AB" w:rsidRPr="009868F7">
        <w:rPr>
          <w:rFonts w:ascii="Arial" w:hAnsi="Arial" w:cs="Arial"/>
          <w:sz w:val="16"/>
          <w:szCs w:val="20"/>
        </w:rPr>
        <w:t>versorgen den Privatkunden zu 100 % mit dem Strom seiner PV-Anlage</w:t>
      </w:r>
      <w:r w:rsidRPr="009868F7">
        <w:rPr>
          <w:rFonts w:ascii="Arial" w:hAnsi="Arial" w:cs="Arial"/>
          <w:sz w:val="16"/>
          <w:szCs w:val="20"/>
        </w:rPr>
        <w:t xml:space="preserve">. </w:t>
      </w:r>
      <w:r w:rsidR="00A424AB" w:rsidRPr="009868F7">
        <w:rPr>
          <w:rFonts w:ascii="Arial" w:hAnsi="Arial" w:cs="Arial"/>
          <w:sz w:val="16"/>
          <w:szCs w:val="20"/>
        </w:rPr>
        <w:t xml:space="preserve">Die Vernetzung der </w:t>
      </w:r>
      <w:proofErr w:type="spellStart"/>
      <w:r w:rsidR="00A424AB" w:rsidRPr="009868F7">
        <w:rPr>
          <w:rFonts w:ascii="Arial" w:hAnsi="Arial" w:cs="Arial"/>
          <w:sz w:val="16"/>
          <w:szCs w:val="20"/>
        </w:rPr>
        <w:t>Caterva</w:t>
      </w:r>
      <w:proofErr w:type="spellEnd"/>
      <w:r w:rsidR="00A424AB" w:rsidRPr="009868F7">
        <w:rPr>
          <w:rFonts w:ascii="Arial" w:hAnsi="Arial" w:cs="Arial"/>
          <w:sz w:val="16"/>
          <w:szCs w:val="20"/>
        </w:rPr>
        <w:t>-Sonnen ergibt einen virtuellen Großspeicher. Durch dessen</w:t>
      </w:r>
      <w:r w:rsidRPr="009868F7">
        <w:rPr>
          <w:rFonts w:ascii="Arial" w:hAnsi="Arial" w:cs="Arial"/>
          <w:sz w:val="16"/>
          <w:szCs w:val="20"/>
        </w:rPr>
        <w:t xml:space="preserve"> </w:t>
      </w:r>
      <w:r w:rsidR="00477C12" w:rsidRPr="009868F7">
        <w:rPr>
          <w:rFonts w:ascii="Arial" w:hAnsi="Arial" w:cs="Arial"/>
          <w:sz w:val="16"/>
          <w:szCs w:val="20"/>
        </w:rPr>
        <w:t>Bewirtschaftung werden</w:t>
      </w:r>
      <w:r w:rsidRPr="009868F7">
        <w:rPr>
          <w:rFonts w:ascii="Arial" w:hAnsi="Arial" w:cs="Arial"/>
          <w:sz w:val="16"/>
          <w:szCs w:val="20"/>
        </w:rPr>
        <w:t xml:space="preserve"> Zusatzerlöse im Stromhandel bzw. durch die Stabilisierun</w:t>
      </w:r>
      <w:r w:rsidR="00477C12" w:rsidRPr="009868F7">
        <w:rPr>
          <w:rFonts w:ascii="Arial" w:hAnsi="Arial" w:cs="Arial"/>
          <w:sz w:val="16"/>
          <w:szCs w:val="20"/>
        </w:rPr>
        <w:t>g des Stromnetzes erzielt</w:t>
      </w:r>
      <w:r w:rsidRPr="009868F7">
        <w:rPr>
          <w:rFonts w:ascii="Arial" w:hAnsi="Arial" w:cs="Arial"/>
          <w:sz w:val="16"/>
          <w:szCs w:val="20"/>
        </w:rPr>
        <w:t xml:space="preserve">, die </w:t>
      </w:r>
      <w:r w:rsidR="00477C12" w:rsidRPr="009868F7">
        <w:rPr>
          <w:rFonts w:ascii="Arial" w:hAnsi="Arial" w:cs="Arial"/>
          <w:sz w:val="16"/>
          <w:szCs w:val="20"/>
        </w:rPr>
        <w:t xml:space="preserve">Endkunden </w:t>
      </w:r>
      <w:r w:rsidR="00A424AB" w:rsidRPr="009868F7">
        <w:rPr>
          <w:rFonts w:ascii="Arial" w:hAnsi="Arial" w:cs="Arial"/>
          <w:sz w:val="16"/>
          <w:szCs w:val="20"/>
        </w:rPr>
        <w:t xml:space="preserve">und Partnern der </w:t>
      </w:r>
      <w:proofErr w:type="spellStart"/>
      <w:r w:rsidR="00A424AB" w:rsidRPr="009868F7">
        <w:rPr>
          <w:rFonts w:ascii="Arial" w:hAnsi="Arial" w:cs="Arial"/>
          <w:sz w:val="16"/>
          <w:szCs w:val="20"/>
        </w:rPr>
        <w:t>Caterva</w:t>
      </w:r>
      <w:proofErr w:type="spellEnd"/>
      <w:r w:rsidR="00A424AB" w:rsidRPr="009868F7">
        <w:rPr>
          <w:rFonts w:ascii="Arial" w:hAnsi="Arial" w:cs="Arial"/>
          <w:sz w:val="16"/>
          <w:szCs w:val="20"/>
        </w:rPr>
        <w:t xml:space="preserve"> </w:t>
      </w:r>
      <w:r w:rsidRPr="009868F7">
        <w:rPr>
          <w:rFonts w:ascii="Arial" w:hAnsi="Arial" w:cs="Arial"/>
          <w:sz w:val="16"/>
          <w:szCs w:val="20"/>
        </w:rPr>
        <w:t xml:space="preserve">zugutekommen. Das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-System umfasst neben den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-Sonnen das selbst entwickelte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-Energiemanagement für virtuelle Großspeicher und die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-App, mit der sich Endkunden über Status und Effizienz ihrer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>-Sonne informieren können.</w:t>
      </w:r>
    </w:p>
    <w:p w14:paraId="1F67294A" w14:textId="77777777" w:rsidR="00755FE7" w:rsidRPr="009868F7" w:rsidRDefault="00755FE7" w:rsidP="009868F7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9868F7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Siemens </w:t>
      </w:r>
      <w:proofErr w:type="spellStart"/>
      <w:r w:rsidRPr="009868F7">
        <w:rPr>
          <w:rFonts w:ascii="Arial" w:hAnsi="Arial" w:cs="Arial"/>
          <w:sz w:val="16"/>
          <w:szCs w:val="20"/>
        </w:rPr>
        <w:t>Novel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</w:t>
      </w:r>
      <w:proofErr w:type="spellStart"/>
      <w:r w:rsidRPr="009868F7">
        <w:rPr>
          <w:rFonts w:ascii="Arial" w:hAnsi="Arial" w:cs="Arial"/>
          <w:sz w:val="16"/>
          <w:szCs w:val="20"/>
        </w:rPr>
        <w:t>Businesses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GmbH (SNB). SNB hat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bei der Gründung unterstützt und ist Minderheitsgesellschafter. Hauptgesellschafter </w:t>
      </w:r>
      <w:r w:rsidR="00844C6F" w:rsidRPr="009868F7">
        <w:rPr>
          <w:rFonts w:ascii="Arial" w:hAnsi="Arial" w:cs="Arial"/>
          <w:sz w:val="16"/>
          <w:szCs w:val="20"/>
        </w:rPr>
        <w:t xml:space="preserve">sind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-Geschäftsführer Markus </w:t>
      </w:r>
      <w:proofErr w:type="spellStart"/>
      <w:r w:rsidRPr="009868F7">
        <w:rPr>
          <w:rFonts w:ascii="Arial" w:hAnsi="Arial" w:cs="Arial"/>
          <w:sz w:val="16"/>
          <w:szCs w:val="20"/>
        </w:rPr>
        <w:t>Brehler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, die kaufmännische </w:t>
      </w:r>
      <w:r w:rsidR="00844C6F" w:rsidRPr="009868F7">
        <w:rPr>
          <w:rFonts w:ascii="Arial" w:hAnsi="Arial" w:cs="Arial"/>
          <w:sz w:val="16"/>
          <w:szCs w:val="20"/>
        </w:rPr>
        <w:t>Leiterin</w:t>
      </w:r>
      <w:r w:rsidRPr="009868F7">
        <w:rPr>
          <w:rFonts w:ascii="Arial" w:hAnsi="Arial" w:cs="Arial"/>
          <w:sz w:val="16"/>
          <w:szCs w:val="20"/>
        </w:rPr>
        <w:t xml:space="preserve"> Gabriele </w:t>
      </w:r>
      <w:proofErr w:type="spellStart"/>
      <w:r w:rsidRPr="009868F7">
        <w:rPr>
          <w:rFonts w:ascii="Arial" w:hAnsi="Arial" w:cs="Arial"/>
          <w:sz w:val="16"/>
          <w:szCs w:val="20"/>
        </w:rPr>
        <w:t>Ellenrieder</w:t>
      </w:r>
      <w:proofErr w:type="spellEnd"/>
      <w:r w:rsidR="00844C6F" w:rsidRPr="009868F7">
        <w:rPr>
          <w:rFonts w:ascii="Arial" w:hAnsi="Arial" w:cs="Arial"/>
          <w:sz w:val="16"/>
          <w:szCs w:val="20"/>
        </w:rPr>
        <w:t xml:space="preserve"> und der</w:t>
      </w:r>
      <w:r w:rsidRPr="009868F7">
        <w:rPr>
          <w:rFonts w:ascii="Arial" w:hAnsi="Arial" w:cs="Arial"/>
          <w:sz w:val="16"/>
          <w:szCs w:val="20"/>
        </w:rPr>
        <w:t xml:space="preserve"> </w:t>
      </w:r>
      <w:r w:rsidR="00A424AB" w:rsidRPr="009868F7">
        <w:rPr>
          <w:rFonts w:ascii="Arial" w:hAnsi="Arial" w:cs="Arial"/>
          <w:sz w:val="16"/>
          <w:szCs w:val="20"/>
        </w:rPr>
        <w:t>Technische</w:t>
      </w:r>
      <w:r w:rsidR="00844C6F" w:rsidRPr="009868F7">
        <w:rPr>
          <w:rFonts w:ascii="Arial" w:hAnsi="Arial" w:cs="Arial"/>
          <w:sz w:val="16"/>
          <w:szCs w:val="20"/>
        </w:rPr>
        <w:t xml:space="preserve"> Leiter</w:t>
      </w:r>
      <w:r w:rsidRPr="009868F7">
        <w:rPr>
          <w:rFonts w:ascii="Arial" w:hAnsi="Arial" w:cs="Arial"/>
          <w:sz w:val="16"/>
          <w:szCs w:val="20"/>
        </w:rPr>
        <w:t xml:space="preserve"> Dr. Roland </w:t>
      </w:r>
      <w:proofErr w:type="spellStart"/>
      <w:r w:rsidRPr="009868F7">
        <w:rPr>
          <w:rFonts w:ascii="Arial" w:hAnsi="Arial" w:cs="Arial"/>
          <w:sz w:val="16"/>
          <w:szCs w:val="20"/>
        </w:rPr>
        <w:t>Gersch</w:t>
      </w:r>
      <w:proofErr w:type="spellEnd"/>
      <w:r w:rsidRPr="009868F7">
        <w:rPr>
          <w:rFonts w:ascii="Arial" w:hAnsi="Arial" w:cs="Arial"/>
          <w:sz w:val="16"/>
          <w:szCs w:val="20"/>
        </w:rPr>
        <w:t>.</w:t>
      </w:r>
    </w:p>
    <w:sectPr w:rsidR="00755FE7" w:rsidRPr="009868F7" w:rsidSect="00BF0DF3">
      <w:headerReference w:type="default" r:id="rId9"/>
      <w:footerReference w:type="default" r:id="rId10"/>
      <w:type w:val="continuous"/>
      <w:pgSz w:w="11904" w:h="16836"/>
      <w:pgMar w:top="3119" w:right="2973" w:bottom="1135" w:left="1417" w:header="709" w:footer="709" w:gutter="0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98274" w14:textId="77777777" w:rsidR="004F30F8" w:rsidRDefault="004F30F8" w:rsidP="005571EB">
      <w:r>
        <w:separator/>
      </w:r>
    </w:p>
  </w:endnote>
  <w:endnote w:type="continuationSeparator" w:id="0">
    <w:p w14:paraId="7BDE0594" w14:textId="77777777" w:rsidR="004F30F8" w:rsidRDefault="004F30F8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1CA54" w14:textId="77777777" w:rsidR="00BF0DF3" w:rsidRPr="00BF0DF3" w:rsidRDefault="00BF0DF3" w:rsidP="00BF0DF3">
    <w:pPr>
      <w:pStyle w:val="Fuzeile"/>
      <w:ind w:right="-1700"/>
      <w:jc w:val="center"/>
      <w:rPr>
        <w:rFonts w:ascii="Arial" w:hAnsi="Arial" w:cs="Arial"/>
        <w:sz w:val="20"/>
        <w:szCs w:val="20"/>
      </w:rPr>
    </w:pPr>
    <w:r w:rsidRPr="00BF0DF3">
      <w:rPr>
        <w:rFonts w:ascii="Arial" w:hAnsi="Arial" w:cs="Arial"/>
        <w:sz w:val="20"/>
        <w:szCs w:val="20"/>
      </w:rPr>
      <w:t xml:space="preserve">Seite </w:t>
    </w:r>
    <w:r w:rsidR="00B461F5"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PAGE  \* Arabic  \* MERGEFORMAT</w:instrText>
    </w:r>
    <w:r w:rsidR="00B461F5" w:rsidRPr="00BF0DF3">
      <w:rPr>
        <w:rFonts w:ascii="Arial" w:hAnsi="Arial" w:cs="Arial"/>
        <w:sz w:val="20"/>
        <w:szCs w:val="20"/>
      </w:rPr>
      <w:fldChar w:fldCharType="separate"/>
    </w:r>
    <w:r w:rsidR="00731C5E">
      <w:rPr>
        <w:rFonts w:ascii="Arial" w:hAnsi="Arial" w:cs="Arial"/>
        <w:noProof/>
        <w:sz w:val="20"/>
        <w:szCs w:val="20"/>
      </w:rPr>
      <w:t>3</w:t>
    </w:r>
    <w:r w:rsidR="00B461F5" w:rsidRPr="00BF0DF3">
      <w:rPr>
        <w:rFonts w:ascii="Arial" w:hAnsi="Arial" w:cs="Arial"/>
        <w:sz w:val="20"/>
        <w:szCs w:val="20"/>
      </w:rPr>
      <w:fldChar w:fldCharType="end"/>
    </w:r>
    <w:r w:rsidRPr="00BF0DF3">
      <w:rPr>
        <w:rFonts w:ascii="Arial" w:hAnsi="Arial" w:cs="Arial"/>
        <w:sz w:val="20"/>
        <w:szCs w:val="20"/>
      </w:rPr>
      <w:t xml:space="preserve"> von </w:t>
    </w:r>
    <w:fldSimple w:instr="NUMPAGES  \* Arabic  \* MERGEFORMAT">
      <w:r w:rsidR="00C80AED" w:rsidRPr="00C80AED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707AC" w14:textId="77777777" w:rsidR="004F30F8" w:rsidRDefault="004F30F8" w:rsidP="005571EB">
      <w:r>
        <w:separator/>
      </w:r>
    </w:p>
  </w:footnote>
  <w:footnote w:type="continuationSeparator" w:id="0">
    <w:p w14:paraId="28C653F3" w14:textId="77777777" w:rsidR="004F30F8" w:rsidRDefault="004F30F8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B4AE8" w14:textId="77777777" w:rsidR="005571EB" w:rsidRDefault="007B6BA7" w:rsidP="00AF74A5">
    <w:pPr>
      <w:pStyle w:val="Kopfzeile"/>
      <w:ind w:right="-2692"/>
      <w:jc w:val="right"/>
    </w:pPr>
    <w:r>
      <w:rPr>
        <w:noProof/>
      </w:rPr>
      <w:drawing>
        <wp:inline distT="0" distB="0" distL="0" distR="0" wp14:anchorId="75647461" wp14:editId="29D1A5BA">
          <wp:extent cx="2377440" cy="1200785"/>
          <wp:effectExtent l="0" t="0" r="3810" b="0"/>
          <wp:docPr id="3" name="Bild 7" descr="Logo_caterva_Claim_rgb_tr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Logo_caterva_Claim_rgb_tr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F44E8"/>
    <w:multiLevelType w:val="hybridMultilevel"/>
    <w:tmpl w:val="62C0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972E9"/>
    <w:multiLevelType w:val="hybridMultilevel"/>
    <w:tmpl w:val="3528A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C0B5B"/>
    <w:multiLevelType w:val="hybridMultilevel"/>
    <w:tmpl w:val="5A5617EC"/>
    <w:lvl w:ilvl="0" w:tplc="5A56FD4E">
      <w:start w:val="1"/>
      <w:numFmt w:val="decimal"/>
      <w:lvlText w:val="%1."/>
      <w:lvlJc w:val="left"/>
      <w:pPr>
        <w:ind w:left="2310" w:hanging="19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7E71"/>
    <w:multiLevelType w:val="hybridMultilevel"/>
    <w:tmpl w:val="0338F2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CF6144"/>
    <w:multiLevelType w:val="hybridMultilevel"/>
    <w:tmpl w:val="62E2F8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E261CC"/>
    <w:multiLevelType w:val="hybridMultilevel"/>
    <w:tmpl w:val="1E061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52435"/>
    <w:multiLevelType w:val="hybridMultilevel"/>
    <w:tmpl w:val="A2CAC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B6C5F"/>
    <w:multiLevelType w:val="hybridMultilevel"/>
    <w:tmpl w:val="A8122B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F4991"/>
    <w:multiLevelType w:val="hybridMultilevel"/>
    <w:tmpl w:val="E69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F600B"/>
    <w:multiLevelType w:val="hybridMultilevel"/>
    <w:tmpl w:val="9B7C4F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FA50A7"/>
    <w:multiLevelType w:val="hybridMultilevel"/>
    <w:tmpl w:val="C09A8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2"/>
  </w:num>
  <w:num w:numId="14">
    <w:abstractNumId w:val="7"/>
  </w:num>
  <w:num w:numId="15">
    <w:abstractNumId w:val="6"/>
  </w:num>
  <w:num w:numId="16">
    <w:abstractNumId w:val="8"/>
  </w:num>
  <w:num w:numId="17">
    <w:abstractNumId w:val="1"/>
  </w:num>
  <w:num w:numId="18">
    <w:abstractNumId w:val="10"/>
  </w:num>
  <w:num w:numId="19">
    <w:abstractNumId w:val="2"/>
  </w:num>
  <w:num w:numId="20">
    <w:abstractNumId w:val="9"/>
  </w:num>
  <w:num w:numId="21">
    <w:abstractNumId w:val="11"/>
  </w:num>
  <w:num w:numId="22">
    <w:abstractNumId w:val="3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4282"/>
    <w:rsid w:val="00006ED1"/>
    <w:rsid w:val="0001794C"/>
    <w:rsid w:val="000246C4"/>
    <w:rsid w:val="000313F8"/>
    <w:rsid w:val="00035CD7"/>
    <w:rsid w:val="00036573"/>
    <w:rsid w:val="00050391"/>
    <w:rsid w:val="000507DA"/>
    <w:rsid w:val="00051488"/>
    <w:rsid w:val="00052F8E"/>
    <w:rsid w:val="00053F3D"/>
    <w:rsid w:val="000546B7"/>
    <w:rsid w:val="000557CC"/>
    <w:rsid w:val="00057C22"/>
    <w:rsid w:val="00063537"/>
    <w:rsid w:val="00067E23"/>
    <w:rsid w:val="000742F6"/>
    <w:rsid w:val="000950D9"/>
    <w:rsid w:val="00095F81"/>
    <w:rsid w:val="000A295E"/>
    <w:rsid w:val="000A2973"/>
    <w:rsid w:val="000A4972"/>
    <w:rsid w:val="000A7C05"/>
    <w:rsid w:val="000B08C9"/>
    <w:rsid w:val="000B2799"/>
    <w:rsid w:val="000B58AD"/>
    <w:rsid w:val="000B6042"/>
    <w:rsid w:val="000B6090"/>
    <w:rsid w:val="000C08ED"/>
    <w:rsid w:val="000C1445"/>
    <w:rsid w:val="000C7056"/>
    <w:rsid w:val="000C7D41"/>
    <w:rsid w:val="000D18A9"/>
    <w:rsid w:val="000D2083"/>
    <w:rsid w:val="000D7D20"/>
    <w:rsid w:val="000D7F04"/>
    <w:rsid w:val="000E3AA1"/>
    <w:rsid w:val="000F20E9"/>
    <w:rsid w:val="000F798A"/>
    <w:rsid w:val="00101422"/>
    <w:rsid w:val="001025C3"/>
    <w:rsid w:val="00105778"/>
    <w:rsid w:val="00106332"/>
    <w:rsid w:val="00107CD9"/>
    <w:rsid w:val="00111F5A"/>
    <w:rsid w:val="001126E1"/>
    <w:rsid w:val="001217D5"/>
    <w:rsid w:val="0013269F"/>
    <w:rsid w:val="00132ABA"/>
    <w:rsid w:val="001372D5"/>
    <w:rsid w:val="0014337C"/>
    <w:rsid w:val="001456F0"/>
    <w:rsid w:val="0015284A"/>
    <w:rsid w:val="0015403D"/>
    <w:rsid w:val="00155167"/>
    <w:rsid w:val="00164514"/>
    <w:rsid w:val="0016508A"/>
    <w:rsid w:val="0016718D"/>
    <w:rsid w:val="00167EAC"/>
    <w:rsid w:val="00172D43"/>
    <w:rsid w:val="00174043"/>
    <w:rsid w:val="00181F29"/>
    <w:rsid w:val="00185102"/>
    <w:rsid w:val="00192C28"/>
    <w:rsid w:val="0019379A"/>
    <w:rsid w:val="001A47FC"/>
    <w:rsid w:val="001A58D4"/>
    <w:rsid w:val="001B16E6"/>
    <w:rsid w:val="001B3F5A"/>
    <w:rsid w:val="001B47C0"/>
    <w:rsid w:val="001C3420"/>
    <w:rsid w:val="001C5F29"/>
    <w:rsid w:val="001C62B3"/>
    <w:rsid w:val="001C6F6C"/>
    <w:rsid w:val="001E0E04"/>
    <w:rsid w:val="001E186F"/>
    <w:rsid w:val="001E2884"/>
    <w:rsid w:val="001E4E41"/>
    <w:rsid w:val="001E523B"/>
    <w:rsid w:val="001E6107"/>
    <w:rsid w:val="001E6400"/>
    <w:rsid w:val="001E6EEB"/>
    <w:rsid w:val="001F0DE6"/>
    <w:rsid w:val="001F1903"/>
    <w:rsid w:val="001F582E"/>
    <w:rsid w:val="0020691E"/>
    <w:rsid w:val="00207B9C"/>
    <w:rsid w:val="00211747"/>
    <w:rsid w:val="00215231"/>
    <w:rsid w:val="002167CB"/>
    <w:rsid w:val="002238A4"/>
    <w:rsid w:val="00234E13"/>
    <w:rsid w:val="00237F7A"/>
    <w:rsid w:val="00241606"/>
    <w:rsid w:val="0024463C"/>
    <w:rsid w:val="00247704"/>
    <w:rsid w:val="0025117F"/>
    <w:rsid w:val="00262F3B"/>
    <w:rsid w:val="002702CB"/>
    <w:rsid w:val="00271AAF"/>
    <w:rsid w:val="0029072A"/>
    <w:rsid w:val="002920D7"/>
    <w:rsid w:val="00292398"/>
    <w:rsid w:val="002925F2"/>
    <w:rsid w:val="002945C2"/>
    <w:rsid w:val="00295903"/>
    <w:rsid w:val="002A3399"/>
    <w:rsid w:val="002B0C81"/>
    <w:rsid w:val="002B5745"/>
    <w:rsid w:val="002C5211"/>
    <w:rsid w:val="002C796C"/>
    <w:rsid w:val="002D350D"/>
    <w:rsid w:val="002D3775"/>
    <w:rsid w:val="002D6CB9"/>
    <w:rsid w:val="002F3DB5"/>
    <w:rsid w:val="00307ADB"/>
    <w:rsid w:val="00312098"/>
    <w:rsid w:val="00322A7D"/>
    <w:rsid w:val="00337F82"/>
    <w:rsid w:val="00340973"/>
    <w:rsid w:val="003426A3"/>
    <w:rsid w:val="00353102"/>
    <w:rsid w:val="00357555"/>
    <w:rsid w:val="00357586"/>
    <w:rsid w:val="00360961"/>
    <w:rsid w:val="0036191A"/>
    <w:rsid w:val="00363E05"/>
    <w:rsid w:val="00367D18"/>
    <w:rsid w:val="00371588"/>
    <w:rsid w:val="003719AD"/>
    <w:rsid w:val="003732AB"/>
    <w:rsid w:val="0039020C"/>
    <w:rsid w:val="00390770"/>
    <w:rsid w:val="00395F21"/>
    <w:rsid w:val="003A0163"/>
    <w:rsid w:val="003A3079"/>
    <w:rsid w:val="003B5753"/>
    <w:rsid w:val="003C0C67"/>
    <w:rsid w:val="003C3ADA"/>
    <w:rsid w:val="003D0715"/>
    <w:rsid w:val="003D6A2D"/>
    <w:rsid w:val="003E2C31"/>
    <w:rsid w:val="003E2E38"/>
    <w:rsid w:val="003E5576"/>
    <w:rsid w:val="003F0E8A"/>
    <w:rsid w:val="003F19B5"/>
    <w:rsid w:val="003F389F"/>
    <w:rsid w:val="003F3C80"/>
    <w:rsid w:val="003F4BB8"/>
    <w:rsid w:val="003F623C"/>
    <w:rsid w:val="00400DE0"/>
    <w:rsid w:val="0040195B"/>
    <w:rsid w:val="00403E8A"/>
    <w:rsid w:val="004124F4"/>
    <w:rsid w:val="00417BA8"/>
    <w:rsid w:val="0042778B"/>
    <w:rsid w:val="00431B53"/>
    <w:rsid w:val="00443B8A"/>
    <w:rsid w:val="00444490"/>
    <w:rsid w:val="004554E9"/>
    <w:rsid w:val="00460CA6"/>
    <w:rsid w:val="00460D5B"/>
    <w:rsid w:val="004728D5"/>
    <w:rsid w:val="00477C12"/>
    <w:rsid w:val="00482B04"/>
    <w:rsid w:val="004912E4"/>
    <w:rsid w:val="004928B1"/>
    <w:rsid w:val="004945B1"/>
    <w:rsid w:val="004948BC"/>
    <w:rsid w:val="00494C66"/>
    <w:rsid w:val="004B0079"/>
    <w:rsid w:val="004B3B4C"/>
    <w:rsid w:val="004C0680"/>
    <w:rsid w:val="004C41CD"/>
    <w:rsid w:val="004D03EA"/>
    <w:rsid w:val="004D53FB"/>
    <w:rsid w:val="004D684A"/>
    <w:rsid w:val="004E3ACC"/>
    <w:rsid w:val="004F30F8"/>
    <w:rsid w:val="005032B0"/>
    <w:rsid w:val="00504633"/>
    <w:rsid w:val="00506633"/>
    <w:rsid w:val="00507394"/>
    <w:rsid w:val="00507471"/>
    <w:rsid w:val="00510C9A"/>
    <w:rsid w:val="005140E1"/>
    <w:rsid w:val="005176FF"/>
    <w:rsid w:val="00521027"/>
    <w:rsid w:val="005432C4"/>
    <w:rsid w:val="00544C36"/>
    <w:rsid w:val="005464F6"/>
    <w:rsid w:val="00552AA5"/>
    <w:rsid w:val="005571EB"/>
    <w:rsid w:val="005577C0"/>
    <w:rsid w:val="00560612"/>
    <w:rsid w:val="00563EC6"/>
    <w:rsid w:val="00564C92"/>
    <w:rsid w:val="00567292"/>
    <w:rsid w:val="00571389"/>
    <w:rsid w:val="00584B7E"/>
    <w:rsid w:val="005921E5"/>
    <w:rsid w:val="00592C41"/>
    <w:rsid w:val="00592CCB"/>
    <w:rsid w:val="005A44C1"/>
    <w:rsid w:val="005B1620"/>
    <w:rsid w:val="005B4D5D"/>
    <w:rsid w:val="005B576F"/>
    <w:rsid w:val="005C078D"/>
    <w:rsid w:val="005C5263"/>
    <w:rsid w:val="005C79DB"/>
    <w:rsid w:val="005C7C44"/>
    <w:rsid w:val="005D1361"/>
    <w:rsid w:val="005D33A4"/>
    <w:rsid w:val="005D5D3E"/>
    <w:rsid w:val="005D6BB0"/>
    <w:rsid w:val="005E3CCB"/>
    <w:rsid w:val="005E7E30"/>
    <w:rsid w:val="005F1834"/>
    <w:rsid w:val="006047D2"/>
    <w:rsid w:val="00617144"/>
    <w:rsid w:val="00622A21"/>
    <w:rsid w:val="00645814"/>
    <w:rsid w:val="00651157"/>
    <w:rsid w:val="00651C6C"/>
    <w:rsid w:val="00657FEA"/>
    <w:rsid w:val="00660D07"/>
    <w:rsid w:val="00664197"/>
    <w:rsid w:val="0067368F"/>
    <w:rsid w:val="00683CAC"/>
    <w:rsid w:val="00683FAF"/>
    <w:rsid w:val="00684A6C"/>
    <w:rsid w:val="00685DCC"/>
    <w:rsid w:val="00687E63"/>
    <w:rsid w:val="006941BC"/>
    <w:rsid w:val="00697D65"/>
    <w:rsid w:val="006B3447"/>
    <w:rsid w:val="006B374C"/>
    <w:rsid w:val="006B5656"/>
    <w:rsid w:val="006D38EF"/>
    <w:rsid w:val="006D48EB"/>
    <w:rsid w:val="006D65BC"/>
    <w:rsid w:val="006D71C5"/>
    <w:rsid w:val="006E7B2F"/>
    <w:rsid w:val="006F565D"/>
    <w:rsid w:val="00700C23"/>
    <w:rsid w:val="007109FD"/>
    <w:rsid w:val="0071498F"/>
    <w:rsid w:val="00717678"/>
    <w:rsid w:val="0072204A"/>
    <w:rsid w:val="00724C15"/>
    <w:rsid w:val="00727C36"/>
    <w:rsid w:val="007319BA"/>
    <w:rsid w:val="00731C5E"/>
    <w:rsid w:val="00734975"/>
    <w:rsid w:val="00744264"/>
    <w:rsid w:val="00744C28"/>
    <w:rsid w:val="007467E0"/>
    <w:rsid w:val="0075209F"/>
    <w:rsid w:val="00755D8A"/>
    <w:rsid w:val="00755FE7"/>
    <w:rsid w:val="00761601"/>
    <w:rsid w:val="0076181C"/>
    <w:rsid w:val="0076415D"/>
    <w:rsid w:val="007722CC"/>
    <w:rsid w:val="0078180F"/>
    <w:rsid w:val="0078297B"/>
    <w:rsid w:val="00795D1B"/>
    <w:rsid w:val="007B17A6"/>
    <w:rsid w:val="007B4948"/>
    <w:rsid w:val="007B6BA7"/>
    <w:rsid w:val="007B75E8"/>
    <w:rsid w:val="007C1F65"/>
    <w:rsid w:val="007C4066"/>
    <w:rsid w:val="007C4948"/>
    <w:rsid w:val="007C6AC8"/>
    <w:rsid w:val="007D01BF"/>
    <w:rsid w:val="007D39DA"/>
    <w:rsid w:val="007E34A4"/>
    <w:rsid w:val="007F5E8E"/>
    <w:rsid w:val="00815048"/>
    <w:rsid w:val="0081765E"/>
    <w:rsid w:val="0083046A"/>
    <w:rsid w:val="00830C5C"/>
    <w:rsid w:val="00844C6F"/>
    <w:rsid w:val="008522DE"/>
    <w:rsid w:val="0085288C"/>
    <w:rsid w:val="008538D1"/>
    <w:rsid w:val="0085542D"/>
    <w:rsid w:val="008569E9"/>
    <w:rsid w:val="00862810"/>
    <w:rsid w:val="00862825"/>
    <w:rsid w:val="00864C8C"/>
    <w:rsid w:val="00870F84"/>
    <w:rsid w:val="008710FD"/>
    <w:rsid w:val="00872D7B"/>
    <w:rsid w:val="008736FA"/>
    <w:rsid w:val="00873733"/>
    <w:rsid w:val="008750F2"/>
    <w:rsid w:val="00877A10"/>
    <w:rsid w:val="00877CDF"/>
    <w:rsid w:val="00880B66"/>
    <w:rsid w:val="00880CDE"/>
    <w:rsid w:val="00881289"/>
    <w:rsid w:val="00881D49"/>
    <w:rsid w:val="00893963"/>
    <w:rsid w:val="0089602D"/>
    <w:rsid w:val="008A1A95"/>
    <w:rsid w:val="008B019D"/>
    <w:rsid w:val="008C0E09"/>
    <w:rsid w:val="008C1615"/>
    <w:rsid w:val="008C5290"/>
    <w:rsid w:val="008D61E0"/>
    <w:rsid w:val="008E0BB0"/>
    <w:rsid w:val="008E7763"/>
    <w:rsid w:val="008F0107"/>
    <w:rsid w:val="008F15FB"/>
    <w:rsid w:val="008F29FA"/>
    <w:rsid w:val="008F45B1"/>
    <w:rsid w:val="009038FB"/>
    <w:rsid w:val="009047BE"/>
    <w:rsid w:val="009065D6"/>
    <w:rsid w:val="00911A68"/>
    <w:rsid w:val="00911CA5"/>
    <w:rsid w:val="00911FB5"/>
    <w:rsid w:val="00920427"/>
    <w:rsid w:val="00921D17"/>
    <w:rsid w:val="00922AD4"/>
    <w:rsid w:val="009279E6"/>
    <w:rsid w:val="00935424"/>
    <w:rsid w:val="00935A81"/>
    <w:rsid w:val="0093799F"/>
    <w:rsid w:val="00940DFA"/>
    <w:rsid w:val="00944E34"/>
    <w:rsid w:val="00947378"/>
    <w:rsid w:val="0096032A"/>
    <w:rsid w:val="009616DC"/>
    <w:rsid w:val="009641AC"/>
    <w:rsid w:val="009642A1"/>
    <w:rsid w:val="00965CB4"/>
    <w:rsid w:val="00967247"/>
    <w:rsid w:val="00970100"/>
    <w:rsid w:val="009716F8"/>
    <w:rsid w:val="00982AE8"/>
    <w:rsid w:val="009868F7"/>
    <w:rsid w:val="00991B8E"/>
    <w:rsid w:val="00994765"/>
    <w:rsid w:val="00994A54"/>
    <w:rsid w:val="009A1489"/>
    <w:rsid w:val="009A309F"/>
    <w:rsid w:val="009A3F5A"/>
    <w:rsid w:val="009B40A9"/>
    <w:rsid w:val="009B5B52"/>
    <w:rsid w:val="009B7067"/>
    <w:rsid w:val="009E0EB0"/>
    <w:rsid w:val="009E200F"/>
    <w:rsid w:val="009F1F72"/>
    <w:rsid w:val="009F2E2E"/>
    <w:rsid w:val="009F6668"/>
    <w:rsid w:val="009F6E1B"/>
    <w:rsid w:val="009F7448"/>
    <w:rsid w:val="00A0114F"/>
    <w:rsid w:val="00A03B34"/>
    <w:rsid w:val="00A04E91"/>
    <w:rsid w:val="00A074C4"/>
    <w:rsid w:val="00A15412"/>
    <w:rsid w:val="00A30D64"/>
    <w:rsid w:val="00A366C7"/>
    <w:rsid w:val="00A3757B"/>
    <w:rsid w:val="00A424AB"/>
    <w:rsid w:val="00A435DC"/>
    <w:rsid w:val="00A458F3"/>
    <w:rsid w:val="00A474A0"/>
    <w:rsid w:val="00A635B0"/>
    <w:rsid w:val="00A734EB"/>
    <w:rsid w:val="00A74B53"/>
    <w:rsid w:val="00A8694A"/>
    <w:rsid w:val="00A94C34"/>
    <w:rsid w:val="00AA0540"/>
    <w:rsid w:val="00AB7A7B"/>
    <w:rsid w:val="00AB7FD8"/>
    <w:rsid w:val="00AC646F"/>
    <w:rsid w:val="00AD1093"/>
    <w:rsid w:val="00AD4BFB"/>
    <w:rsid w:val="00AE0BE7"/>
    <w:rsid w:val="00AE52FF"/>
    <w:rsid w:val="00AE61F7"/>
    <w:rsid w:val="00AF36C7"/>
    <w:rsid w:val="00AF4118"/>
    <w:rsid w:val="00AF74A5"/>
    <w:rsid w:val="00B14A0E"/>
    <w:rsid w:val="00B23163"/>
    <w:rsid w:val="00B23607"/>
    <w:rsid w:val="00B24BE9"/>
    <w:rsid w:val="00B24C24"/>
    <w:rsid w:val="00B26B72"/>
    <w:rsid w:val="00B27E8D"/>
    <w:rsid w:val="00B36772"/>
    <w:rsid w:val="00B425F9"/>
    <w:rsid w:val="00B461F5"/>
    <w:rsid w:val="00B4643A"/>
    <w:rsid w:val="00B472AD"/>
    <w:rsid w:val="00B51CAD"/>
    <w:rsid w:val="00B55714"/>
    <w:rsid w:val="00B60972"/>
    <w:rsid w:val="00B62286"/>
    <w:rsid w:val="00B716E3"/>
    <w:rsid w:val="00B825BB"/>
    <w:rsid w:val="00B837F2"/>
    <w:rsid w:val="00B865BC"/>
    <w:rsid w:val="00B90072"/>
    <w:rsid w:val="00B9085B"/>
    <w:rsid w:val="00B92029"/>
    <w:rsid w:val="00B925EB"/>
    <w:rsid w:val="00BA1C1C"/>
    <w:rsid w:val="00BB000D"/>
    <w:rsid w:val="00BB46A1"/>
    <w:rsid w:val="00BC156A"/>
    <w:rsid w:val="00BC2492"/>
    <w:rsid w:val="00BD4AE0"/>
    <w:rsid w:val="00BD56D8"/>
    <w:rsid w:val="00BF0DF3"/>
    <w:rsid w:val="00BF1112"/>
    <w:rsid w:val="00C0095D"/>
    <w:rsid w:val="00C03417"/>
    <w:rsid w:val="00C041A2"/>
    <w:rsid w:val="00C04745"/>
    <w:rsid w:val="00C054AB"/>
    <w:rsid w:val="00C16A9E"/>
    <w:rsid w:val="00C256E3"/>
    <w:rsid w:val="00C3169B"/>
    <w:rsid w:val="00C34F0B"/>
    <w:rsid w:val="00C37299"/>
    <w:rsid w:val="00C37C3D"/>
    <w:rsid w:val="00C37C90"/>
    <w:rsid w:val="00C404AD"/>
    <w:rsid w:val="00C44C83"/>
    <w:rsid w:val="00C45424"/>
    <w:rsid w:val="00C463BF"/>
    <w:rsid w:val="00C47B02"/>
    <w:rsid w:val="00C55CAF"/>
    <w:rsid w:val="00C6064C"/>
    <w:rsid w:val="00C639A9"/>
    <w:rsid w:val="00C714C0"/>
    <w:rsid w:val="00C7417C"/>
    <w:rsid w:val="00C80AED"/>
    <w:rsid w:val="00C83FD1"/>
    <w:rsid w:val="00C8496F"/>
    <w:rsid w:val="00C85268"/>
    <w:rsid w:val="00C85BC1"/>
    <w:rsid w:val="00C95BDA"/>
    <w:rsid w:val="00C96A57"/>
    <w:rsid w:val="00CA0839"/>
    <w:rsid w:val="00CA283C"/>
    <w:rsid w:val="00CA6C5D"/>
    <w:rsid w:val="00CC2570"/>
    <w:rsid w:val="00CC3AB0"/>
    <w:rsid w:val="00CC6428"/>
    <w:rsid w:val="00CD1031"/>
    <w:rsid w:val="00CD3327"/>
    <w:rsid w:val="00CD6D7A"/>
    <w:rsid w:val="00CE5B0B"/>
    <w:rsid w:val="00CE6679"/>
    <w:rsid w:val="00CF6EF0"/>
    <w:rsid w:val="00D03232"/>
    <w:rsid w:val="00D06307"/>
    <w:rsid w:val="00D3712F"/>
    <w:rsid w:val="00D43199"/>
    <w:rsid w:val="00D47658"/>
    <w:rsid w:val="00D5551D"/>
    <w:rsid w:val="00D5782D"/>
    <w:rsid w:val="00D633F1"/>
    <w:rsid w:val="00D63B1A"/>
    <w:rsid w:val="00D75389"/>
    <w:rsid w:val="00D757F3"/>
    <w:rsid w:val="00D75D16"/>
    <w:rsid w:val="00D84281"/>
    <w:rsid w:val="00D84E33"/>
    <w:rsid w:val="00D87A4B"/>
    <w:rsid w:val="00D93176"/>
    <w:rsid w:val="00D9735E"/>
    <w:rsid w:val="00DA1966"/>
    <w:rsid w:val="00DA2122"/>
    <w:rsid w:val="00DA6CF1"/>
    <w:rsid w:val="00DB4792"/>
    <w:rsid w:val="00DB7894"/>
    <w:rsid w:val="00DC23F6"/>
    <w:rsid w:val="00DC4ADF"/>
    <w:rsid w:val="00DC761D"/>
    <w:rsid w:val="00DD19A8"/>
    <w:rsid w:val="00DE004B"/>
    <w:rsid w:val="00DE1502"/>
    <w:rsid w:val="00DE1A44"/>
    <w:rsid w:val="00DE25FA"/>
    <w:rsid w:val="00DE50BF"/>
    <w:rsid w:val="00DF0FE8"/>
    <w:rsid w:val="00DF3F75"/>
    <w:rsid w:val="00E015A0"/>
    <w:rsid w:val="00E0393B"/>
    <w:rsid w:val="00E148E4"/>
    <w:rsid w:val="00E149FD"/>
    <w:rsid w:val="00E176B5"/>
    <w:rsid w:val="00E215DF"/>
    <w:rsid w:val="00E248D2"/>
    <w:rsid w:val="00E26316"/>
    <w:rsid w:val="00E37126"/>
    <w:rsid w:val="00E37332"/>
    <w:rsid w:val="00E46A50"/>
    <w:rsid w:val="00E51C57"/>
    <w:rsid w:val="00E52BCB"/>
    <w:rsid w:val="00E57E43"/>
    <w:rsid w:val="00E601D5"/>
    <w:rsid w:val="00E62D03"/>
    <w:rsid w:val="00E64670"/>
    <w:rsid w:val="00E711EC"/>
    <w:rsid w:val="00E763DF"/>
    <w:rsid w:val="00E76C66"/>
    <w:rsid w:val="00E8068F"/>
    <w:rsid w:val="00E83A56"/>
    <w:rsid w:val="00E949F6"/>
    <w:rsid w:val="00E94DEF"/>
    <w:rsid w:val="00E960C4"/>
    <w:rsid w:val="00EA0A1B"/>
    <w:rsid w:val="00EA1648"/>
    <w:rsid w:val="00EF1C4C"/>
    <w:rsid w:val="00EF1F67"/>
    <w:rsid w:val="00F0416A"/>
    <w:rsid w:val="00F06701"/>
    <w:rsid w:val="00F35B7A"/>
    <w:rsid w:val="00F35BFE"/>
    <w:rsid w:val="00F41999"/>
    <w:rsid w:val="00F42ADF"/>
    <w:rsid w:val="00F46506"/>
    <w:rsid w:val="00F601ED"/>
    <w:rsid w:val="00F63149"/>
    <w:rsid w:val="00F7554F"/>
    <w:rsid w:val="00F75923"/>
    <w:rsid w:val="00F80EE8"/>
    <w:rsid w:val="00F950CE"/>
    <w:rsid w:val="00F95100"/>
    <w:rsid w:val="00F9612E"/>
    <w:rsid w:val="00FA0E36"/>
    <w:rsid w:val="00FA509E"/>
    <w:rsid w:val="00FA5DB0"/>
    <w:rsid w:val="00FA65CB"/>
    <w:rsid w:val="00FA6867"/>
    <w:rsid w:val="00FB0F6A"/>
    <w:rsid w:val="00FB1099"/>
    <w:rsid w:val="00FB309B"/>
    <w:rsid w:val="00FB36FB"/>
    <w:rsid w:val="00FB388D"/>
    <w:rsid w:val="00FB7AA9"/>
    <w:rsid w:val="00FC7936"/>
    <w:rsid w:val="00FD3F85"/>
    <w:rsid w:val="00FD5FC1"/>
    <w:rsid w:val="00FD7285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67C8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qFormat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qFormat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223BD-11FD-48C6-8CE7-B230E361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3987</Characters>
  <Application>Microsoft Office Word</Application>
  <DocSecurity>6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4531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2016-03-13T19:53:00Z</dcterms:created>
  <dcterms:modified xsi:type="dcterms:W3CDTF">2016-03-13T19:53:00Z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