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22B0" w:rsidRPr="005D2CEA" w:rsidRDefault="008422B0">
      <w:pPr>
        <w:rPr>
          <w:rFonts w:ascii="Helvetica" w:hAnsi="Helvetica"/>
        </w:rPr>
      </w:pPr>
      <w:r w:rsidRPr="005D2CEA">
        <w:rPr>
          <w:rFonts w:ascii="Helvetica" w:hAnsi="Helvetica"/>
        </w:rPr>
        <w:t>PRESSEMITTEILUNG</w:t>
      </w:r>
    </w:p>
    <w:p w:rsidR="008422B0" w:rsidRPr="00ED4FD3" w:rsidRDefault="008422B0">
      <w:pPr>
        <w:rPr>
          <w:rFonts w:ascii="Helvetica" w:hAnsi="Helvetica"/>
          <w:sz w:val="20"/>
          <w:szCs w:val="20"/>
        </w:rPr>
      </w:pPr>
    </w:p>
    <w:p w:rsidR="008422B0" w:rsidRPr="00ED4FD3" w:rsidRDefault="008422B0">
      <w:pPr>
        <w:rPr>
          <w:rFonts w:ascii="Helvetica" w:hAnsi="Helvetica"/>
          <w:sz w:val="20"/>
          <w:szCs w:val="20"/>
        </w:rPr>
      </w:pPr>
      <w:r>
        <w:rPr>
          <w:rFonts w:ascii="Helvetica" w:hAnsi="Helvetica"/>
          <w:sz w:val="20"/>
          <w:szCs w:val="20"/>
        </w:rPr>
        <w:t xml:space="preserve">Ulm, </w:t>
      </w:r>
      <w:r w:rsidR="00716498">
        <w:rPr>
          <w:rFonts w:ascii="Helvetica" w:hAnsi="Helvetica"/>
          <w:sz w:val="20"/>
          <w:szCs w:val="20"/>
        </w:rPr>
        <w:t>8</w:t>
      </w:r>
      <w:r w:rsidR="00840B39">
        <w:rPr>
          <w:rFonts w:ascii="Helvetica" w:hAnsi="Helvetica"/>
          <w:sz w:val="20"/>
          <w:szCs w:val="20"/>
        </w:rPr>
        <w:t>. Oktober</w:t>
      </w:r>
      <w:r>
        <w:rPr>
          <w:rFonts w:ascii="Helvetica" w:hAnsi="Helvetica"/>
          <w:sz w:val="20"/>
          <w:szCs w:val="20"/>
        </w:rPr>
        <w:t xml:space="preserve"> 2013</w:t>
      </w:r>
    </w:p>
    <w:p w:rsidR="008422B0" w:rsidRPr="00ED4FD3" w:rsidRDefault="008422B0">
      <w:pPr>
        <w:rPr>
          <w:rFonts w:ascii="Helvetica" w:hAnsi="Helvetica"/>
          <w:sz w:val="20"/>
          <w:szCs w:val="20"/>
        </w:rPr>
      </w:pPr>
    </w:p>
    <w:p w:rsidR="008422B0" w:rsidRPr="00F37034" w:rsidRDefault="008422B0" w:rsidP="008422B0">
      <w:pPr>
        <w:spacing w:line="288" w:lineRule="auto"/>
        <w:rPr>
          <w:rFonts w:ascii="Helvetica" w:hAnsi="Helvetica"/>
          <w:b/>
        </w:rPr>
      </w:pPr>
      <w:r>
        <w:rPr>
          <w:rFonts w:ascii="Helvetica" w:hAnsi="Helvetica"/>
          <w:b/>
        </w:rPr>
        <w:t>Noerpel</w:t>
      </w:r>
      <w:r w:rsidR="0086110E">
        <w:rPr>
          <w:rFonts w:ascii="Helvetica" w:hAnsi="Helvetica"/>
          <w:b/>
        </w:rPr>
        <w:t>: Zertifizierung</w:t>
      </w:r>
      <w:r w:rsidR="00843FB9">
        <w:rPr>
          <w:rFonts w:ascii="Helvetica" w:hAnsi="Helvetica"/>
          <w:b/>
        </w:rPr>
        <w:t xml:space="preserve"> </w:t>
      </w:r>
      <w:r w:rsidR="0086110E">
        <w:rPr>
          <w:rFonts w:ascii="Helvetica" w:hAnsi="Helvetica"/>
          <w:b/>
        </w:rPr>
        <w:t xml:space="preserve">nach IFS </w:t>
      </w:r>
      <w:r w:rsidR="00843FB9">
        <w:rPr>
          <w:rFonts w:ascii="Helvetica" w:hAnsi="Helvetica"/>
          <w:b/>
        </w:rPr>
        <w:t>Logistics</w:t>
      </w:r>
      <w:r w:rsidR="00716498">
        <w:rPr>
          <w:rFonts w:ascii="Helvetica" w:hAnsi="Helvetica"/>
          <w:b/>
        </w:rPr>
        <w:t xml:space="preserve"> und IFS Food</w:t>
      </w:r>
    </w:p>
    <w:p w:rsidR="008422B0" w:rsidRPr="00F0656E" w:rsidRDefault="00716498" w:rsidP="008422B0">
      <w:pPr>
        <w:spacing w:line="288" w:lineRule="auto"/>
        <w:rPr>
          <w:rFonts w:ascii="Helvetica" w:hAnsi="Helvetica"/>
          <w:sz w:val="20"/>
          <w:szCs w:val="22"/>
        </w:rPr>
      </w:pPr>
      <w:r>
        <w:rPr>
          <w:rFonts w:ascii="Helvetica" w:hAnsi="Helvetica"/>
          <w:sz w:val="20"/>
          <w:szCs w:val="22"/>
        </w:rPr>
        <w:t>Mehrere Niederlassung</w:t>
      </w:r>
      <w:r w:rsidR="0086110E">
        <w:rPr>
          <w:rFonts w:ascii="Helvetica" w:hAnsi="Helvetica"/>
          <w:sz w:val="20"/>
          <w:szCs w:val="22"/>
        </w:rPr>
        <w:t xml:space="preserve"> erfolgreich auditiert </w:t>
      </w:r>
    </w:p>
    <w:p w:rsidR="008422B0" w:rsidRDefault="008422B0" w:rsidP="00EF1243">
      <w:pPr>
        <w:spacing w:line="260" w:lineRule="exact"/>
        <w:ind w:right="984"/>
        <w:rPr>
          <w:rFonts w:ascii="Helvetica" w:hAnsi="Helvetica"/>
          <w:b/>
          <w:sz w:val="20"/>
          <w:szCs w:val="20"/>
        </w:rPr>
      </w:pPr>
    </w:p>
    <w:p w:rsidR="001D65F1" w:rsidRPr="001D65F1" w:rsidRDefault="004004A8" w:rsidP="001D65F1">
      <w:pPr>
        <w:spacing w:line="260" w:lineRule="exact"/>
        <w:ind w:right="987"/>
        <w:rPr>
          <w:rFonts w:ascii="Helvetica" w:hAnsi="Helvetica"/>
          <w:b/>
          <w:sz w:val="20"/>
          <w:szCs w:val="20"/>
        </w:rPr>
      </w:pPr>
      <w:r>
        <w:rPr>
          <w:rFonts w:ascii="Helvetica" w:hAnsi="Helvetica"/>
          <w:b/>
          <w:sz w:val="20"/>
          <w:szCs w:val="20"/>
        </w:rPr>
        <w:t xml:space="preserve">Der Ulmer </w:t>
      </w:r>
      <w:r w:rsidR="00843FB9">
        <w:rPr>
          <w:rFonts w:ascii="Helvetica" w:hAnsi="Helvetica"/>
          <w:b/>
          <w:sz w:val="20"/>
          <w:szCs w:val="20"/>
        </w:rPr>
        <w:t>Logistikdienstleister Noerpel hat</w:t>
      </w:r>
      <w:r>
        <w:rPr>
          <w:rFonts w:ascii="Helvetica" w:hAnsi="Helvetica"/>
          <w:b/>
          <w:sz w:val="20"/>
          <w:szCs w:val="20"/>
        </w:rPr>
        <w:t xml:space="preserve"> drei seiner </w:t>
      </w:r>
      <w:r w:rsidR="00F41664">
        <w:rPr>
          <w:rFonts w:ascii="Helvetica" w:hAnsi="Helvetica"/>
          <w:b/>
          <w:sz w:val="20"/>
          <w:szCs w:val="20"/>
        </w:rPr>
        <w:t>Logistiks</w:t>
      </w:r>
      <w:r>
        <w:rPr>
          <w:rFonts w:ascii="Helvetica" w:hAnsi="Helvetica"/>
          <w:b/>
          <w:sz w:val="20"/>
          <w:szCs w:val="20"/>
        </w:rPr>
        <w:t xml:space="preserve">tandorte nach dem </w:t>
      </w:r>
      <w:r w:rsidR="007653D6">
        <w:rPr>
          <w:rFonts w:ascii="Helvetica" w:hAnsi="Helvetica"/>
          <w:b/>
          <w:sz w:val="20"/>
          <w:szCs w:val="20"/>
        </w:rPr>
        <w:t>Brachen</w:t>
      </w:r>
      <w:r w:rsidR="003B34D1">
        <w:rPr>
          <w:rFonts w:ascii="Helvetica" w:hAnsi="Helvetica"/>
          <w:b/>
          <w:sz w:val="20"/>
          <w:szCs w:val="20"/>
        </w:rPr>
        <w:t>s</w:t>
      </w:r>
      <w:r w:rsidR="00664F38">
        <w:rPr>
          <w:rFonts w:ascii="Helvetica" w:hAnsi="Helvetica"/>
          <w:b/>
          <w:sz w:val="20"/>
          <w:szCs w:val="20"/>
        </w:rPr>
        <w:t xml:space="preserve">tandard IFS Logistics Version 2 </w:t>
      </w:r>
      <w:r>
        <w:rPr>
          <w:rFonts w:ascii="Helvetica" w:hAnsi="Helvetica"/>
          <w:b/>
          <w:sz w:val="20"/>
          <w:szCs w:val="20"/>
        </w:rPr>
        <w:t>zertifizieren lassen.</w:t>
      </w:r>
      <w:r w:rsidR="00CA17F5">
        <w:rPr>
          <w:rFonts w:ascii="Helvetica" w:hAnsi="Helvetica"/>
          <w:b/>
          <w:sz w:val="20"/>
          <w:szCs w:val="20"/>
        </w:rPr>
        <w:t xml:space="preserve"> </w:t>
      </w:r>
      <w:r w:rsidR="007653D6">
        <w:rPr>
          <w:rFonts w:ascii="Helvetica" w:hAnsi="Helvetica"/>
          <w:b/>
          <w:sz w:val="20"/>
          <w:szCs w:val="20"/>
        </w:rPr>
        <w:t>Neben dem Hochregallager in der Ulmer Ernst-Abbe-Straße wurden die Logistiklager</w:t>
      </w:r>
      <w:r w:rsidR="003B34D1">
        <w:rPr>
          <w:rFonts w:ascii="Helvetica" w:hAnsi="Helvetica"/>
          <w:b/>
          <w:sz w:val="20"/>
          <w:szCs w:val="20"/>
        </w:rPr>
        <w:t xml:space="preserve"> </w:t>
      </w:r>
      <w:r w:rsidR="007653D6">
        <w:rPr>
          <w:rFonts w:ascii="Helvetica" w:hAnsi="Helvetica"/>
          <w:b/>
          <w:sz w:val="20"/>
          <w:szCs w:val="20"/>
        </w:rPr>
        <w:t xml:space="preserve">im Ulmer Heuweg sowie in der Niederlassung Ravensburg </w:t>
      </w:r>
      <w:r w:rsidR="004E2FAC">
        <w:rPr>
          <w:rFonts w:ascii="Helvetica" w:hAnsi="Helvetica"/>
          <w:b/>
          <w:sz w:val="20"/>
          <w:szCs w:val="20"/>
        </w:rPr>
        <w:t xml:space="preserve">erfolgreich </w:t>
      </w:r>
      <w:r w:rsidR="007653D6">
        <w:rPr>
          <w:rFonts w:ascii="Helvetica" w:hAnsi="Helvetica"/>
          <w:b/>
          <w:sz w:val="20"/>
          <w:szCs w:val="20"/>
        </w:rPr>
        <w:t>auditiert.</w:t>
      </w:r>
      <w:r w:rsidR="005B711F">
        <w:rPr>
          <w:rFonts w:ascii="Helvetica" w:hAnsi="Helvetica"/>
          <w:b/>
          <w:sz w:val="20"/>
          <w:szCs w:val="20"/>
        </w:rPr>
        <w:t xml:space="preserve"> Zudem sollen </w:t>
      </w:r>
      <w:r w:rsidR="00664F38">
        <w:rPr>
          <w:rFonts w:ascii="Helvetica" w:hAnsi="Helvetica"/>
          <w:b/>
          <w:sz w:val="20"/>
          <w:szCs w:val="20"/>
        </w:rPr>
        <w:t>ab</w:t>
      </w:r>
      <w:r w:rsidR="00217286">
        <w:rPr>
          <w:rFonts w:ascii="Helvetica" w:hAnsi="Helvetica"/>
          <w:b/>
          <w:sz w:val="20"/>
          <w:szCs w:val="20"/>
        </w:rPr>
        <w:t xml:space="preserve"> Oktober</w:t>
      </w:r>
      <w:r w:rsidR="007653D6">
        <w:rPr>
          <w:rFonts w:ascii="Helvetica" w:hAnsi="Helvetica"/>
          <w:b/>
          <w:sz w:val="20"/>
          <w:szCs w:val="20"/>
        </w:rPr>
        <w:t xml:space="preserve"> </w:t>
      </w:r>
      <w:r w:rsidR="002A0D07">
        <w:rPr>
          <w:rFonts w:ascii="Helvetica" w:hAnsi="Helvetica"/>
          <w:b/>
          <w:sz w:val="20"/>
          <w:szCs w:val="20"/>
        </w:rPr>
        <w:t xml:space="preserve">jene </w:t>
      </w:r>
      <w:r w:rsidR="005B711F">
        <w:rPr>
          <w:rFonts w:ascii="Helvetica" w:hAnsi="Helvetica"/>
          <w:b/>
          <w:sz w:val="20"/>
          <w:szCs w:val="20"/>
        </w:rPr>
        <w:t xml:space="preserve">fünf Speditionsstandorte, die bereits nach IFS Logistics </w:t>
      </w:r>
      <w:r w:rsidR="00664F38">
        <w:rPr>
          <w:rFonts w:ascii="Helvetica" w:hAnsi="Helvetica"/>
          <w:b/>
          <w:sz w:val="20"/>
          <w:szCs w:val="20"/>
        </w:rPr>
        <w:t>Version 1 arbeiten, für die neue Version</w:t>
      </w:r>
      <w:r w:rsidR="005B711F">
        <w:rPr>
          <w:rFonts w:ascii="Helvetica" w:hAnsi="Helvetica"/>
          <w:b/>
          <w:sz w:val="20"/>
          <w:szCs w:val="20"/>
        </w:rPr>
        <w:t xml:space="preserve"> qualifiziert werden. Die Vorbereitungen für die Abnahme durch den externen Auditor laufen bereits. „Nach </w:t>
      </w:r>
      <w:r w:rsidR="00874928">
        <w:rPr>
          <w:rFonts w:ascii="Helvetica" w:hAnsi="Helvetica"/>
          <w:b/>
          <w:sz w:val="20"/>
          <w:szCs w:val="20"/>
        </w:rPr>
        <w:t>Projekt-</w:t>
      </w:r>
      <w:r w:rsidR="005B711F">
        <w:rPr>
          <w:rFonts w:ascii="Helvetica" w:hAnsi="Helvetica"/>
          <w:b/>
          <w:sz w:val="20"/>
          <w:szCs w:val="20"/>
        </w:rPr>
        <w:t>Abschluss werden alle</w:t>
      </w:r>
      <w:r w:rsidR="00310572">
        <w:rPr>
          <w:rFonts w:ascii="Helvetica" w:hAnsi="Helvetica"/>
          <w:b/>
          <w:sz w:val="20"/>
          <w:szCs w:val="20"/>
        </w:rPr>
        <w:t xml:space="preserve"> </w:t>
      </w:r>
      <w:r w:rsidR="004E2FAC">
        <w:rPr>
          <w:rFonts w:ascii="Helvetica" w:hAnsi="Helvetica"/>
          <w:b/>
          <w:sz w:val="20"/>
          <w:szCs w:val="20"/>
        </w:rPr>
        <w:t>Standorte</w:t>
      </w:r>
      <w:r w:rsidR="00874928">
        <w:rPr>
          <w:rFonts w:ascii="Helvetica" w:hAnsi="Helvetica"/>
          <w:b/>
          <w:sz w:val="20"/>
          <w:szCs w:val="20"/>
        </w:rPr>
        <w:t>, an denen Lebens</w:t>
      </w:r>
      <w:r w:rsidR="00051DF3">
        <w:rPr>
          <w:rFonts w:ascii="Helvetica" w:hAnsi="Helvetica"/>
          <w:b/>
          <w:sz w:val="20"/>
          <w:szCs w:val="20"/>
        </w:rPr>
        <w:t>- und Futter</w:t>
      </w:r>
      <w:r w:rsidR="00874928">
        <w:rPr>
          <w:rFonts w:ascii="Helvetica" w:hAnsi="Helvetica"/>
          <w:b/>
          <w:sz w:val="20"/>
          <w:szCs w:val="20"/>
        </w:rPr>
        <w:t>mittel gelagert</w:t>
      </w:r>
      <w:r w:rsidR="00051DF3">
        <w:rPr>
          <w:rFonts w:ascii="Helvetica" w:hAnsi="Helvetica"/>
          <w:b/>
          <w:sz w:val="20"/>
          <w:szCs w:val="20"/>
        </w:rPr>
        <w:t>, kommisioniert</w:t>
      </w:r>
      <w:r w:rsidR="00874928">
        <w:rPr>
          <w:rFonts w:ascii="Helvetica" w:hAnsi="Helvetica"/>
          <w:b/>
          <w:sz w:val="20"/>
          <w:szCs w:val="20"/>
        </w:rPr>
        <w:t xml:space="preserve"> sowie be- und entladen werden, nach diesem neuesten </w:t>
      </w:r>
      <w:r w:rsidR="00F11450">
        <w:rPr>
          <w:rFonts w:ascii="Helvetica" w:hAnsi="Helvetica"/>
          <w:b/>
          <w:sz w:val="20"/>
          <w:szCs w:val="20"/>
        </w:rPr>
        <w:t>S</w:t>
      </w:r>
      <w:r w:rsidR="00874928">
        <w:rPr>
          <w:rFonts w:ascii="Helvetica" w:hAnsi="Helvetica"/>
          <w:b/>
          <w:sz w:val="20"/>
          <w:szCs w:val="20"/>
        </w:rPr>
        <w:t>tandard arbeiten“, erklärt Sven Ender, Qualitätsmanagement-Beauftragter bei Noerpel.</w:t>
      </w:r>
      <w:r w:rsidR="00244903">
        <w:rPr>
          <w:rFonts w:ascii="Helvetica" w:hAnsi="Helvetica"/>
          <w:b/>
          <w:sz w:val="20"/>
          <w:szCs w:val="20"/>
        </w:rPr>
        <w:t xml:space="preserve"> IFS Logistics</w:t>
      </w:r>
      <w:r w:rsidR="00CE3EC3">
        <w:rPr>
          <w:rFonts w:ascii="Helvetica" w:hAnsi="Helvetica"/>
          <w:b/>
          <w:sz w:val="20"/>
          <w:szCs w:val="20"/>
        </w:rPr>
        <w:t xml:space="preserve"> in der Noerpel-Gruppe</w:t>
      </w:r>
      <w:r w:rsidR="00244903">
        <w:rPr>
          <w:rFonts w:ascii="Helvetica" w:hAnsi="Helvetica"/>
          <w:b/>
          <w:sz w:val="20"/>
          <w:szCs w:val="20"/>
        </w:rPr>
        <w:t xml:space="preserve"> bezieht sich dabei</w:t>
      </w:r>
      <w:r w:rsidR="00310572">
        <w:rPr>
          <w:rFonts w:ascii="Helvetica" w:hAnsi="Helvetica"/>
          <w:b/>
          <w:sz w:val="20"/>
          <w:szCs w:val="20"/>
        </w:rPr>
        <w:t xml:space="preserve"> auf </w:t>
      </w:r>
      <w:r w:rsidR="00450B82">
        <w:rPr>
          <w:rFonts w:ascii="Helvetica" w:hAnsi="Helvetica"/>
          <w:b/>
          <w:sz w:val="20"/>
          <w:szCs w:val="20"/>
        </w:rPr>
        <w:t>logistische</w:t>
      </w:r>
      <w:r w:rsidR="00244903">
        <w:rPr>
          <w:rFonts w:ascii="Helvetica" w:hAnsi="Helvetica"/>
          <w:b/>
          <w:sz w:val="20"/>
          <w:szCs w:val="20"/>
        </w:rPr>
        <w:t xml:space="preserve"> Aktivitäten mit bereits verpackten Leben</w:t>
      </w:r>
      <w:r w:rsidR="00310572">
        <w:rPr>
          <w:rFonts w:ascii="Helvetica" w:hAnsi="Helvetica"/>
          <w:b/>
          <w:sz w:val="20"/>
          <w:szCs w:val="20"/>
        </w:rPr>
        <w:t>s</w:t>
      </w:r>
      <w:r w:rsidR="00CE3EC3">
        <w:rPr>
          <w:rFonts w:ascii="Helvetica" w:hAnsi="Helvetica"/>
          <w:b/>
          <w:sz w:val="20"/>
          <w:szCs w:val="20"/>
        </w:rPr>
        <w:t>- und Futter</w:t>
      </w:r>
      <w:r w:rsidR="00244903">
        <w:rPr>
          <w:rFonts w:ascii="Helvetica" w:hAnsi="Helvetica"/>
          <w:b/>
          <w:sz w:val="20"/>
          <w:szCs w:val="20"/>
        </w:rPr>
        <w:t>mitteln.</w:t>
      </w:r>
      <w:r w:rsidR="00450B82">
        <w:rPr>
          <w:rFonts w:ascii="Helvetica" w:hAnsi="Helvetica"/>
          <w:b/>
          <w:sz w:val="20"/>
          <w:szCs w:val="20"/>
        </w:rPr>
        <w:t xml:space="preserve"> Für die</w:t>
      </w:r>
      <w:r w:rsidR="00244903">
        <w:rPr>
          <w:rFonts w:ascii="Helvetica" w:hAnsi="Helvetica"/>
          <w:b/>
          <w:sz w:val="20"/>
          <w:szCs w:val="20"/>
        </w:rPr>
        <w:t xml:space="preserve"> </w:t>
      </w:r>
      <w:r w:rsidR="00450B82">
        <w:rPr>
          <w:rFonts w:ascii="Helvetica" w:hAnsi="Helvetica"/>
          <w:b/>
          <w:sz w:val="20"/>
          <w:szCs w:val="20"/>
        </w:rPr>
        <w:t>direkte</w:t>
      </w:r>
      <w:r w:rsidR="00244903">
        <w:rPr>
          <w:rFonts w:ascii="Helvetica" w:hAnsi="Helvetica"/>
          <w:b/>
          <w:sz w:val="20"/>
          <w:szCs w:val="20"/>
        </w:rPr>
        <w:t xml:space="preserve"> </w:t>
      </w:r>
      <w:r w:rsidR="00450B82">
        <w:rPr>
          <w:rFonts w:ascii="Helvetica" w:hAnsi="Helvetica"/>
          <w:b/>
          <w:sz w:val="20"/>
          <w:szCs w:val="20"/>
        </w:rPr>
        <w:t>Bearbeitung</w:t>
      </w:r>
      <w:r w:rsidR="00450B82" w:rsidRPr="00450B82">
        <w:rPr>
          <w:rFonts w:ascii="Helvetica" w:hAnsi="Helvetica"/>
          <w:b/>
          <w:sz w:val="20"/>
          <w:szCs w:val="20"/>
        </w:rPr>
        <w:t xml:space="preserve"> </w:t>
      </w:r>
      <w:r w:rsidR="00450B82">
        <w:rPr>
          <w:rFonts w:ascii="Helvetica" w:hAnsi="Helvetica"/>
          <w:b/>
          <w:sz w:val="20"/>
          <w:szCs w:val="20"/>
        </w:rPr>
        <w:t>offener Lebens</w:t>
      </w:r>
      <w:r w:rsidR="001D65F1">
        <w:rPr>
          <w:rFonts w:ascii="Helvetica" w:hAnsi="Helvetica"/>
          <w:b/>
          <w:sz w:val="20"/>
          <w:szCs w:val="20"/>
        </w:rPr>
        <w:t>- und Futter</w:t>
      </w:r>
      <w:r w:rsidR="00450B82">
        <w:rPr>
          <w:rFonts w:ascii="Helvetica" w:hAnsi="Helvetica"/>
          <w:b/>
          <w:sz w:val="20"/>
          <w:szCs w:val="20"/>
        </w:rPr>
        <w:t xml:space="preserve">mittel, beispielsweise </w:t>
      </w:r>
      <w:r w:rsidR="001D65F1">
        <w:rPr>
          <w:rFonts w:ascii="Helvetica" w:hAnsi="Helvetica"/>
          <w:b/>
          <w:sz w:val="20"/>
          <w:szCs w:val="20"/>
        </w:rPr>
        <w:t>das</w:t>
      </w:r>
      <w:r w:rsidR="00450B82">
        <w:rPr>
          <w:rFonts w:ascii="Helvetica" w:hAnsi="Helvetica"/>
          <w:b/>
          <w:sz w:val="20"/>
          <w:szCs w:val="20"/>
        </w:rPr>
        <w:t xml:space="preserve"> primäre Verpacken</w:t>
      </w:r>
      <w:r w:rsidR="001D65F1">
        <w:rPr>
          <w:rFonts w:ascii="Helvetica" w:hAnsi="Helvetica"/>
          <w:b/>
          <w:sz w:val="20"/>
          <w:szCs w:val="20"/>
        </w:rPr>
        <w:t xml:space="preserve"> von Hunde- und Katzenstengeln</w:t>
      </w:r>
      <w:r w:rsidR="00450B82">
        <w:rPr>
          <w:rFonts w:ascii="Helvetica" w:hAnsi="Helvetica"/>
          <w:b/>
          <w:sz w:val="20"/>
          <w:szCs w:val="20"/>
        </w:rPr>
        <w:t>, gilt hing</w:t>
      </w:r>
      <w:r w:rsidR="001D65F1">
        <w:rPr>
          <w:rFonts w:ascii="Helvetica" w:hAnsi="Helvetica"/>
          <w:b/>
          <w:sz w:val="20"/>
          <w:szCs w:val="20"/>
        </w:rPr>
        <w:t>egen der Standard IFS Food. Sogar</w:t>
      </w:r>
      <w:r w:rsidR="00450B82">
        <w:rPr>
          <w:rFonts w:ascii="Helvetica" w:hAnsi="Helvetica"/>
          <w:b/>
          <w:sz w:val="20"/>
          <w:szCs w:val="20"/>
        </w:rPr>
        <w:t xml:space="preserve"> für diesen </w:t>
      </w:r>
      <w:r w:rsidR="00310572">
        <w:rPr>
          <w:rFonts w:ascii="Helvetica" w:hAnsi="Helvetica"/>
          <w:b/>
          <w:sz w:val="20"/>
          <w:szCs w:val="20"/>
        </w:rPr>
        <w:t>weitaus</w:t>
      </w:r>
      <w:r w:rsidR="00450B82">
        <w:rPr>
          <w:rFonts w:ascii="Helvetica" w:hAnsi="Helvetica"/>
          <w:b/>
          <w:sz w:val="20"/>
          <w:szCs w:val="20"/>
        </w:rPr>
        <w:t xml:space="preserve"> strengeren Qualitäts- und Sicherheitsstandard kann Noerpel eine Zertifizierung vorweisen</w:t>
      </w:r>
      <w:r w:rsidR="00310572">
        <w:rPr>
          <w:rFonts w:ascii="Helvetica" w:hAnsi="Helvetica"/>
          <w:b/>
          <w:sz w:val="20"/>
          <w:szCs w:val="20"/>
        </w:rPr>
        <w:t>. Am</w:t>
      </w:r>
      <w:r w:rsidR="00450B82">
        <w:rPr>
          <w:rFonts w:ascii="Helvetica" w:hAnsi="Helvetica"/>
          <w:b/>
          <w:sz w:val="20"/>
          <w:szCs w:val="20"/>
        </w:rPr>
        <w:t xml:space="preserve"> auditierten Standort im tschechischen Pra</w:t>
      </w:r>
      <w:r w:rsidR="001D65F1">
        <w:rPr>
          <w:rFonts w:ascii="Helvetica" w:hAnsi="Helvetica"/>
          <w:b/>
          <w:sz w:val="20"/>
          <w:szCs w:val="20"/>
        </w:rPr>
        <w:t>c</w:t>
      </w:r>
      <w:r w:rsidR="00450B82">
        <w:rPr>
          <w:rFonts w:ascii="Helvetica" w:hAnsi="Helvetica"/>
          <w:b/>
          <w:sz w:val="20"/>
          <w:szCs w:val="20"/>
        </w:rPr>
        <w:t xml:space="preserve">hatice verpackt der Logistiker diverse Futtermittel. Diese werden von Noerpel im Anschluss im Ravensburger Lager </w:t>
      </w:r>
      <w:r w:rsidR="001D65F1">
        <w:rPr>
          <w:rFonts w:ascii="Helvetica" w:hAnsi="Helvetica"/>
          <w:b/>
          <w:sz w:val="20"/>
          <w:szCs w:val="20"/>
        </w:rPr>
        <w:t>sekundär verpackt</w:t>
      </w:r>
      <w:r w:rsidR="000E452D">
        <w:rPr>
          <w:rFonts w:ascii="Helvetica" w:hAnsi="Helvetica"/>
          <w:b/>
          <w:sz w:val="20"/>
          <w:szCs w:val="20"/>
        </w:rPr>
        <w:t xml:space="preserve">, </w:t>
      </w:r>
      <w:proofErr w:type="gramStart"/>
      <w:r w:rsidR="000E452D">
        <w:rPr>
          <w:rFonts w:ascii="Helvetica" w:hAnsi="Helvetica"/>
          <w:b/>
          <w:sz w:val="20"/>
          <w:szCs w:val="20"/>
        </w:rPr>
        <w:t>kommissioniert</w:t>
      </w:r>
      <w:r w:rsidR="00450B82">
        <w:rPr>
          <w:rFonts w:ascii="Helvetica" w:hAnsi="Helvetica"/>
          <w:b/>
          <w:sz w:val="20"/>
          <w:szCs w:val="20"/>
        </w:rPr>
        <w:t xml:space="preserve"> </w:t>
      </w:r>
      <w:r w:rsidR="00412011">
        <w:rPr>
          <w:rFonts w:ascii="Helvetica" w:hAnsi="Helvetica"/>
          <w:b/>
          <w:sz w:val="20"/>
          <w:szCs w:val="20"/>
        </w:rPr>
        <w:t>und</w:t>
      </w:r>
      <w:proofErr w:type="gramEnd"/>
      <w:r w:rsidR="00412011">
        <w:rPr>
          <w:rFonts w:ascii="Helvetica" w:hAnsi="Helvetica"/>
          <w:b/>
          <w:sz w:val="20"/>
          <w:szCs w:val="20"/>
        </w:rPr>
        <w:t xml:space="preserve"> an</w:t>
      </w:r>
      <w:r w:rsidR="00450B82">
        <w:rPr>
          <w:rFonts w:ascii="Helvetica" w:hAnsi="Helvetica"/>
          <w:b/>
          <w:sz w:val="20"/>
          <w:szCs w:val="20"/>
        </w:rPr>
        <w:t xml:space="preserve"> Endkunden </w:t>
      </w:r>
      <w:r w:rsidR="000E452D">
        <w:rPr>
          <w:rFonts w:ascii="Helvetica" w:hAnsi="Helvetica"/>
          <w:b/>
          <w:sz w:val="20"/>
          <w:szCs w:val="20"/>
        </w:rPr>
        <w:t>ausgeliefert</w:t>
      </w:r>
      <w:r w:rsidR="00B50C7A">
        <w:rPr>
          <w:rFonts w:ascii="Helvetica" w:hAnsi="Helvetica"/>
          <w:b/>
          <w:sz w:val="20"/>
          <w:szCs w:val="20"/>
        </w:rPr>
        <w:t>.</w:t>
      </w:r>
      <w:r w:rsidR="001D65F1">
        <w:rPr>
          <w:rFonts w:ascii="Helvetica" w:hAnsi="Helvetica"/>
          <w:b/>
          <w:sz w:val="20"/>
          <w:szCs w:val="20"/>
        </w:rPr>
        <w:t xml:space="preserve"> </w:t>
      </w:r>
      <w:r w:rsidR="001D65F1" w:rsidRPr="001D65F1">
        <w:rPr>
          <w:rFonts w:ascii="Helvetica" w:hAnsi="Helvetica"/>
          <w:b/>
          <w:sz w:val="20"/>
          <w:szCs w:val="20"/>
        </w:rPr>
        <w:t>„Wir gehören zu den ersten Logistikdienstleistern, die sich</w:t>
      </w:r>
      <w:r w:rsidR="00412011">
        <w:rPr>
          <w:rFonts w:ascii="Helvetica" w:hAnsi="Helvetica"/>
          <w:b/>
          <w:sz w:val="20"/>
          <w:szCs w:val="20"/>
        </w:rPr>
        <w:t xml:space="preserve"> sowohl in ihren speditionellen als auch logistischen Aktivitäten</w:t>
      </w:r>
      <w:r w:rsidR="001D65F1" w:rsidRPr="001D65F1">
        <w:rPr>
          <w:rFonts w:ascii="Helvetica" w:hAnsi="Helvetica"/>
          <w:b/>
          <w:sz w:val="20"/>
          <w:szCs w:val="20"/>
        </w:rPr>
        <w:t xml:space="preserve"> nach IFS </w:t>
      </w:r>
      <w:r w:rsidR="00412011">
        <w:rPr>
          <w:rFonts w:ascii="Helvetica" w:hAnsi="Helvetica"/>
          <w:b/>
          <w:sz w:val="20"/>
          <w:szCs w:val="20"/>
        </w:rPr>
        <w:t xml:space="preserve">Logistics </w:t>
      </w:r>
      <w:r w:rsidR="00C01C12">
        <w:rPr>
          <w:rFonts w:ascii="Helvetica" w:hAnsi="Helvetica"/>
          <w:b/>
          <w:sz w:val="20"/>
          <w:szCs w:val="20"/>
        </w:rPr>
        <w:t>beziehungsweise</w:t>
      </w:r>
      <w:r w:rsidR="00412011">
        <w:rPr>
          <w:rFonts w:ascii="Helvetica" w:hAnsi="Helvetica"/>
          <w:b/>
          <w:sz w:val="20"/>
          <w:szCs w:val="20"/>
        </w:rPr>
        <w:t xml:space="preserve"> IFS Food </w:t>
      </w:r>
      <w:r w:rsidR="001D65F1" w:rsidRPr="001D65F1">
        <w:rPr>
          <w:rFonts w:ascii="Helvetica" w:hAnsi="Helvetica"/>
          <w:b/>
          <w:sz w:val="20"/>
          <w:szCs w:val="20"/>
        </w:rPr>
        <w:t xml:space="preserve">haben zertifizieren lassen“, erklärt der Noerpel-Qualitätsmanager Sven Ender. </w:t>
      </w:r>
    </w:p>
    <w:p w:rsidR="00CA17F5" w:rsidRDefault="00CA17F5" w:rsidP="00EF1243">
      <w:pPr>
        <w:spacing w:line="260" w:lineRule="exact"/>
        <w:ind w:right="987"/>
        <w:rPr>
          <w:rFonts w:ascii="Helvetica" w:hAnsi="Helvetica"/>
          <w:b/>
          <w:sz w:val="20"/>
          <w:szCs w:val="20"/>
        </w:rPr>
      </w:pPr>
    </w:p>
    <w:p w:rsidR="001D65F1" w:rsidRDefault="00DF4821" w:rsidP="00EF1243">
      <w:pPr>
        <w:spacing w:line="260" w:lineRule="exact"/>
        <w:ind w:right="987"/>
        <w:rPr>
          <w:rFonts w:ascii="Helvetica" w:hAnsi="Helvetica"/>
          <w:sz w:val="20"/>
          <w:szCs w:val="20"/>
        </w:rPr>
      </w:pPr>
      <w:r w:rsidRPr="00450B82">
        <w:rPr>
          <w:rFonts w:ascii="Helvetica" w:hAnsi="Helvetica"/>
          <w:sz w:val="20"/>
          <w:szCs w:val="20"/>
        </w:rPr>
        <w:t>IFS steht für International Featured Standards</w:t>
      </w:r>
      <w:r w:rsidR="007D24DA">
        <w:rPr>
          <w:rFonts w:ascii="Helvetica" w:hAnsi="Helvetica"/>
          <w:sz w:val="20"/>
          <w:szCs w:val="20"/>
        </w:rPr>
        <w:t xml:space="preserve"> </w:t>
      </w:r>
      <w:r w:rsidR="00F40507">
        <w:rPr>
          <w:rFonts w:ascii="Helvetica" w:hAnsi="Helvetica"/>
          <w:sz w:val="20"/>
          <w:szCs w:val="20"/>
        </w:rPr>
        <w:t>und wurde</w:t>
      </w:r>
      <w:r w:rsidR="007D24DA">
        <w:rPr>
          <w:rFonts w:ascii="Helvetica" w:hAnsi="Helvetica"/>
          <w:sz w:val="20"/>
          <w:szCs w:val="20"/>
        </w:rPr>
        <w:t xml:space="preserve"> von den Mitgliedern der deutschen und französischen E</w:t>
      </w:r>
      <w:r w:rsidR="00F40507">
        <w:rPr>
          <w:rFonts w:ascii="Helvetica" w:hAnsi="Helvetica"/>
          <w:sz w:val="20"/>
          <w:szCs w:val="20"/>
        </w:rPr>
        <w:t>inzelhandelsverbände entwickelt. Ziel von IFS ist es,</w:t>
      </w:r>
      <w:r w:rsidR="007D24DA">
        <w:rPr>
          <w:rFonts w:ascii="Helvetica" w:hAnsi="Helvetica"/>
          <w:sz w:val="20"/>
          <w:szCs w:val="20"/>
        </w:rPr>
        <w:t xml:space="preserve"> für die Branche einen </w:t>
      </w:r>
      <w:r>
        <w:rPr>
          <w:rFonts w:ascii="Helvetica" w:hAnsi="Helvetica"/>
          <w:sz w:val="20"/>
          <w:szCs w:val="20"/>
        </w:rPr>
        <w:t>gemeinsamen</w:t>
      </w:r>
      <w:r w:rsidR="007D24DA">
        <w:rPr>
          <w:rFonts w:ascii="Helvetica" w:hAnsi="Helvetica"/>
          <w:sz w:val="20"/>
          <w:szCs w:val="20"/>
        </w:rPr>
        <w:t xml:space="preserve"> Qualitäts- und Lebensmittelsicherheits-Standard zu etablieren.</w:t>
      </w:r>
      <w:r w:rsidR="00F40507">
        <w:rPr>
          <w:rFonts w:ascii="Helvetica" w:hAnsi="Helvetica"/>
          <w:sz w:val="20"/>
          <w:szCs w:val="20"/>
        </w:rPr>
        <w:t xml:space="preserve"> Auf Grundlage eines einheitlichen</w:t>
      </w:r>
      <w:r>
        <w:rPr>
          <w:rFonts w:ascii="Helvetica" w:hAnsi="Helvetica"/>
          <w:sz w:val="20"/>
          <w:szCs w:val="20"/>
        </w:rPr>
        <w:t xml:space="preserve"> Bewertungssystem</w:t>
      </w:r>
      <w:r w:rsidR="00F40507">
        <w:rPr>
          <w:rFonts w:ascii="Helvetica" w:hAnsi="Helvetica"/>
          <w:sz w:val="20"/>
          <w:szCs w:val="20"/>
        </w:rPr>
        <w:t>s prüfen</w:t>
      </w:r>
      <w:r>
        <w:rPr>
          <w:rFonts w:ascii="Helvetica" w:hAnsi="Helvetica"/>
          <w:sz w:val="20"/>
          <w:szCs w:val="20"/>
        </w:rPr>
        <w:t xml:space="preserve"> akkreditierte und qualifizierte Auditoren die zertifizierten Unternehmen, insbesondere Logistikdienstleister und Lieferanten</w:t>
      </w:r>
      <w:r w:rsidR="00F40507">
        <w:rPr>
          <w:rFonts w:ascii="Helvetica" w:hAnsi="Helvetica"/>
          <w:sz w:val="20"/>
          <w:szCs w:val="20"/>
        </w:rPr>
        <w:t xml:space="preserve"> des Handels. Der Ulmer Logistik</w:t>
      </w:r>
      <w:r w:rsidR="00282E92">
        <w:rPr>
          <w:rFonts w:ascii="Helvetica" w:hAnsi="Helvetica"/>
          <w:sz w:val="20"/>
          <w:szCs w:val="20"/>
        </w:rPr>
        <w:t>-Profi</w:t>
      </w:r>
      <w:r w:rsidR="00F40507">
        <w:rPr>
          <w:rFonts w:ascii="Helvetica" w:hAnsi="Helvetica"/>
          <w:sz w:val="20"/>
          <w:szCs w:val="20"/>
        </w:rPr>
        <w:t xml:space="preserve"> Noerpel arbeitet für eine Reihe von Kunden, die entweder Lebens- und Futtermittel selbst produzieren oder Lebensmittelverpackungen herstellen. </w:t>
      </w:r>
    </w:p>
    <w:p w:rsidR="00EF1243" w:rsidRDefault="00EF1243" w:rsidP="00EF1243">
      <w:pPr>
        <w:spacing w:line="260" w:lineRule="exact"/>
        <w:ind w:right="987"/>
        <w:rPr>
          <w:rFonts w:ascii="Helvetica" w:hAnsi="Helvetica"/>
          <w:sz w:val="20"/>
          <w:szCs w:val="20"/>
        </w:rPr>
      </w:pPr>
    </w:p>
    <w:p w:rsidR="00A15F3C" w:rsidRPr="00AF60B9" w:rsidRDefault="00282E92" w:rsidP="00AF60B9">
      <w:pPr>
        <w:spacing w:line="260" w:lineRule="exact"/>
        <w:ind w:right="987"/>
        <w:rPr>
          <w:rFonts w:ascii="Helvetica" w:hAnsi="Helvetica"/>
          <w:sz w:val="20"/>
          <w:szCs w:val="20"/>
        </w:rPr>
      </w:pPr>
      <w:r>
        <w:rPr>
          <w:rFonts w:ascii="Helvetica" w:hAnsi="Helvetica"/>
          <w:sz w:val="20"/>
          <w:szCs w:val="20"/>
        </w:rPr>
        <w:t xml:space="preserve">Im Rahmen der aktuellen IFS-Zertifizierung haben die Auditoren vom TÜV Rheinland </w:t>
      </w:r>
      <w:r w:rsidR="00633724">
        <w:rPr>
          <w:rFonts w:ascii="Helvetica" w:hAnsi="Helvetica"/>
          <w:sz w:val="20"/>
          <w:szCs w:val="20"/>
        </w:rPr>
        <w:t>an den zwei Ulmer Standorten sowie</w:t>
      </w:r>
      <w:r>
        <w:rPr>
          <w:rFonts w:ascii="Helvetica" w:hAnsi="Helvetica"/>
          <w:sz w:val="20"/>
          <w:szCs w:val="20"/>
        </w:rPr>
        <w:t xml:space="preserve"> in Ravensburg die Lagerhallen und sämtliche relevanten Unternehmensbereiche nach einem definierten Kriterienkatalog überprüft. „Hierzu gehören die Hygienepläne und -maßnahmen an den Standorten, die Rückverfolgbarkeit der Aktivitäten sowie die Betrachtung der Gesamtprozesse“, erläutert Ender. „Geprüft werden </w:t>
      </w:r>
      <w:r w:rsidR="00412011">
        <w:rPr>
          <w:rFonts w:ascii="Helvetica" w:hAnsi="Helvetica"/>
          <w:sz w:val="20"/>
          <w:szCs w:val="20"/>
        </w:rPr>
        <w:t>auch</w:t>
      </w:r>
      <w:r>
        <w:rPr>
          <w:rFonts w:ascii="Helvetica" w:hAnsi="Helvetica"/>
          <w:sz w:val="20"/>
          <w:szCs w:val="20"/>
        </w:rPr>
        <w:t xml:space="preserve"> die Firmenpolitik und die Ziele in Bezug auf Qualitätsmanagement und Lebensmittelsicherheit.“ Der IFS-Standard umfasst dabei nicht nur die Tätigkeitsbereiche des Logistikers Noerpel, sondern auch explizit die Aktivitäten der Subunternehmer, sofern diese mit relevanten Tätigkeiten beauftragt werden. „Hier müssen wir sicherstellen</w:t>
      </w:r>
      <w:r w:rsidR="00DB5099">
        <w:rPr>
          <w:rFonts w:ascii="Helvetica" w:hAnsi="Helvetica"/>
          <w:sz w:val="20"/>
          <w:szCs w:val="20"/>
        </w:rPr>
        <w:t>, kontrollieren</w:t>
      </w:r>
      <w:r>
        <w:rPr>
          <w:rFonts w:ascii="Helvetica" w:hAnsi="Helvetica"/>
          <w:sz w:val="20"/>
          <w:szCs w:val="20"/>
        </w:rPr>
        <w:t xml:space="preserve"> und nachweisen, dass unsere Auftragnehmer </w:t>
      </w:r>
      <w:r w:rsidR="00DB5099">
        <w:rPr>
          <w:rFonts w:ascii="Helvetica" w:hAnsi="Helvetica"/>
          <w:sz w:val="20"/>
          <w:szCs w:val="20"/>
        </w:rPr>
        <w:t>die Qualitäts-, Hygiene- und Sicherheitsanforderungen kennen und diese erfüllen“, betont Sven Ender. „Durch die IFS-Zertifizierung gewährleisten wir die hohen Sicherheitsstandards im Umgang mit Lebensmitteln entlang d</w:t>
      </w:r>
      <w:r w:rsidR="00AF60B9">
        <w:rPr>
          <w:rFonts w:ascii="Helvetica" w:hAnsi="Helvetica"/>
          <w:sz w:val="20"/>
          <w:szCs w:val="20"/>
        </w:rPr>
        <w:t>er gesamten logistischen Kette.</w:t>
      </w:r>
    </w:p>
    <w:p w:rsidR="00A15F3C" w:rsidRDefault="00A15F3C" w:rsidP="008422B0">
      <w:pPr>
        <w:spacing w:line="288" w:lineRule="auto"/>
        <w:ind w:right="986"/>
        <w:rPr>
          <w:rFonts w:ascii="Helvetica" w:hAnsi="Helvetica"/>
          <w:b/>
          <w:sz w:val="20"/>
          <w:szCs w:val="20"/>
        </w:rPr>
      </w:pPr>
    </w:p>
    <w:p w:rsidR="008422B0" w:rsidRPr="00772310" w:rsidRDefault="008422B0" w:rsidP="008422B0">
      <w:pPr>
        <w:spacing w:line="288" w:lineRule="auto"/>
        <w:ind w:right="986"/>
        <w:rPr>
          <w:rFonts w:ascii="Helvetica" w:hAnsi="Helvetica"/>
          <w:b/>
          <w:sz w:val="20"/>
          <w:szCs w:val="20"/>
        </w:rPr>
      </w:pPr>
    </w:p>
    <w:tbl>
      <w:tblPr>
        <w:tblW w:w="0" w:type="auto"/>
        <w:tblLook w:val="04A0"/>
      </w:tblPr>
      <w:tblGrid>
        <w:gridCol w:w="4786"/>
        <w:gridCol w:w="4420"/>
      </w:tblGrid>
      <w:tr w:rsidR="008422B0" w:rsidRPr="009E47F1">
        <w:tc>
          <w:tcPr>
            <w:tcW w:w="4786" w:type="dxa"/>
            <w:shd w:val="clear" w:color="auto" w:fill="auto"/>
          </w:tcPr>
          <w:p w:rsidR="008422B0" w:rsidRPr="009E47F1" w:rsidRDefault="008422B0" w:rsidP="008422B0">
            <w:pPr>
              <w:ind w:right="987"/>
              <w:rPr>
                <w:rFonts w:ascii="Helvetica" w:hAnsi="Helvetica"/>
                <w:b/>
                <w:sz w:val="20"/>
                <w:szCs w:val="20"/>
              </w:rPr>
            </w:pPr>
            <w:r w:rsidRPr="009E47F1">
              <w:rPr>
                <w:rFonts w:ascii="Helvetica" w:hAnsi="Helvetica"/>
                <w:b/>
                <w:sz w:val="20"/>
                <w:szCs w:val="20"/>
              </w:rPr>
              <w:t>Weitere Informationen</w:t>
            </w:r>
          </w:p>
        </w:tc>
        <w:tc>
          <w:tcPr>
            <w:tcW w:w="4420" w:type="dxa"/>
            <w:shd w:val="clear" w:color="auto" w:fill="auto"/>
          </w:tcPr>
          <w:p w:rsidR="008422B0" w:rsidRPr="009E47F1" w:rsidRDefault="008422B0" w:rsidP="008422B0">
            <w:pPr>
              <w:ind w:right="987"/>
              <w:rPr>
                <w:rFonts w:ascii="Helvetica" w:hAnsi="Helvetica"/>
                <w:b/>
                <w:sz w:val="20"/>
                <w:szCs w:val="20"/>
              </w:rPr>
            </w:pPr>
            <w:r w:rsidRPr="009E47F1">
              <w:rPr>
                <w:rFonts w:ascii="Helvetica" w:hAnsi="Helvetica"/>
                <w:b/>
                <w:sz w:val="20"/>
                <w:szCs w:val="20"/>
              </w:rPr>
              <w:t>Presse- und Öffentlichkeitsarbeit</w:t>
            </w:r>
          </w:p>
        </w:tc>
      </w:tr>
      <w:tr w:rsidR="008422B0" w:rsidRPr="009E47F1">
        <w:tc>
          <w:tcPr>
            <w:tcW w:w="4786" w:type="dxa"/>
            <w:shd w:val="clear" w:color="auto" w:fill="auto"/>
          </w:tcPr>
          <w:p w:rsidR="008422B0" w:rsidRPr="009E47F1" w:rsidRDefault="008422B0" w:rsidP="008422B0">
            <w:pPr>
              <w:ind w:right="987"/>
              <w:rPr>
                <w:rFonts w:ascii="Helvetica" w:hAnsi="Helvetica"/>
                <w:sz w:val="20"/>
                <w:szCs w:val="20"/>
              </w:rPr>
            </w:pPr>
            <w:r>
              <w:rPr>
                <w:rFonts w:ascii="Helvetica" w:hAnsi="Helvetica"/>
                <w:sz w:val="20"/>
                <w:szCs w:val="20"/>
                <w:lang w:val="nl-NL"/>
              </w:rPr>
              <w:t>C.E. Noerpel</w:t>
            </w:r>
            <w:r w:rsidRPr="00186FDE">
              <w:rPr>
                <w:rFonts w:ascii="Helvetica" w:hAnsi="Helvetica"/>
                <w:sz w:val="20"/>
                <w:szCs w:val="20"/>
                <w:lang w:val="nl-NL"/>
              </w:rPr>
              <w:t xml:space="preserve"> GmbH </w:t>
            </w:r>
          </w:p>
          <w:p w:rsidR="00E877D8" w:rsidRDefault="00E877D8" w:rsidP="00E877D8">
            <w:pPr>
              <w:ind w:right="176"/>
              <w:rPr>
                <w:rFonts w:ascii="Helvetica" w:hAnsi="Helvetica"/>
                <w:sz w:val="20"/>
                <w:szCs w:val="20"/>
              </w:rPr>
            </w:pPr>
            <w:r>
              <w:rPr>
                <w:rFonts w:ascii="Helvetica" w:hAnsi="Helvetica"/>
                <w:sz w:val="20"/>
                <w:szCs w:val="20"/>
              </w:rPr>
              <w:t>Sven Ender</w:t>
            </w:r>
          </w:p>
          <w:p w:rsidR="008422B0" w:rsidRPr="009E47F1" w:rsidRDefault="00E877D8" w:rsidP="00E877D8">
            <w:pPr>
              <w:ind w:right="176"/>
              <w:rPr>
                <w:rFonts w:ascii="Helvetica" w:hAnsi="Helvetica"/>
                <w:sz w:val="20"/>
                <w:szCs w:val="20"/>
              </w:rPr>
            </w:pPr>
            <w:r>
              <w:rPr>
                <w:rFonts w:ascii="Helvetica" w:hAnsi="Helvetica"/>
                <w:sz w:val="20"/>
                <w:szCs w:val="20"/>
              </w:rPr>
              <w:t>Qualitätsmanagement-Beauftragter</w:t>
            </w:r>
          </w:p>
          <w:p w:rsidR="008422B0" w:rsidRPr="009E47F1" w:rsidRDefault="008422B0" w:rsidP="008422B0">
            <w:pPr>
              <w:ind w:right="987"/>
              <w:rPr>
                <w:rFonts w:ascii="Helvetica" w:hAnsi="Helvetica"/>
                <w:sz w:val="20"/>
                <w:szCs w:val="20"/>
              </w:rPr>
            </w:pPr>
            <w:r w:rsidRPr="009E47F1">
              <w:rPr>
                <w:rFonts w:ascii="Helvetica" w:hAnsi="Helvetica"/>
                <w:sz w:val="20"/>
                <w:szCs w:val="20"/>
              </w:rPr>
              <w:t>Ernst-Abbe-Str. 22, D-89079 Ulm</w:t>
            </w:r>
          </w:p>
          <w:p w:rsidR="008422B0" w:rsidRDefault="008422B0" w:rsidP="008422B0">
            <w:pPr>
              <w:ind w:right="987"/>
              <w:rPr>
                <w:rFonts w:ascii="Helvetica" w:hAnsi="Helvetica"/>
                <w:sz w:val="20"/>
                <w:szCs w:val="20"/>
              </w:rPr>
            </w:pPr>
            <w:r w:rsidRPr="009E47F1">
              <w:rPr>
                <w:rFonts w:ascii="Helvetica" w:hAnsi="Helvetica"/>
                <w:sz w:val="20"/>
                <w:szCs w:val="20"/>
              </w:rPr>
              <w:t>Tel.</w:t>
            </w:r>
            <w:r>
              <w:rPr>
                <w:rFonts w:ascii="Helvetica" w:hAnsi="Helvetica"/>
                <w:sz w:val="20"/>
                <w:szCs w:val="20"/>
              </w:rPr>
              <w:t xml:space="preserve"> </w:t>
            </w:r>
            <w:r w:rsidRPr="009E47F1">
              <w:rPr>
                <w:rFonts w:ascii="Helvetica" w:hAnsi="Helvetica"/>
                <w:sz w:val="20"/>
                <w:szCs w:val="20"/>
              </w:rPr>
              <w:t>+49 731-4005-0</w:t>
            </w:r>
          </w:p>
          <w:p w:rsidR="008422B0" w:rsidRPr="009E47F1" w:rsidRDefault="00E877D8" w:rsidP="008422B0">
            <w:pPr>
              <w:ind w:right="987"/>
              <w:rPr>
                <w:rFonts w:ascii="Helvetica" w:hAnsi="Helvetica"/>
                <w:sz w:val="20"/>
                <w:szCs w:val="20"/>
              </w:rPr>
            </w:pPr>
            <w:r>
              <w:rPr>
                <w:rFonts w:ascii="Helvetica" w:hAnsi="Helvetica"/>
                <w:sz w:val="20"/>
                <w:szCs w:val="20"/>
              </w:rPr>
              <w:t>Sven.ender</w:t>
            </w:r>
            <w:r w:rsidR="008422B0" w:rsidRPr="009E47F1">
              <w:rPr>
                <w:rFonts w:ascii="Helvetica" w:hAnsi="Helvetica"/>
                <w:sz w:val="20"/>
                <w:szCs w:val="20"/>
              </w:rPr>
              <w:t xml:space="preserve">@noerpel.de </w:t>
            </w:r>
          </w:p>
          <w:p w:rsidR="008422B0" w:rsidRPr="009E47F1" w:rsidRDefault="008422B0" w:rsidP="008422B0">
            <w:pPr>
              <w:ind w:right="987"/>
              <w:rPr>
                <w:rFonts w:ascii="Helvetica" w:hAnsi="Helvetica"/>
                <w:sz w:val="20"/>
                <w:szCs w:val="20"/>
              </w:rPr>
            </w:pPr>
            <w:r w:rsidRPr="009E47F1">
              <w:rPr>
                <w:rFonts w:ascii="Helvetica" w:hAnsi="Helvetica"/>
                <w:sz w:val="20"/>
                <w:szCs w:val="20"/>
              </w:rPr>
              <w:t>www.noerpel.de</w:t>
            </w:r>
          </w:p>
        </w:tc>
        <w:tc>
          <w:tcPr>
            <w:tcW w:w="4420" w:type="dxa"/>
            <w:shd w:val="clear" w:color="auto" w:fill="auto"/>
          </w:tcPr>
          <w:p w:rsidR="008422B0" w:rsidRPr="009E47F1" w:rsidRDefault="008422B0" w:rsidP="008422B0">
            <w:pPr>
              <w:ind w:right="987"/>
              <w:rPr>
                <w:rFonts w:ascii="Helvetica" w:hAnsi="Helvetica"/>
                <w:sz w:val="20"/>
                <w:szCs w:val="20"/>
              </w:rPr>
            </w:pPr>
            <w:r w:rsidRPr="009E47F1">
              <w:rPr>
                <w:rFonts w:ascii="Helvetica" w:hAnsi="Helvetica"/>
                <w:sz w:val="20"/>
                <w:szCs w:val="20"/>
              </w:rPr>
              <w:t>Press’n’Relations GmbH</w:t>
            </w:r>
          </w:p>
          <w:p w:rsidR="008422B0" w:rsidRPr="009E47F1" w:rsidRDefault="008422B0" w:rsidP="008422B0">
            <w:pPr>
              <w:ind w:right="987"/>
              <w:rPr>
                <w:rFonts w:ascii="Helvetica" w:hAnsi="Helvetica"/>
                <w:sz w:val="20"/>
                <w:szCs w:val="20"/>
              </w:rPr>
            </w:pPr>
            <w:r>
              <w:rPr>
                <w:rFonts w:ascii="Helvetica" w:hAnsi="Helvetica"/>
                <w:sz w:val="20"/>
                <w:szCs w:val="20"/>
              </w:rPr>
              <w:t>Bruno Lukas</w:t>
            </w:r>
          </w:p>
          <w:p w:rsidR="008422B0" w:rsidRPr="009E47F1" w:rsidRDefault="008422B0" w:rsidP="008422B0">
            <w:pPr>
              <w:ind w:right="987"/>
              <w:rPr>
                <w:rFonts w:ascii="Helvetica" w:hAnsi="Helvetica"/>
                <w:sz w:val="20"/>
                <w:szCs w:val="20"/>
              </w:rPr>
            </w:pPr>
            <w:r w:rsidRPr="009E47F1">
              <w:rPr>
                <w:rFonts w:ascii="Helvetica" w:hAnsi="Helvetica"/>
                <w:sz w:val="20"/>
                <w:szCs w:val="20"/>
              </w:rPr>
              <w:t>Magirusstr. 33, D-89077 Ulm</w:t>
            </w:r>
          </w:p>
          <w:p w:rsidR="008422B0" w:rsidRPr="009E47F1" w:rsidRDefault="008422B0" w:rsidP="008422B0">
            <w:pPr>
              <w:ind w:right="987"/>
              <w:rPr>
                <w:rFonts w:ascii="Helvetica" w:hAnsi="Helvetica"/>
                <w:sz w:val="20"/>
                <w:szCs w:val="20"/>
              </w:rPr>
            </w:pPr>
            <w:r>
              <w:rPr>
                <w:rFonts w:ascii="Helvetica" w:hAnsi="Helvetica"/>
                <w:sz w:val="20"/>
                <w:szCs w:val="20"/>
              </w:rPr>
              <w:t>Tel. +49 731-962 87-17</w:t>
            </w:r>
          </w:p>
          <w:p w:rsidR="008422B0" w:rsidRPr="009E47F1" w:rsidRDefault="008422B0" w:rsidP="008422B0">
            <w:pPr>
              <w:ind w:right="987"/>
              <w:rPr>
                <w:rFonts w:ascii="Helvetica" w:hAnsi="Helvetica"/>
                <w:sz w:val="20"/>
                <w:szCs w:val="20"/>
              </w:rPr>
            </w:pPr>
            <w:r w:rsidRPr="009E47F1">
              <w:rPr>
                <w:rFonts w:ascii="Helvetica" w:hAnsi="Helvetica"/>
                <w:sz w:val="20"/>
                <w:szCs w:val="20"/>
              </w:rPr>
              <w:t>Fax. +49 731-962 87-97</w:t>
            </w:r>
          </w:p>
          <w:p w:rsidR="008422B0" w:rsidRPr="009E47F1" w:rsidRDefault="008422B0" w:rsidP="008422B0">
            <w:pPr>
              <w:ind w:right="987"/>
              <w:rPr>
                <w:rFonts w:ascii="Helvetica" w:hAnsi="Helvetica"/>
                <w:sz w:val="20"/>
                <w:szCs w:val="20"/>
              </w:rPr>
            </w:pPr>
            <w:r>
              <w:rPr>
                <w:rFonts w:ascii="Helvetica" w:hAnsi="Helvetica"/>
                <w:sz w:val="20"/>
                <w:szCs w:val="20"/>
              </w:rPr>
              <w:t>blu</w:t>
            </w:r>
            <w:r w:rsidRPr="009E47F1">
              <w:rPr>
                <w:rFonts w:ascii="Helvetica" w:hAnsi="Helvetica"/>
                <w:sz w:val="20"/>
                <w:szCs w:val="20"/>
              </w:rPr>
              <w:t>@press-n-relations.de</w:t>
            </w:r>
          </w:p>
          <w:p w:rsidR="008422B0" w:rsidRPr="009E47F1" w:rsidRDefault="008422B0" w:rsidP="008422B0">
            <w:pPr>
              <w:ind w:right="987"/>
              <w:rPr>
                <w:rFonts w:ascii="Helvetica" w:hAnsi="Helvetica"/>
                <w:sz w:val="20"/>
                <w:szCs w:val="20"/>
              </w:rPr>
            </w:pPr>
            <w:r w:rsidRPr="009E47F1">
              <w:rPr>
                <w:rFonts w:ascii="Helvetica" w:hAnsi="Helvetica"/>
                <w:sz w:val="20"/>
                <w:szCs w:val="20"/>
              </w:rPr>
              <w:t>www.press-n-relations.de</w:t>
            </w:r>
          </w:p>
        </w:tc>
      </w:tr>
    </w:tbl>
    <w:p w:rsidR="008422B0" w:rsidRPr="00ED4FD3" w:rsidRDefault="008422B0" w:rsidP="008422B0">
      <w:pPr>
        <w:ind w:right="987"/>
        <w:rPr>
          <w:rFonts w:ascii="Helvetica" w:hAnsi="Helvetica"/>
          <w:sz w:val="20"/>
          <w:szCs w:val="20"/>
        </w:rPr>
      </w:pPr>
    </w:p>
    <w:p w:rsidR="008422B0" w:rsidRPr="00904476" w:rsidRDefault="008422B0" w:rsidP="008422B0">
      <w:pPr>
        <w:ind w:right="-6"/>
        <w:rPr>
          <w:rFonts w:ascii="Helvetica" w:hAnsi="Helvetica"/>
          <w:b/>
          <w:sz w:val="18"/>
          <w:szCs w:val="18"/>
        </w:rPr>
      </w:pPr>
      <w:r w:rsidRPr="00904476">
        <w:rPr>
          <w:rFonts w:ascii="Helvetica" w:hAnsi="Helvetica"/>
          <w:b/>
          <w:sz w:val="18"/>
          <w:szCs w:val="18"/>
        </w:rPr>
        <w:t>Über die Noerpel-Gruppe</w:t>
      </w:r>
    </w:p>
    <w:p w:rsidR="008422B0" w:rsidRPr="00B703FA" w:rsidRDefault="008422B0" w:rsidP="008422B0">
      <w:pPr>
        <w:pStyle w:val="StandardWeb"/>
        <w:spacing w:before="2" w:after="2"/>
        <w:rPr>
          <w:rFonts w:ascii="Helvetica" w:hAnsi="Helvetica"/>
          <w:sz w:val="18"/>
        </w:rPr>
      </w:pPr>
      <w:r w:rsidRPr="00C03D4F">
        <w:rPr>
          <w:rFonts w:ascii="Helvetica" w:hAnsi="Helvetica"/>
          <w:sz w:val="18"/>
          <w:szCs w:val="24"/>
        </w:rPr>
        <w:t>Im Jahr 1881 gegründet</w:t>
      </w:r>
      <w:proofErr w:type="gramStart"/>
      <w:r w:rsidRPr="00C03D4F">
        <w:rPr>
          <w:rFonts w:ascii="Helvetica" w:hAnsi="Helvetica"/>
          <w:sz w:val="18"/>
          <w:szCs w:val="24"/>
        </w:rPr>
        <w:t>, ist</w:t>
      </w:r>
      <w:proofErr w:type="gramEnd"/>
      <w:r w:rsidRPr="00C03D4F">
        <w:rPr>
          <w:rFonts w:ascii="Helvetica" w:hAnsi="Helvetica"/>
          <w:sz w:val="18"/>
          <w:szCs w:val="24"/>
        </w:rPr>
        <w:t xml:space="preserve"> Noerpel heute </w:t>
      </w:r>
      <w:r w:rsidRPr="00B37354">
        <w:rPr>
          <w:rFonts w:ascii="Helvetica" w:hAnsi="Helvetica"/>
          <w:sz w:val="18"/>
          <w:szCs w:val="24"/>
        </w:rPr>
        <w:t>einer der führenden Logistikdienstleister in Süddeutschland</w:t>
      </w:r>
      <w:r w:rsidRPr="00C03D4F">
        <w:rPr>
          <w:rFonts w:ascii="Helvetica" w:hAnsi="Helvetica"/>
          <w:sz w:val="18"/>
          <w:szCs w:val="24"/>
        </w:rPr>
        <w:t xml:space="preserve"> sowie regionaler Spitzenreiter für Export in Europa. So bietet die Unternehmensgruppe durch die Verknüpfung der Bereiche Spedition, Logistik, Co-Packing und Arbeitnehmerüberlassung sowie enger Netzwerkanbindung umfassende Services aus einer Hand an. Sie zeichnet si</w:t>
      </w:r>
      <w:r>
        <w:rPr>
          <w:rFonts w:ascii="Helvetica" w:hAnsi="Helvetica"/>
          <w:sz w:val="18"/>
          <w:szCs w:val="24"/>
        </w:rPr>
        <w:t xml:space="preserve">ch besonders durch </w:t>
      </w:r>
      <w:r w:rsidRPr="00B37354">
        <w:rPr>
          <w:rFonts w:ascii="Helvetica" w:hAnsi="Helvetica"/>
          <w:sz w:val="18"/>
          <w:szCs w:val="24"/>
        </w:rPr>
        <w:t>hohes fachliches Know-how in der Industrie</w:t>
      </w:r>
      <w:r>
        <w:rPr>
          <w:rFonts w:ascii="Helvetica" w:hAnsi="Helvetica"/>
          <w:sz w:val="18"/>
          <w:szCs w:val="24"/>
        </w:rPr>
        <w:t>logistik aus, die auf Industrie</w:t>
      </w:r>
      <w:r w:rsidRPr="00B37354">
        <w:rPr>
          <w:rFonts w:ascii="Helvetica" w:hAnsi="Helvetica"/>
          <w:sz w:val="18"/>
          <w:szCs w:val="24"/>
        </w:rPr>
        <w:t>erfahrene Manager und Mitarbeiter mit Prozessmanagement-, IT-, und Produktionskompetenz zurückzuführen ist. Noerpel hebt sich mit den Geschäftsbereichen Kontraktlogistik und Packaging Solutions qualitativ und strukturell vom Marktumfeld ab.</w:t>
      </w:r>
      <w:r w:rsidRPr="00C03D4F">
        <w:rPr>
          <w:rFonts w:ascii="Helvetica" w:hAnsi="Helvetica"/>
          <w:sz w:val="18"/>
          <w:szCs w:val="24"/>
        </w:rPr>
        <w:t xml:space="preserve"> Das in der fünften Generation geführte Familienunternehmen hat seinen Hauptsitz in Ulm und ist neben Süddeutschland vor allem in Vorarlberg und im gesamten Norden der Schweiz führend. Zu den Kunden zählen viele Marktführer – überwiegend Firmen aus der Konsumgüter- und Lebensmittelindustrie sowie Zulieferbetriebe. Mit</w:t>
      </w:r>
      <w:r>
        <w:rPr>
          <w:rFonts w:ascii="Verdana" w:hAnsi="Verdana"/>
          <w:sz w:val="24"/>
          <w:szCs w:val="24"/>
        </w:rPr>
        <w:t xml:space="preserve"> </w:t>
      </w:r>
      <w:r>
        <w:rPr>
          <w:rFonts w:ascii="Helvetica" w:hAnsi="Helvetica"/>
          <w:sz w:val="18"/>
          <w:szCs w:val="24"/>
        </w:rPr>
        <w:t>knapp 1.300</w:t>
      </w:r>
      <w:r w:rsidRPr="00C03D4F">
        <w:rPr>
          <w:rFonts w:ascii="Helvetica" w:hAnsi="Helvetica"/>
          <w:sz w:val="18"/>
          <w:szCs w:val="24"/>
        </w:rPr>
        <w:t xml:space="preserve"> Mitarbeitern an </w:t>
      </w:r>
      <w:r>
        <w:rPr>
          <w:rFonts w:ascii="Helvetica" w:hAnsi="Helvetica"/>
          <w:sz w:val="18"/>
          <w:szCs w:val="24"/>
        </w:rPr>
        <w:t xml:space="preserve">zehn </w:t>
      </w:r>
      <w:r w:rsidRPr="00C03D4F">
        <w:rPr>
          <w:rFonts w:ascii="Helvetica" w:hAnsi="Helvetica"/>
          <w:sz w:val="18"/>
          <w:szCs w:val="24"/>
        </w:rPr>
        <w:t xml:space="preserve">Standorten </w:t>
      </w:r>
      <w:r>
        <w:rPr>
          <w:rFonts w:ascii="Helvetica" w:hAnsi="Helvetica"/>
          <w:sz w:val="18"/>
          <w:szCs w:val="24"/>
        </w:rPr>
        <w:t>wird Noerpel im Jahr 2013 voraussichtlich einen Umsatz von über 22</w:t>
      </w:r>
      <w:r w:rsidRPr="00C03D4F">
        <w:rPr>
          <w:rFonts w:ascii="Helvetica" w:hAnsi="Helvetica"/>
          <w:sz w:val="18"/>
          <w:szCs w:val="24"/>
        </w:rPr>
        <w:t>0 Millionen Euro</w:t>
      </w:r>
      <w:r>
        <w:rPr>
          <w:rFonts w:ascii="Helvetica" w:hAnsi="Helvetica"/>
          <w:sz w:val="18"/>
          <w:szCs w:val="24"/>
        </w:rPr>
        <w:t xml:space="preserve"> erwirtschaften</w:t>
      </w:r>
      <w:r w:rsidRPr="00C03D4F">
        <w:rPr>
          <w:rFonts w:ascii="Helvetica" w:hAnsi="Helvetica"/>
          <w:sz w:val="18"/>
          <w:szCs w:val="24"/>
        </w:rPr>
        <w:t xml:space="preserve">. Unter dem Firmendach der C.E. Noerpel GmbH </w:t>
      </w:r>
      <w:r>
        <w:rPr>
          <w:rFonts w:ascii="Helvetica" w:hAnsi="Helvetica"/>
          <w:sz w:val="18"/>
          <w:szCs w:val="24"/>
        </w:rPr>
        <w:t>ist</w:t>
      </w:r>
      <w:r w:rsidRPr="00C03D4F">
        <w:rPr>
          <w:rFonts w:ascii="Helvetica" w:hAnsi="Helvetica"/>
          <w:sz w:val="18"/>
          <w:szCs w:val="24"/>
        </w:rPr>
        <w:t xml:space="preserve"> seit Juni 2012 auch die Heidenheimer Kentner Kraftwagen-Spedi</w:t>
      </w:r>
      <w:r>
        <w:rPr>
          <w:rFonts w:ascii="Helvetica" w:hAnsi="Helvetica"/>
          <w:sz w:val="18"/>
          <w:szCs w:val="24"/>
        </w:rPr>
        <w:t>tion GmbH &amp; Co. KG eingegliedert</w:t>
      </w:r>
      <w:r w:rsidRPr="00C03D4F">
        <w:rPr>
          <w:rFonts w:ascii="Helvetica" w:hAnsi="Helvetica"/>
          <w:sz w:val="18"/>
          <w:szCs w:val="24"/>
        </w:rPr>
        <w:t xml:space="preserve">. </w:t>
      </w:r>
    </w:p>
    <w:p w:rsidR="008422B0" w:rsidRPr="00A20A85" w:rsidRDefault="008422B0" w:rsidP="008422B0">
      <w:pPr>
        <w:ind w:right="-6"/>
        <w:rPr>
          <w:rFonts w:ascii="Helvetica" w:hAnsi="Helvetica"/>
          <w:sz w:val="18"/>
          <w:szCs w:val="18"/>
        </w:rPr>
      </w:pPr>
    </w:p>
    <w:sectPr w:rsidR="008422B0" w:rsidRPr="00A20A85" w:rsidSect="008422B0">
      <w:headerReference w:type="default" r:id="rId7"/>
      <w:pgSz w:w="11900" w:h="16840"/>
      <w:pgMar w:top="1843" w:right="1418" w:bottom="851" w:left="1418" w:header="709"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2E92" w:rsidRDefault="00282E92" w:rsidP="008422B0">
      <w:r>
        <w:separator/>
      </w:r>
    </w:p>
  </w:endnote>
  <w:endnote w:type="continuationSeparator" w:id="0">
    <w:p w:rsidR="00282E92" w:rsidRDefault="00282E92" w:rsidP="008422B0">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Lucida Grande">
    <w:panose1 w:val="05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2E92" w:rsidRDefault="00282E92" w:rsidP="008422B0">
      <w:r>
        <w:separator/>
      </w:r>
    </w:p>
  </w:footnote>
  <w:footnote w:type="continuationSeparator" w:id="0">
    <w:p w:rsidR="00282E92" w:rsidRDefault="00282E92" w:rsidP="008422B0">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2E92" w:rsidRDefault="00282E92" w:rsidP="008422B0">
    <w:pPr>
      <w:pStyle w:val="Kopfzeile"/>
      <w:jc w:val="right"/>
    </w:pPr>
    <w:r>
      <w:rPr>
        <w:noProof/>
      </w:rPr>
      <w:drawing>
        <wp:inline distT="0" distB="0" distL="0" distR="0">
          <wp:extent cx="2781300" cy="641350"/>
          <wp:effectExtent l="25400" t="0" r="0" b="0"/>
          <wp:docPr id="1" name="Bild 1" descr="LOGO NOERPEL nur gelber HG ohne Schriftzu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NOERPEL nur gelber HG ohne Schriftzug"/>
                  <pic:cNvPicPr>
                    <a:picLocks noChangeAspect="1" noChangeArrowheads="1"/>
                  </pic:cNvPicPr>
                </pic:nvPicPr>
                <pic:blipFill>
                  <a:blip r:embed="rId1"/>
                  <a:srcRect/>
                  <a:stretch>
                    <a:fillRect/>
                  </a:stretch>
                </pic:blipFill>
                <pic:spPr bwMode="auto">
                  <a:xfrm>
                    <a:off x="0" y="0"/>
                    <a:ext cx="2781300" cy="641350"/>
                  </a:xfrm>
                  <a:prstGeom prst="rect">
                    <a:avLst/>
                  </a:prstGeom>
                  <a:noFill/>
                  <a:ln w="9525">
                    <a:noFill/>
                    <a:miter lim="800000"/>
                    <a:headEnd/>
                    <a:tailEnd/>
                  </a:ln>
                </pic:spPr>
              </pic:pic>
            </a:graphicData>
          </a:graphic>
        </wp:inline>
      </w:drawing>
    </w:r>
  </w:p>
  <w:p w:rsidR="00282E92" w:rsidRDefault="00282E92" w:rsidP="008422B0">
    <w:pPr>
      <w:pStyle w:val="Kopfzeile"/>
      <w:jc w:val="right"/>
    </w:pPr>
  </w:p>
  <w:p w:rsidR="00282E92" w:rsidRDefault="00282E92" w:rsidP="008422B0">
    <w:pPr>
      <w:pStyle w:val="Kopfzeile"/>
      <w:jc w:val="right"/>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1AACBAD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grammar="clean"/>
  <w:stylePaneFormatFilter w:val="1004"/>
  <w:doNotTrackMoves/>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useFELayout/>
  </w:compat>
  <w:rsids>
    <w:rsidRoot w:val="00C05B44"/>
    <w:rsid w:val="00051DF3"/>
    <w:rsid w:val="000E452D"/>
    <w:rsid w:val="001031CA"/>
    <w:rsid w:val="0014279E"/>
    <w:rsid w:val="001D65F1"/>
    <w:rsid w:val="00217286"/>
    <w:rsid w:val="00244903"/>
    <w:rsid w:val="0028178C"/>
    <w:rsid w:val="00282E92"/>
    <w:rsid w:val="002A0D07"/>
    <w:rsid w:val="00310572"/>
    <w:rsid w:val="003B34D1"/>
    <w:rsid w:val="003D721E"/>
    <w:rsid w:val="004004A8"/>
    <w:rsid w:val="00412011"/>
    <w:rsid w:val="00450B82"/>
    <w:rsid w:val="004C6769"/>
    <w:rsid w:val="004E2FAC"/>
    <w:rsid w:val="005B711F"/>
    <w:rsid w:val="00633724"/>
    <w:rsid w:val="00664F38"/>
    <w:rsid w:val="00673759"/>
    <w:rsid w:val="00716498"/>
    <w:rsid w:val="007653D6"/>
    <w:rsid w:val="007D24DA"/>
    <w:rsid w:val="008177DA"/>
    <w:rsid w:val="00840B39"/>
    <w:rsid w:val="008422B0"/>
    <w:rsid w:val="00843FB9"/>
    <w:rsid w:val="0086110E"/>
    <w:rsid w:val="00874928"/>
    <w:rsid w:val="00965555"/>
    <w:rsid w:val="00A15F3C"/>
    <w:rsid w:val="00A32FA1"/>
    <w:rsid w:val="00AF170F"/>
    <w:rsid w:val="00AF60B9"/>
    <w:rsid w:val="00B50C7A"/>
    <w:rsid w:val="00B536F1"/>
    <w:rsid w:val="00B53BDA"/>
    <w:rsid w:val="00C01C12"/>
    <w:rsid w:val="00C05B44"/>
    <w:rsid w:val="00CA17F5"/>
    <w:rsid w:val="00CA19AF"/>
    <w:rsid w:val="00CE3EC3"/>
    <w:rsid w:val="00D374EE"/>
    <w:rsid w:val="00DB5099"/>
    <w:rsid w:val="00DC75F7"/>
    <w:rsid w:val="00DF4821"/>
    <w:rsid w:val="00E877D8"/>
    <w:rsid w:val="00EF1243"/>
    <w:rsid w:val="00F11450"/>
    <w:rsid w:val="00F2450E"/>
    <w:rsid w:val="00F40507"/>
    <w:rsid w:val="00F41664"/>
  </w:rsids>
  <m:mathPr>
    <m:mathFont m:val="Wingdings 2"/>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28178C"/>
    <w:rPr>
      <w:sz w:val="24"/>
      <w:szCs w:val="24"/>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CE7B99"/>
    <w:pPr>
      <w:tabs>
        <w:tab w:val="center" w:pos="4536"/>
        <w:tab w:val="right" w:pos="9072"/>
      </w:tabs>
    </w:pPr>
  </w:style>
  <w:style w:type="character" w:customStyle="1" w:styleId="KopfzeileZeichen">
    <w:name w:val="Kopfzeile Zeichen"/>
    <w:link w:val="Kopfzeile"/>
    <w:uiPriority w:val="99"/>
    <w:rsid w:val="00CE7B99"/>
    <w:rPr>
      <w:sz w:val="24"/>
      <w:szCs w:val="24"/>
    </w:rPr>
  </w:style>
  <w:style w:type="paragraph" w:styleId="Fuzeile">
    <w:name w:val="footer"/>
    <w:basedOn w:val="Standard"/>
    <w:link w:val="FuzeileZeichen"/>
    <w:uiPriority w:val="99"/>
    <w:unhideWhenUsed/>
    <w:rsid w:val="00CE7B99"/>
    <w:pPr>
      <w:tabs>
        <w:tab w:val="center" w:pos="4536"/>
        <w:tab w:val="right" w:pos="9072"/>
      </w:tabs>
    </w:pPr>
  </w:style>
  <w:style w:type="character" w:customStyle="1" w:styleId="FuzeileZeichen">
    <w:name w:val="Fußzeile Zeichen"/>
    <w:link w:val="Fuzeile"/>
    <w:uiPriority w:val="99"/>
    <w:rsid w:val="00CE7B99"/>
    <w:rPr>
      <w:sz w:val="24"/>
      <w:szCs w:val="24"/>
    </w:rPr>
  </w:style>
  <w:style w:type="table" w:styleId="Tabellenraster">
    <w:name w:val="Table Grid"/>
    <w:basedOn w:val="NormaleTabelle"/>
    <w:uiPriority w:val="59"/>
    <w:rsid w:val="008D66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k">
    <w:name w:val="Hyperlink"/>
    <w:uiPriority w:val="99"/>
    <w:unhideWhenUsed/>
    <w:rsid w:val="006A28B4"/>
    <w:rPr>
      <w:color w:val="0000FF"/>
      <w:u w:val="single"/>
    </w:rPr>
  </w:style>
  <w:style w:type="character" w:styleId="Kommentarzeichen">
    <w:name w:val="annotation reference"/>
    <w:uiPriority w:val="99"/>
    <w:semiHidden/>
    <w:unhideWhenUsed/>
    <w:rsid w:val="00AA41A9"/>
    <w:rPr>
      <w:sz w:val="18"/>
      <w:szCs w:val="18"/>
    </w:rPr>
  </w:style>
  <w:style w:type="paragraph" w:styleId="Kommentartext">
    <w:name w:val="annotation text"/>
    <w:basedOn w:val="Standard"/>
    <w:link w:val="KommentartextZeichen"/>
    <w:uiPriority w:val="99"/>
    <w:semiHidden/>
    <w:unhideWhenUsed/>
    <w:rsid w:val="00AA41A9"/>
  </w:style>
  <w:style w:type="character" w:customStyle="1" w:styleId="KommentartextZeichen">
    <w:name w:val="Kommentartext Zeichen"/>
    <w:link w:val="Kommentartext"/>
    <w:uiPriority w:val="99"/>
    <w:semiHidden/>
    <w:rsid w:val="00AA41A9"/>
    <w:rPr>
      <w:sz w:val="24"/>
      <w:szCs w:val="24"/>
    </w:rPr>
  </w:style>
  <w:style w:type="paragraph" w:styleId="Kommentarthema">
    <w:name w:val="annotation subject"/>
    <w:basedOn w:val="Kommentartext"/>
    <w:next w:val="Kommentartext"/>
    <w:link w:val="KommentarthemaZeichen"/>
    <w:uiPriority w:val="99"/>
    <w:semiHidden/>
    <w:unhideWhenUsed/>
    <w:rsid w:val="00AA41A9"/>
    <w:rPr>
      <w:b/>
      <w:bCs/>
    </w:rPr>
  </w:style>
  <w:style w:type="character" w:customStyle="1" w:styleId="KommentarthemaZeichen">
    <w:name w:val="Kommentarthema Zeichen"/>
    <w:link w:val="Kommentarthema"/>
    <w:uiPriority w:val="99"/>
    <w:semiHidden/>
    <w:rsid w:val="00AA41A9"/>
    <w:rPr>
      <w:b/>
      <w:bCs/>
      <w:sz w:val="24"/>
      <w:szCs w:val="24"/>
    </w:rPr>
  </w:style>
  <w:style w:type="paragraph" w:styleId="Sprechblasentext">
    <w:name w:val="Balloon Text"/>
    <w:basedOn w:val="Standard"/>
    <w:link w:val="SprechblasentextZeichen"/>
    <w:uiPriority w:val="99"/>
    <w:semiHidden/>
    <w:unhideWhenUsed/>
    <w:rsid w:val="00AA41A9"/>
    <w:rPr>
      <w:rFonts w:ascii="Lucida Grande" w:hAnsi="Lucida Grande"/>
      <w:sz w:val="18"/>
      <w:szCs w:val="18"/>
    </w:rPr>
  </w:style>
  <w:style w:type="character" w:customStyle="1" w:styleId="SprechblasentextZeichen">
    <w:name w:val="Sprechblasentext Zeichen"/>
    <w:link w:val="Sprechblasentext"/>
    <w:uiPriority w:val="99"/>
    <w:semiHidden/>
    <w:rsid w:val="00AA41A9"/>
    <w:rPr>
      <w:rFonts w:ascii="Lucida Grande" w:hAnsi="Lucida Grande" w:cs="Lucida Grande"/>
      <w:sz w:val="18"/>
      <w:szCs w:val="18"/>
    </w:rPr>
  </w:style>
  <w:style w:type="paragraph" w:styleId="StandardWeb">
    <w:name w:val="Normal (Web)"/>
    <w:basedOn w:val="Standard"/>
    <w:uiPriority w:val="99"/>
    <w:rsid w:val="00100E7C"/>
    <w:pPr>
      <w:spacing w:beforeLines="1" w:afterLines="1"/>
    </w:pPr>
    <w:rPr>
      <w:rFonts w:ascii="Times" w:hAnsi="Times"/>
      <w:sz w:val="20"/>
      <w:szCs w:val="20"/>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754</Words>
  <Characters>4301</Characters>
  <Application>Microsoft Macintosh Word</Application>
  <DocSecurity>0</DocSecurity>
  <Lines>35</Lines>
  <Paragraphs>8</Paragraphs>
  <ScaleCrop>false</ScaleCrop>
  <HeadingPairs>
    <vt:vector size="2" baseType="variant">
      <vt:variant>
        <vt:lpstr>Title</vt:lpstr>
      </vt:variant>
      <vt:variant>
        <vt:i4>1</vt:i4>
      </vt:variant>
    </vt:vector>
  </HeadingPairs>
  <TitlesOfParts>
    <vt:vector size="1" baseType="lpstr">
      <vt:lpstr>PRESSEMITTEILUNG</vt:lpstr>
    </vt:vector>
  </TitlesOfParts>
  <Company>Press'n'Relations GmbH</Company>
  <LinksUpToDate>false</LinksUpToDate>
  <CharactersWithSpaces>5281</CharactersWithSpaces>
  <SharedDoc>false</SharedDoc>
  <HLinks>
    <vt:vector size="6" baseType="variant">
      <vt:variant>
        <vt:i4>6881381</vt:i4>
      </vt:variant>
      <vt:variant>
        <vt:i4>8248</vt:i4>
      </vt:variant>
      <vt:variant>
        <vt:i4>1025</vt:i4>
      </vt:variant>
      <vt:variant>
        <vt:i4>1</vt:i4>
      </vt:variant>
      <vt:variant>
        <vt:lpwstr>LOGO NOERPEL nur gelber HG ohne Schriftzug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subject/>
  <dc:creator>Anne Zozo</dc:creator>
  <cp:keywords/>
  <cp:lastModifiedBy>Désirée Müller</cp:lastModifiedBy>
  <cp:revision>15</cp:revision>
  <cp:lastPrinted>2013-08-30T09:15:00Z</cp:lastPrinted>
  <dcterms:created xsi:type="dcterms:W3CDTF">2013-09-27T13:56:00Z</dcterms:created>
  <dcterms:modified xsi:type="dcterms:W3CDTF">2013-10-08T09:37:00Z</dcterms:modified>
</cp:coreProperties>
</file>