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8556AC" w:rsidRDefault="008269AA" w:rsidP="002B6C66">
      <w:pPr>
        <w:pStyle w:val="Titredudocument"/>
        <w:rPr>
          <w:lang w:val="de-DE"/>
        </w:rPr>
      </w:pPr>
      <w:r w:rsidRPr="008556AC">
        <w:rPr>
          <w:lang w:val="de-DE"/>
        </w:rPr>
        <w:t>PRESSEINFORMATION</w:t>
      </w:r>
    </w:p>
    <w:p w:rsidR="002B6C66" w:rsidRPr="008556AC" w:rsidRDefault="008763E2" w:rsidP="00762941">
      <w:pPr>
        <w:pStyle w:val="berschrift1"/>
        <w:ind w:right="-115"/>
        <w:rPr>
          <w:lang w:val="de-DE"/>
        </w:rPr>
      </w:pPr>
      <w:r w:rsidRPr="008763E2">
        <w:rPr>
          <w:spacing w:val="-4"/>
          <w:lang w:val="de-DE"/>
        </w:rPr>
        <w:t xml:space="preserve">Für Neubau und Sanierung: </w:t>
      </w:r>
      <w:r>
        <w:rPr>
          <w:spacing w:val="-4"/>
          <w:lang w:val="de-DE"/>
        </w:rPr>
        <w:br/>
      </w:r>
      <w:r w:rsidRPr="008763E2">
        <w:rPr>
          <w:spacing w:val="-4"/>
          <w:lang w:val="de-DE"/>
        </w:rPr>
        <w:t>Heizkabelmatte MILLIMAT macht warme Fü</w:t>
      </w:r>
      <w:r>
        <w:rPr>
          <w:spacing w:val="-4"/>
          <w:lang w:val="de-DE"/>
        </w:rPr>
        <w:t>SS</w:t>
      </w:r>
      <w:r w:rsidRPr="008763E2">
        <w:rPr>
          <w:spacing w:val="-4"/>
          <w:lang w:val="de-DE"/>
        </w:rPr>
        <w:t>e</w:t>
      </w:r>
    </w:p>
    <w:p w:rsidR="002B6C66" w:rsidRPr="001A3EDE" w:rsidRDefault="008763E2" w:rsidP="007850D1">
      <w:pPr>
        <w:pStyle w:val="Texteintroduction"/>
        <w:ind w:right="26"/>
        <w:rPr>
          <w:spacing w:val="-2"/>
          <w:lang w:val="de-DE"/>
        </w:rPr>
      </w:pPr>
      <w:r w:rsidRPr="008763E2">
        <w:rPr>
          <w:spacing w:val="-2"/>
          <w:lang w:val="de-DE"/>
        </w:rPr>
        <w:t xml:space="preserve">Leicht zu verlegende, elektrische Fußbodenheizung von Nexans für Innenräume und </w:t>
      </w:r>
      <w:r>
        <w:rPr>
          <w:spacing w:val="-2"/>
          <w:lang w:val="de-DE"/>
        </w:rPr>
        <w:t xml:space="preserve">für die </w:t>
      </w:r>
      <w:r w:rsidRPr="008763E2">
        <w:rPr>
          <w:spacing w:val="-2"/>
          <w:lang w:val="de-DE"/>
        </w:rPr>
        <w:t>Veranda</w:t>
      </w:r>
    </w:p>
    <w:p w:rsidR="008763E2" w:rsidRDefault="008763E2" w:rsidP="00A13487">
      <w:pPr>
        <w:pStyle w:val="Textedesaisie"/>
        <w:spacing w:after="240"/>
        <w:rPr>
          <w:lang w:val="de-DE"/>
        </w:rPr>
      </w:pPr>
      <w:r w:rsidRPr="008763E2">
        <w:rPr>
          <w:b/>
          <w:lang w:val="de-DE"/>
        </w:rPr>
        <w:t>Hannover, 24. April 2017</w:t>
      </w:r>
      <w:r w:rsidRPr="008763E2">
        <w:rPr>
          <w:lang w:val="de-DE"/>
        </w:rPr>
        <w:t xml:space="preserve"> – Die elektrische Heizkabelmatte MILLIMAT aus der N-HEAT-KOLLEKTION von Nexans ist eine dünne, elektrische Fußbodenheizung, die sich – insbesondere im Rahmen einer Sanierung – in alle</w:t>
      </w:r>
      <w:r w:rsidR="00204C72">
        <w:rPr>
          <w:lang w:val="de-DE"/>
        </w:rPr>
        <w:t>n</w:t>
      </w:r>
      <w:r w:rsidRPr="008763E2">
        <w:rPr>
          <w:lang w:val="de-DE"/>
        </w:rPr>
        <w:t xml:space="preserve"> Arten von Wohnräumen </w:t>
      </w:r>
      <w:r w:rsidR="00204C72">
        <w:rPr>
          <w:lang w:val="de-DE"/>
        </w:rPr>
        <w:t xml:space="preserve">verlegen </w:t>
      </w:r>
      <w:r w:rsidRPr="008763E2">
        <w:rPr>
          <w:lang w:val="de-DE"/>
        </w:rPr>
        <w:t xml:space="preserve">lässt, sogar in Feuchträumen. MILLIMAT kann geschnitten und an die </w:t>
      </w:r>
      <w:proofErr w:type="spellStart"/>
      <w:r w:rsidRPr="008763E2">
        <w:rPr>
          <w:lang w:val="de-DE"/>
        </w:rPr>
        <w:t>Raumform</w:t>
      </w:r>
      <w:proofErr w:type="spellEnd"/>
      <w:r w:rsidRPr="008763E2">
        <w:rPr>
          <w:lang w:val="de-DE"/>
        </w:rPr>
        <w:t xml:space="preserve"> angepasst werden. Die Heizmatte wird direkt im Fliesenkleber installiert oder in den B</w:t>
      </w:r>
      <w:r w:rsidRPr="008763E2">
        <w:rPr>
          <w:lang w:val="de-DE"/>
        </w:rPr>
        <w:t>e</w:t>
      </w:r>
      <w:r w:rsidRPr="008763E2">
        <w:rPr>
          <w:lang w:val="de-DE"/>
        </w:rPr>
        <w:t>ton bzw. Estrich unter den Fliesen und dem Fliesenkleber eingebettet. Hierfür genügt eine Estrichdicke von 10 bis 15 mm. Die langlebigen Heizkabelmatten müssen nicht gewartet werden und die Temperatur lässt sich einfach regeln. In den meisten Fällen liegt die Heizung nahe an der Oberseite der Fußbodenkonstru</w:t>
      </w:r>
      <w:r w:rsidRPr="008763E2">
        <w:rPr>
          <w:lang w:val="de-DE"/>
        </w:rPr>
        <w:t>k</w:t>
      </w:r>
      <w:r w:rsidRPr="008763E2">
        <w:rPr>
          <w:lang w:val="de-DE"/>
        </w:rPr>
        <w:t>tion, so bleibt der Energieverbrauch gering. Thermostate mit Energiesparfunktionen</w:t>
      </w:r>
      <w:r w:rsidR="00204C72">
        <w:rPr>
          <w:lang w:val="de-DE"/>
        </w:rPr>
        <w:t xml:space="preserve">, etwa </w:t>
      </w:r>
      <w:r w:rsidRPr="008763E2">
        <w:rPr>
          <w:lang w:val="de-DE"/>
        </w:rPr>
        <w:t>einer Nachta</w:t>
      </w:r>
      <w:r w:rsidRPr="008763E2">
        <w:rPr>
          <w:lang w:val="de-DE"/>
        </w:rPr>
        <w:t>b</w:t>
      </w:r>
      <w:r w:rsidRPr="008763E2">
        <w:rPr>
          <w:lang w:val="de-DE"/>
        </w:rPr>
        <w:t>senkung, verringern den Strombedarf zusätzlich.</w:t>
      </w:r>
    </w:p>
    <w:p w:rsidR="001A3EDE" w:rsidRDefault="008763E2" w:rsidP="00A13487">
      <w:pPr>
        <w:pStyle w:val="Textedesaisie"/>
        <w:spacing w:after="240"/>
        <w:rPr>
          <w:lang w:val="de-DE"/>
        </w:rPr>
      </w:pPr>
      <w:r w:rsidRPr="008763E2">
        <w:rPr>
          <w:lang w:val="de-DE"/>
        </w:rPr>
        <w:t xml:space="preserve">Die Heizmatte ist 4,5 mm dick und 50 cm breit. Sie besteht aus einer Doppelleiter-Heizkabeleinheit, die an einem dünnen selbstklebenden Glasfasernetz befestigt ist. Der Außendurchmesser des Heizkabels beträgt 4 mm. Die verborgene, dünne </w:t>
      </w:r>
      <w:proofErr w:type="spellStart"/>
      <w:r w:rsidRPr="008763E2">
        <w:rPr>
          <w:lang w:val="de-DE"/>
        </w:rPr>
        <w:t>Spleißstelle</w:t>
      </w:r>
      <w:proofErr w:type="spellEnd"/>
      <w:r w:rsidRPr="008763E2">
        <w:rPr>
          <w:lang w:val="de-DE"/>
        </w:rPr>
        <w:t xml:space="preserve"> vereinfacht die Installation der Heizung, denn der Unterboden muss nicht verändert werden. Im Lieferumfang der Heizkabeleinheit ist eine 2,5 m lange Kaltleitung entha</w:t>
      </w:r>
      <w:r w:rsidRPr="008763E2">
        <w:rPr>
          <w:lang w:val="de-DE"/>
        </w:rPr>
        <w:t>l</w:t>
      </w:r>
      <w:r w:rsidRPr="008763E2">
        <w:rPr>
          <w:lang w:val="de-DE"/>
        </w:rPr>
        <w:t>ten.</w:t>
      </w:r>
    </w:p>
    <w:p w:rsidR="008763E2" w:rsidRDefault="008763E2" w:rsidP="00A13487">
      <w:pPr>
        <w:pStyle w:val="Textedesaisie"/>
        <w:spacing w:after="240"/>
        <w:rPr>
          <w:lang w:val="de-DE"/>
        </w:rPr>
      </w:pPr>
      <w:r w:rsidRPr="008763E2">
        <w:rPr>
          <w:lang w:val="de-DE"/>
        </w:rPr>
        <w:t>Für den Einsatz in Wohnzimmer, Kinderzimmer, Flur und Küche ist die Ausführung mit einer Flächenhei</w:t>
      </w:r>
      <w:r w:rsidRPr="008763E2">
        <w:rPr>
          <w:lang w:val="de-DE"/>
        </w:rPr>
        <w:t>z</w:t>
      </w:r>
      <w:r w:rsidRPr="00EA27A1">
        <w:rPr>
          <w:lang w:val="de-DE"/>
        </w:rPr>
        <w:t xml:space="preserve">leistung von 100 W/m² prädestiniert. Sie ist quasi für alle </w:t>
      </w:r>
      <w:proofErr w:type="spellStart"/>
      <w:r w:rsidRPr="00EA27A1">
        <w:rPr>
          <w:lang w:val="de-DE"/>
        </w:rPr>
        <w:t>Fußböden</w:t>
      </w:r>
      <w:r w:rsidR="00507C3B" w:rsidRPr="00EA27A1">
        <w:rPr>
          <w:lang w:val="de-DE"/>
        </w:rPr>
        <w:t>bel</w:t>
      </w:r>
      <w:r w:rsidR="00EA27A1" w:rsidRPr="00EA27A1">
        <w:rPr>
          <w:lang w:val="de-DE"/>
        </w:rPr>
        <w:t>ä</w:t>
      </w:r>
      <w:r w:rsidR="00507C3B" w:rsidRPr="00EA27A1">
        <w:rPr>
          <w:lang w:val="de-DE"/>
        </w:rPr>
        <w:t>ge</w:t>
      </w:r>
      <w:proofErr w:type="spellEnd"/>
      <w:r w:rsidRPr="00EA27A1">
        <w:rPr>
          <w:lang w:val="de-DE"/>
        </w:rPr>
        <w:t xml:space="preserve"> geeignet, in Verbindung mit</w:t>
      </w:r>
      <w:r w:rsidRPr="008763E2">
        <w:rPr>
          <w:lang w:val="de-DE"/>
        </w:rPr>
        <w:t xml:space="preserve"> einem Thermostat mit Temperaturbegrenzungsfunktion auch unter Holzfußbodenbelägen. Für Bereiche mit besonders hohem Leistungsbedarf, wie Badezimmer, Waschküchen oder Veranda, ist die 150-W/m²-Matte die richtige Wahl. Voraussetzung für ihren Einsatz ist ein nicht brennbarer und gegebenenfalls wasserfester Unterboden.</w:t>
      </w:r>
    </w:p>
    <w:p w:rsidR="00EA27A1" w:rsidRPr="00BD7F59" w:rsidRDefault="00EA27A1" w:rsidP="00A13487">
      <w:pPr>
        <w:pStyle w:val="Textedesaisie"/>
        <w:spacing w:after="240"/>
        <w:rPr>
          <w:u w:val="single"/>
          <w:lang w:val="de-DE"/>
        </w:rPr>
      </w:pPr>
      <w:r>
        <w:rPr>
          <w:lang w:val="de-DE"/>
        </w:rPr>
        <w:t xml:space="preserve">Kontakt für Leseranfragen: </w:t>
      </w:r>
      <w:hyperlink r:id="rId8" w:history="1">
        <w:r w:rsidRPr="00BD7F59">
          <w:rPr>
            <w:rStyle w:val="Hyperlink"/>
            <w:lang w:val="de-DE"/>
          </w:rPr>
          <w:t>info.nd@nexans.com</w:t>
        </w:r>
      </w:hyperlink>
    </w:p>
    <w:p w:rsidR="008763E2" w:rsidRPr="00E47332" w:rsidRDefault="00E47332" w:rsidP="00A13487">
      <w:pPr>
        <w:pStyle w:val="Textedesaisie"/>
        <w:spacing w:after="240"/>
        <w:rPr>
          <w:i/>
        </w:rPr>
      </w:pPr>
      <w:r>
        <w:rPr>
          <w:noProof/>
          <w:lang w:val="de-DE" w:eastAsia="de-DE"/>
        </w:rPr>
        <w:drawing>
          <wp:inline distT="0" distB="0" distL="0" distR="0" wp14:anchorId="7111981F" wp14:editId="4B05CDE1">
            <wp:extent cx="2419350" cy="17907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9350" cy="1790700"/>
                    </a:xfrm>
                    <a:prstGeom prst="rect">
                      <a:avLst/>
                    </a:prstGeom>
                  </pic:spPr>
                </pic:pic>
              </a:graphicData>
            </a:graphic>
          </wp:inline>
        </w:drawing>
      </w:r>
      <w:r w:rsidR="008763E2" w:rsidRPr="00734A4D">
        <w:rPr>
          <w:i/>
        </w:rPr>
        <w:t xml:space="preserve"> </w:t>
      </w:r>
      <w:r>
        <w:rPr>
          <w:noProof/>
          <w:lang w:val="de-DE" w:eastAsia="de-DE"/>
        </w:rPr>
        <w:drawing>
          <wp:inline distT="0" distB="0" distL="0" distR="0" wp14:anchorId="1D631402" wp14:editId="03369B3A">
            <wp:extent cx="3575713" cy="1764145"/>
            <wp:effectExtent l="0" t="0" r="5715"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70556" cy="1761600"/>
                    </a:xfrm>
                    <a:prstGeom prst="rect">
                      <a:avLst/>
                    </a:prstGeom>
                  </pic:spPr>
                </pic:pic>
              </a:graphicData>
            </a:graphic>
          </wp:inline>
        </w:drawing>
      </w:r>
      <w:bookmarkStart w:id="0" w:name="_GoBack"/>
      <w:bookmarkEnd w:id="0"/>
    </w:p>
    <w:p w:rsidR="008763E2" w:rsidRPr="008763E2" w:rsidRDefault="008763E2" w:rsidP="00A13487">
      <w:pPr>
        <w:pStyle w:val="Textedesaisie"/>
        <w:spacing w:after="240"/>
        <w:rPr>
          <w:i/>
          <w:lang w:val="de-DE"/>
        </w:rPr>
      </w:pPr>
      <w:r w:rsidRPr="008763E2">
        <w:rPr>
          <w:i/>
          <w:lang w:val="de-DE"/>
        </w:rPr>
        <w:t xml:space="preserve">Die elektrische </w:t>
      </w:r>
      <w:proofErr w:type="spellStart"/>
      <w:r w:rsidRPr="008763E2">
        <w:rPr>
          <w:i/>
          <w:lang w:val="de-DE"/>
        </w:rPr>
        <w:t>Nexans</w:t>
      </w:r>
      <w:proofErr w:type="spellEnd"/>
      <w:r w:rsidRPr="008763E2">
        <w:rPr>
          <w:i/>
          <w:lang w:val="de-DE"/>
        </w:rPr>
        <w:t>-Heiz</w:t>
      </w:r>
      <w:r w:rsidR="00D14C50">
        <w:rPr>
          <w:i/>
          <w:lang w:val="de-DE"/>
        </w:rPr>
        <w:t>kabel</w:t>
      </w:r>
      <w:r w:rsidRPr="008763E2">
        <w:rPr>
          <w:i/>
          <w:lang w:val="de-DE"/>
        </w:rPr>
        <w:t>matte MILLIMAT ist ideal für</w:t>
      </w:r>
      <w:r w:rsidR="007F4817">
        <w:rPr>
          <w:i/>
          <w:lang w:val="de-DE"/>
        </w:rPr>
        <w:t xml:space="preserve"> die Sanierung aller Arten von Wohnr</w:t>
      </w:r>
      <w:r w:rsidRPr="008763E2">
        <w:rPr>
          <w:i/>
          <w:lang w:val="de-DE"/>
        </w:rPr>
        <w:t>äumen.</w:t>
      </w:r>
    </w:p>
    <w:p w:rsidR="008763E2" w:rsidRDefault="008763E2">
      <w:pPr>
        <w:spacing w:line="240" w:lineRule="atLeast"/>
        <w:rPr>
          <w:b/>
          <w:sz w:val="18"/>
          <w:lang w:val="de-DE"/>
        </w:rPr>
      </w:pPr>
      <w:r>
        <w:rPr>
          <w:lang w:val="de-DE"/>
        </w:rPr>
        <w:br w:type="page"/>
      </w:r>
    </w:p>
    <w:p w:rsidR="002B6C66" w:rsidRPr="008556AC" w:rsidRDefault="00AE328B" w:rsidP="00C21F25">
      <w:pPr>
        <w:pStyle w:val="TitreAbout"/>
        <w:rPr>
          <w:lang w:val="de-DE"/>
        </w:rPr>
      </w:pPr>
      <w:r w:rsidRPr="008556AC">
        <w:rPr>
          <w:lang w:val="de-DE"/>
        </w:rPr>
        <w:lastRenderedPageBreak/>
        <w:t>Nexans Deutschland</w:t>
      </w:r>
    </w:p>
    <w:p w:rsidR="00B30CD2" w:rsidRDefault="00B30CD2" w:rsidP="00B30CD2">
      <w:pPr>
        <w:pStyle w:val="TexteAbout"/>
        <w:rPr>
          <w:lang w:val="de-DE"/>
        </w:rPr>
      </w:pPr>
      <w:proofErr w:type="spellStart"/>
      <w:r>
        <w:rPr>
          <w:lang w:val="de-DE"/>
        </w:rPr>
        <w:t>Nexans</w:t>
      </w:r>
      <w:proofErr w:type="spellEnd"/>
      <w:r>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Pr>
          <w:lang w:val="de-DE"/>
        </w:rPr>
        <w:t>Cryoflex</w:t>
      </w:r>
      <w:proofErr w:type="spellEnd"/>
      <w:r>
        <w:rPr>
          <w:lang w:val="de-DE"/>
        </w:rPr>
        <w:t xml:space="preserve"> Transfersysteme und Spezialmaschinen für die Kabelindustrie. Gefertigt wird im In- und Ausland mit ca. 11.000 Mitarbeitern. Der Umsatz im Jahr 2016 beträgt etwa 1 Mrd. Euro. Durch die enge Einbindung in den </w:t>
      </w:r>
      <w:proofErr w:type="spellStart"/>
      <w:r>
        <w:rPr>
          <w:lang w:val="de-DE"/>
        </w:rPr>
        <w:t>Nexans</w:t>
      </w:r>
      <w:proofErr w:type="spellEnd"/>
      <w:r>
        <w:rPr>
          <w:lang w:val="de-DE"/>
        </w:rPr>
        <w:t xml:space="preserve">-Konzern verfügt </w:t>
      </w:r>
      <w:proofErr w:type="spellStart"/>
      <w:r>
        <w:rPr>
          <w:lang w:val="de-DE"/>
        </w:rPr>
        <w:t>Nexans</w:t>
      </w:r>
      <w:proofErr w:type="spellEnd"/>
      <w:r>
        <w:rPr>
          <w:lang w:val="de-DE"/>
        </w:rPr>
        <w:t xml:space="preserve"> Deutschland über hervorragende Möglichkeiten zur Synergienutzung in allen Konzernbereichen. Das gilt für weltweite Projekte ebenso wie für Forschung und Entwicklung, Know-how-Austausch usw. Weitere Informationen erhalten Sie unter </w:t>
      </w:r>
      <w:hyperlink r:id="rId11" w:history="1">
        <w:r>
          <w:rPr>
            <w:rStyle w:val="Hyperlink"/>
            <w:lang w:val="de-DE"/>
          </w:rPr>
          <w:t>www.nexans.de</w:t>
        </w:r>
      </w:hyperlink>
      <w:r>
        <w:rPr>
          <w:lang w:val="de-DE"/>
        </w:rPr>
        <w:t>.</w:t>
      </w:r>
    </w:p>
    <w:p w:rsidR="002B6C66" w:rsidRPr="008556AC" w:rsidRDefault="008269AA" w:rsidP="00117831">
      <w:pPr>
        <w:pStyle w:val="TitreContacts"/>
        <w:spacing w:after="0"/>
        <w:rPr>
          <w:lang w:val="de-DE"/>
        </w:rPr>
      </w:pPr>
      <w:r w:rsidRPr="008556AC">
        <w:rPr>
          <w:lang w:val="de-DE"/>
        </w:rPr>
        <w:t>Weitere Informationen / Pressekontakt</w:t>
      </w:r>
      <w:r w:rsidR="002B6C66" w:rsidRPr="008556AC">
        <w:rPr>
          <w:lang w:val="de-DE"/>
        </w:rPr>
        <w:t>:</w:t>
      </w:r>
    </w:p>
    <w:p w:rsidR="008269AA" w:rsidRPr="008556AC" w:rsidRDefault="008269AA" w:rsidP="008269AA">
      <w:pPr>
        <w:pStyle w:val="TexteContacts"/>
        <w:tabs>
          <w:tab w:val="left" w:pos="709"/>
        </w:tabs>
        <w:rPr>
          <w:lang w:val="de-DE"/>
        </w:rPr>
        <w:sectPr w:rsidR="008269AA" w:rsidRPr="008556AC" w:rsidSect="00117831">
          <w:headerReference w:type="default" r:id="rId12"/>
          <w:footerReference w:type="default" r:id="rId13"/>
          <w:type w:val="continuous"/>
          <w:pgSz w:w="11906" w:h="16838" w:code="9"/>
          <w:pgMar w:top="1276" w:right="1191" w:bottom="1985" w:left="1191" w:header="369" w:footer="567" w:gutter="0"/>
          <w:cols w:space="708"/>
          <w:docGrid w:linePitch="360"/>
        </w:sectPr>
      </w:pPr>
    </w:p>
    <w:p w:rsidR="008269AA" w:rsidRPr="008556AC" w:rsidRDefault="008269AA" w:rsidP="00117831">
      <w:pPr>
        <w:pStyle w:val="TexteContacts"/>
        <w:tabs>
          <w:tab w:val="left" w:pos="851"/>
        </w:tabs>
        <w:spacing w:before="240"/>
        <w:rPr>
          <w:lang w:val="de-DE"/>
        </w:rPr>
      </w:pPr>
      <w:r w:rsidRPr="008556AC">
        <w:rPr>
          <w:lang w:val="de-DE"/>
        </w:rPr>
        <w:lastRenderedPageBreak/>
        <w:t>Nexans Deutschland GmbH</w:t>
      </w:r>
      <w:r w:rsidRPr="008556AC">
        <w:rPr>
          <w:lang w:val="de-DE"/>
        </w:rPr>
        <w:br/>
        <w:t>Marion Gauler</w:t>
      </w:r>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4" w:history="1">
        <w:r w:rsidR="004A241B" w:rsidRPr="004A7098">
          <w:rPr>
            <w:rStyle w:val="Hyperlink"/>
            <w:lang w:val="de-DE"/>
          </w:rPr>
          <w:t>marion.gauler@nexans.com</w:t>
        </w:r>
      </w:hyperlink>
      <w:r w:rsidRPr="008556AC">
        <w:rPr>
          <w:lang w:val="de-DE"/>
        </w:rPr>
        <w:br/>
        <w:t>Internet:</w:t>
      </w:r>
      <w:r w:rsidRPr="008556AC">
        <w:rPr>
          <w:lang w:val="de-DE"/>
        </w:rPr>
        <w:tab/>
      </w:r>
      <w:hyperlink r:id="rId15" w:history="1">
        <w:r w:rsidRPr="008556AC">
          <w:rPr>
            <w:rStyle w:val="Hyperlink"/>
            <w:lang w:val="de-DE"/>
          </w:rPr>
          <w:t>www.nexans.de</w:t>
        </w:r>
      </w:hyperlink>
    </w:p>
    <w:p w:rsidR="00117831" w:rsidRPr="00117831" w:rsidRDefault="00117831" w:rsidP="00117831">
      <w:pPr>
        <w:pStyle w:val="TexteContacts"/>
        <w:tabs>
          <w:tab w:val="left" w:pos="851"/>
        </w:tabs>
        <w:spacing w:before="240"/>
        <w:rPr>
          <w:lang w:val="de-DE"/>
        </w:rPr>
      </w:pPr>
      <w:r>
        <w:rPr>
          <w:rStyle w:val="Hyperlink"/>
          <w:u w:val="none"/>
          <w:lang w:val="de-DE"/>
        </w:rPr>
        <w:br w:type="column"/>
      </w:r>
      <w:proofErr w:type="spellStart"/>
      <w:r w:rsidRPr="00117831">
        <w:rPr>
          <w:lang w:val="de-DE"/>
        </w:rPr>
        <w:lastRenderedPageBreak/>
        <w:t>Press’n’Relations</w:t>
      </w:r>
      <w:proofErr w:type="spellEnd"/>
      <w:r w:rsidRPr="00117831">
        <w:rPr>
          <w:lang w:val="de-DE"/>
        </w:rPr>
        <w:t xml:space="preserve"> II GmbH</w:t>
      </w:r>
      <w:r w:rsidRPr="00117831">
        <w:rPr>
          <w:lang w:val="de-DE"/>
        </w:rPr>
        <w:br/>
      </w:r>
      <w:r w:rsidRPr="00117831">
        <w:t>Ralf Dunker</w:t>
      </w:r>
      <w:r w:rsidRPr="00117831">
        <w:br/>
      </w:r>
      <w:proofErr w:type="spellStart"/>
      <w:r w:rsidRPr="00117831">
        <w:t>Gräfstraße</w:t>
      </w:r>
      <w:proofErr w:type="spellEnd"/>
      <w:r w:rsidRPr="00117831">
        <w:t xml:space="preserve"> 66</w:t>
      </w:r>
      <w:r w:rsidRPr="00117831">
        <w:br/>
        <w:t>81241 München</w:t>
      </w:r>
      <w:r w:rsidRPr="00117831">
        <w:br/>
      </w:r>
      <w:proofErr w:type="spellStart"/>
      <w:r w:rsidRPr="00117831">
        <w:t>Telefon</w:t>
      </w:r>
      <w:proofErr w:type="spellEnd"/>
      <w:r w:rsidRPr="00117831">
        <w:t>:</w:t>
      </w:r>
      <w:r w:rsidRPr="00117831">
        <w:tab/>
        <w:t>+49 (0)89 5404722-11</w:t>
      </w:r>
      <w:r w:rsidRPr="00117831">
        <w:br/>
        <w:t>Fax:</w:t>
      </w:r>
      <w:r w:rsidRPr="00117831">
        <w:tab/>
        <w:t>+49 (0)89 5404722-29</w:t>
      </w:r>
      <w:r w:rsidRPr="00117831">
        <w:br/>
        <w:t>E-Mail:</w:t>
      </w:r>
      <w:r w:rsidRPr="00117831">
        <w:tab/>
      </w:r>
      <w:hyperlink r:id="rId16" w:history="1">
        <w:r w:rsidRPr="00BD7F59">
          <w:rPr>
            <w:u w:val="single"/>
            <w:lang w:val="de-DE"/>
          </w:rPr>
          <w:t>du@press-n-relations.de</w:t>
        </w:r>
      </w:hyperlink>
      <w:r w:rsidRPr="00117831">
        <w:br/>
        <w:t>Internet:</w:t>
      </w:r>
      <w:r w:rsidRPr="00117831">
        <w:tab/>
      </w:r>
      <w:hyperlink r:id="rId17" w:history="1">
        <w:r w:rsidRPr="00BD7F59">
          <w:rPr>
            <w:u w:val="single"/>
            <w:lang w:val="de-DE"/>
          </w:rPr>
          <w:t>www.press-n-relations.de</w:t>
        </w:r>
      </w:hyperlink>
    </w:p>
    <w:sectPr w:rsidR="00117831" w:rsidRPr="00117831" w:rsidSect="00117831">
      <w:type w:val="continuous"/>
      <w:pgSz w:w="11906" w:h="16838" w:code="9"/>
      <w:pgMar w:top="369" w:right="1191" w:bottom="2269"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4C2" w:rsidRDefault="00F554C2" w:rsidP="00BB63D0">
      <w:r>
        <w:separator/>
      </w:r>
    </w:p>
  </w:endnote>
  <w:endnote w:type="continuationSeparator" w:id="0">
    <w:p w:rsidR="00F554C2" w:rsidRDefault="00F554C2"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D71B95" w:rsidP="006C31E2">
    <w:pPr>
      <w:pStyle w:val="Fuzeile"/>
      <w:jc w:val="center"/>
    </w:pPr>
    <w:r>
      <w:rPr>
        <w:noProof/>
        <w:lang w:val="de-DE" w:eastAsia="de-DE"/>
      </w:rPr>
      <w:drawing>
        <wp:anchor distT="0" distB="0" distL="114300" distR="114300" simplePos="0" relativeHeight="251657728" behindDoc="1" locked="0" layoutInCell="1" allowOverlap="1">
          <wp:simplePos x="0" y="0"/>
          <wp:positionH relativeFrom="page">
            <wp:posOffset>5401442</wp:posOffset>
          </wp:positionH>
          <wp:positionV relativeFrom="page">
            <wp:posOffset>9542696</wp:posOffset>
          </wp:positionV>
          <wp:extent cx="1984271" cy="900000"/>
          <wp:effectExtent l="19050" t="0" r="0" b="0"/>
          <wp:wrapNone/>
          <wp:docPr id="2" name="Image 1" descr="logo_compre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presse.png"/>
                  <pic:cNvPicPr/>
                </pic:nvPicPr>
                <pic:blipFill>
                  <a:blip r:embed="rId1"/>
                  <a:stretch>
                    <a:fillRect/>
                  </a:stretch>
                </pic:blipFill>
                <pic:spPr>
                  <a:xfrm>
                    <a:off x="0" y="0"/>
                    <a:ext cx="1984271" cy="900000"/>
                  </a:xfrm>
                  <a:prstGeom prst="rect">
                    <a:avLst/>
                  </a:prstGeom>
                </pic:spPr>
              </pic:pic>
            </a:graphicData>
          </a:graphic>
        </wp:anchor>
      </w:drawing>
    </w:r>
    <w:r w:rsidR="00370E5C">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-756285</wp:posOffset>
              </wp:positionH>
              <wp:positionV relativeFrom="paragraph">
                <wp:posOffset>-767080</wp:posOffset>
              </wp:positionV>
              <wp:extent cx="7560310" cy="269875"/>
              <wp:effectExtent l="0" t="0" r="21590" b="349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310" cy="269875"/>
                      </a:xfrm>
                      <a:prstGeom prst="bentConnector3">
                        <a:avLst>
                          <a:gd name="adj1" fmla="val 69954"/>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59.55pt;margin-top:-60.4pt;width:595.3pt;height:2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" adj="15110" strokecolor="black [3213]"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4C2" w:rsidRDefault="00F554C2" w:rsidP="00BB63D0">
      <w:r>
        <w:separator/>
      </w:r>
    </w:p>
  </w:footnote>
  <w:footnote w:type="continuationSeparator" w:id="0">
    <w:p w:rsidR="00F554C2" w:rsidRDefault="00F554C2"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370E5C">
    <w:pPr>
      <w:pStyle w:val="Kopfzeile"/>
    </w:pPr>
    <w:r>
      <w:rPr>
        <w:noProof/>
        <w:lang w:val="de-DE" w:eastAsia="de-DE"/>
      </w:rPr>
      <mc:AlternateContent>
        <mc:Choice Requires="wps">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5292090" cy="269875"/>
              <wp:effectExtent l="0" t="0" r="381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26987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16.7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" fillcolor="#e41f18 [3215]" stroked="f">
              <w10:wrap anchorx="page" anchory="page"/>
            </v:rect>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ier, Alexander">
    <w15:presenceInfo w15:providerId="None" w15:userId="Stier, Alexander"/>
  </w15:person>
  <w15:person w15:author="Willmer, Lena">
    <w15:presenceInfo w15:providerId="AD" w15:userId="S-1-5-21-842925246-1214440339-1177238915-5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7D24"/>
    <w:rsid w:val="00043471"/>
    <w:rsid w:val="00051B60"/>
    <w:rsid w:val="0005203F"/>
    <w:rsid w:val="00060B80"/>
    <w:rsid w:val="00072D9D"/>
    <w:rsid w:val="000971EF"/>
    <w:rsid w:val="00117831"/>
    <w:rsid w:val="00194843"/>
    <w:rsid w:val="001A3EDE"/>
    <w:rsid w:val="001D3547"/>
    <w:rsid w:val="001D6A10"/>
    <w:rsid w:val="00204C72"/>
    <w:rsid w:val="00205737"/>
    <w:rsid w:val="00231111"/>
    <w:rsid w:val="00247776"/>
    <w:rsid w:val="0025194F"/>
    <w:rsid w:val="0025432B"/>
    <w:rsid w:val="002571BD"/>
    <w:rsid w:val="00272157"/>
    <w:rsid w:val="00283C19"/>
    <w:rsid w:val="00290562"/>
    <w:rsid w:val="00297E95"/>
    <w:rsid w:val="002B6C66"/>
    <w:rsid w:val="002C382F"/>
    <w:rsid w:val="002F409C"/>
    <w:rsid w:val="00316C7E"/>
    <w:rsid w:val="003561A5"/>
    <w:rsid w:val="00370E5C"/>
    <w:rsid w:val="003C1731"/>
    <w:rsid w:val="003D19B8"/>
    <w:rsid w:val="003E6DA0"/>
    <w:rsid w:val="00427E26"/>
    <w:rsid w:val="00460ED9"/>
    <w:rsid w:val="004612D1"/>
    <w:rsid w:val="004641E2"/>
    <w:rsid w:val="00473D72"/>
    <w:rsid w:val="00475D57"/>
    <w:rsid w:val="004A241B"/>
    <w:rsid w:val="004E0AE2"/>
    <w:rsid w:val="004F46B5"/>
    <w:rsid w:val="00507C3B"/>
    <w:rsid w:val="00530BEB"/>
    <w:rsid w:val="00543DCA"/>
    <w:rsid w:val="00581C12"/>
    <w:rsid w:val="00591AD5"/>
    <w:rsid w:val="005A38A9"/>
    <w:rsid w:val="005C697C"/>
    <w:rsid w:val="005E4CE5"/>
    <w:rsid w:val="00600319"/>
    <w:rsid w:val="00614ACD"/>
    <w:rsid w:val="0062240D"/>
    <w:rsid w:val="0063214D"/>
    <w:rsid w:val="00633C32"/>
    <w:rsid w:val="00655DEA"/>
    <w:rsid w:val="0066062D"/>
    <w:rsid w:val="00667BAC"/>
    <w:rsid w:val="00691B2B"/>
    <w:rsid w:val="006948F3"/>
    <w:rsid w:val="006C31E2"/>
    <w:rsid w:val="006C405B"/>
    <w:rsid w:val="006D3E06"/>
    <w:rsid w:val="007162B4"/>
    <w:rsid w:val="00734AD5"/>
    <w:rsid w:val="00740C61"/>
    <w:rsid w:val="007411C7"/>
    <w:rsid w:val="00762941"/>
    <w:rsid w:val="007729B1"/>
    <w:rsid w:val="007850D1"/>
    <w:rsid w:val="007A2D83"/>
    <w:rsid w:val="007E5A13"/>
    <w:rsid w:val="007F265F"/>
    <w:rsid w:val="007F4817"/>
    <w:rsid w:val="008269AA"/>
    <w:rsid w:val="00841C83"/>
    <w:rsid w:val="008556AC"/>
    <w:rsid w:val="008763E2"/>
    <w:rsid w:val="00876D99"/>
    <w:rsid w:val="008803AE"/>
    <w:rsid w:val="008C59C9"/>
    <w:rsid w:val="008D33C1"/>
    <w:rsid w:val="008D4586"/>
    <w:rsid w:val="008E49D2"/>
    <w:rsid w:val="00914E35"/>
    <w:rsid w:val="009463F3"/>
    <w:rsid w:val="0095609A"/>
    <w:rsid w:val="00967E61"/>
    <w:rsid w:val="00987275"/>
    <w:rsid w:val="009F0276"/>
    <w:rsid w:val="00A042B8"/>
    <w:rsid w:val="00A13487"/>
    <w:rsid w:val="00A43585"/>
    <w:rsid w:val="00A45009"/>
    <w:rsid w:val="00A47979"/>
    <w:rsid w:val="00AA770D"/>
    <w:rsid w:val="00AC4332"/>
    <w:rsid w:val="00AE19B8"/>
    <w:rsid w:val="00AE328B"/>
    <w:rsid w:val="00B30CD2"/>
    <w:rsid w:val="00B36D62"/>
    <w:rsid w:val="00BB63D0"/>
    <w:rsid w:val="00BD0F32"/>
    <w:rsid w:val="00BD4E94"/>
    <w:rsid w:val="00BD7F59"/>
    <w:rsid w:val="00BE6C32"/>
    <w:rsid w:val="00C2116D"/>
    <w:rsid w:val="00C21F25"/>
    <w:rsid w:val="00C45E32"/>
    <w:rsid w:val="00CD2F55"/>
    <w:rsid w:val="00CE5BF2"/>
    <w:rsid w:val="00D05DDD"/>
    <w:rsid w:val="00D14C50"/>
    <w:rsid w:val="00D21A4C"/>
    <w:rsid w:val="00D2674D"/>
    <w:rsid w:val="00D329AE"/>
    <w:rsid w:val="00D64A2A"/>
    <w:rsid w:val="00D71B95"/>
    <w:rsid w:val="00D9547D"/>
    <w:rsid w:val="00DA63AC"/>
    <w:rsid w:val="00DB742C"/>
    <w:rsid w:val="00DC6382"/>
    <w:rsid w:val="00DC7947"/>
    <w:rsid w:val="00DD7783"/>
    <w:rsid w:val="00DE4266"/>
    <w:rsid w:val="00DE499A"/>
    <w:rsid w:val="00DF0F4A"/>
    <w:rsid w:val="00DF3A19"/>
    <w:rsid w:val="00E4038A"/>
    <w:rsid w:val="00E47332"/>
    <w:rsid w:val="00E76F0F"/>
    <w:rsid w:val="00E80C7F"/>
    <w:rsid w:val="00E814F1"/>
    <w:rsid w:val="00E84321"/>
    <w:rsid w:val="00E951DA"/>
    <w:rsid w:val="00EA27A1"/>
    <w:rsid w:val="00EE405F"/>
    <w:rsid w:val="00EF3ED3"/>
    <w:rsid w:val="00EF6A25"/>
    <w:rsid w:val="00F15366"/>
    <w:rsid w:val="00F554C2"/>
    <w:rsid w:val="00F56D97"/>
    <w:rsid w:val="00FB0925"/>
    <w:rsid w:val="00FC67CC"/>
    <w:rsid w:val="00FD591D"/>
    <w:rsid w:val="00FE22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01764">
      <w:bodyDiv w:val="1"/>
      <w:marLeft w:val="0"/>
      <w:marRight w:val="0"/>
      <w:marTop w:val="0"/>
      <w:marBottom w:val="0"/>
      <w:divBdr>
        <w:top w:val="none" w:sz="0" w:space="0" w:color="auto"/>
        <w:left w:val="none" w:sz="0" w:space="0" w:color="auto"/>
        <w:bottom w:val="none" w:sz="0" w:space="0" w:color="auto"/>
        <w:right w:val="none" w:sz="0" w:space="0" w:color="auto"/>
      </w:divBdr>
    </w:div>
    <w:div w:id="432479562">
      <w:bodyDiv w:val="1"/>
      <w:marLeft w:val="0"/>
      <w:marRight w:val="0"/>
      <w:marTop w:val="0"/>
      <w:marBottom w:val="0"/>
      <w:divBdr>
        <w:top w:val="none" w:sz="0" w:space="0" w:color="auto"/>
        <w:left w:val="none" w:sz="0" w:space="0" w:color="auto"/>
        <w:bottom w:val="none" w:sz="0" w:space="0" w:color="auto"/>
        <w:right w:val="none" w:sz="0" w:space="0" w:color="auto"/>
      </w:divBdr>
    </w:div>
    <w:div w:id="524757996">
      <w:bodyDiv w:val="1"/>
      <w:marLeft w:val="0"/>
      <w:marRight w:val="0"/>
      <w:marTop w:val="0"/>
      <w:marBottom w:val="0"/>
      <w:divBdr>
        <w:top w:val="none" w:sz="0" w:space="0" w:color="auto"/>
        <w:left w:val="none" w:sz="0" w:space="0" w:color="auto"/>
        <w:bottom w:val="none" w:sz="0" w:space="0" w:color="auto"/>
        <w:right w:val="none" w:sz="0" w:space="0" w:color="auto"/>
      </w:divBdr>
    </w:div>
    <w:div w:id="187095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nd@nexans.com" TargetMode="External"/><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press-n-relations.de" TargetMode="External"/><Relationship Id="rId2" Type="http://schemas.openxmlformats.org/officeDocument/2006/relationships/styles" Target="styles.xml"/><Relationship Id="rId16" Type="http://schemas.openxmlformats.org/officeDocument/2006/relationships/hyperlink" Target="mailto:du@press-n-relations.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xans.de"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nexans.de"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ion.gauler@nexan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664EF7-16C7-463C-9E1E-4C34DC5D2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3121</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5</cp:revision>
  <cp:lastPrinted>2017-04-18T18:51:00Z</cp:lastPrinted>
  <dcterms:created xsi:type="dcterms:W3CDTF">2017-04-20T17:03:00Z</dcterms:created>
  <dcterms:modified xsi:type="dcterms:W3CDTF">2017-04-21T15:39:00Z</dcterms:modified>
</cp:coreProperties>
</file>