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1F68F1" w14:textId="62FAB59A" w:rsidR="001C3598" w:rsidRPr="006529D7" w:rsidRDefault="00DE45FA" w:rsidP="001C3598">
      <w:pPr>
        <w:spacing w:line="312" w:lineRule="auto"/>
        <w:ind w:right="-56"/>
        <w:rPr>
          <w:sz w:val="20"/>
        </w:rPr>
      </w:pPr>
      <w:r>
        <w:rPr>
          <w:sz w:val="20"/>
        </w:rPr>
        <w:t>Erbach</w:t>
      </w:r>
      <w:r w:rsidR="001C3598" w:rsidRPr="006529D7">
        <w:rPr>
          <w:sz w:val="20"/>
        </w:rPr>
        <w:t xml:space="preserve">, den </w:t>
      </w:r>
      <w:r w:rsidR="00880347">
        <w:rPr>
          <w:sz w:val="20"/>
        </w:rPr>
        <w:t>2</w:t>
      </w:r>
      <w:r w:rsidR="001C3598" w:rsidRPr="006529D7">
        <w:rPr>
          <w:sz w:val="20"/>
        </w:rPr>
        <w:t xml:space="preserve">. </w:t>
      </w:r>
      <w:r w:rsidR="00880347">
        <w:rPr>
          <w:sz w:val="20"/>
        </w:rPr>
        <w:t>Dezember</w:t>
      </w:r>
      <w:r w:rsidR="001C3598" w:rsidRPr="006529D7">
        <w:rPr>
          <w:sz w:val="20"/>
        </w:rPr>
        <w:t xml:space="preserve"> 2015</w:t>
      </w:r>
    </w:p>
    <w:p w14:paraId="5CA3B2C2" w14:textId="77777777" w:rsidR="001C3598" w:rsidRPr="006529D7" w:rsidRDefault="001C3598" w:rsidP="001C3598">
      <w:pPr>
        <w:spacing w:line="312" w:lineRule="auto"/>
        <w:ind w:right="-56"/>
      </w:pPr>
    </w:p>
    <w:p w14:paraId="0F0D9A71" w14:textId="5BF2B9A8" w:rsidR="001C3598" w:rsidRPr="006529D7" w:rsidRDefault="008F11B6" w:rsidP="001C3598">
      <w:pPr>
        <w:pStyle w:val="Textkrper"/>
        <w:spacing w:line="312" w:lineRule="auto"/>
        <w:rPr>
          <w:b/>
          <w:sz w:val="28"/>
        </w:rPr>
      </w:pPr>
      <w:bookmarkStart w:id="0" w:name="OLE_LINK1"/>
      <w:bookmarkStart w:id="1" w:name="OLE_LINK3"/>
      <w:bookmarkStart w:id="2" w:name="OLE_LINK4"/>
      <w:bookmarkStart w:id="3" w:name="OLE_LINK8"/>
      <w:bookmarkStart w:id="4" w:name="OLE_LINK5"/>
      <w:r>
        <w:rPr>
          <w:b/>
          <w:sz w:val="28"/>
        </w:rPr>
        <w:t xml:space="preserve">Unternehmen müssen Mitarbeiter für </w:t>
      </w:r>
      <w:r w:rsidR="00613F8E">
        <w:rPr>
          <w:b/>
          <w:sz w:val="28"/>
        </w:rPr>
        <w:t>Konsequenzen</w:t>
      </w:r>
      <w:r>
        <w:rPr>
          <w:b/>
          <w:sz w:val="28"/>
        </w:rPr>
        <w:t xml:space="preserve"> der Cloud sensibilisieren</w:t>
      </w:r>
      <w:r w:rsidR="00574545" w:rsidRPr="006529D7">
        <w:rPr>
          <w:b/>
          <w:sz w:val="28"/>
        </w:rPr>
        <w:t xml:space="preserve"> </w:t>
      </w:r>
    </w:p>
    <w:p w14:paraId="17EA8BFD" w14:textId="45BE2F07" w:rsidR="001C3598" w:rsidRPr="006529D7" w:rsidRDefault="001C3598" w:rsidP="001C3598">
      <w:pPr>
        <w:pStyle w:val="Textkrper"/>
        <w:tabs>
          <w:tab w:val="left" w:pos="2977"/>
        </w:tabs>
        <w:spacing w:line="312" w:lineRule="auto"/>
        <w:rPr>
          <w:b/>
        </w:rPr>
      </w:pPr>
      <w:r w:rsidRPr="006529D7">
        <w:t>Octostor</w:t>
      </w:r>
      <w:r w:rsidR="00613F8E">
        <w:t xml:space="preserve"> GmbH warnt vor unbedachter Missachtung </w:t>
      </w:r>
      <w:r w:rsidR="00A21D87">
        <w:t>der Datensicherheit</w:t>
      </w:r>
      <w:r w:rsidR="008F11B6">
        <w:t xml:space="preserve"> </w:t>
      </w:r>
      <w:r w:rsidR="00533568">
        <w:t xml:space="preserve">und listet </w:t>
      </w:r>
      <w:r w:rsidR="0031434F">
        <w:t>sieben</w:t>
      </w:r>
      <w:r w:rsidR="00505C39">
        <w:t xml:space="preserve"> </w:t>
      </w:r>
      <w:r w:rsidR="002E0951">
        <w:t>Tipps</w:t>
      </w:r>
      <w:r w:rsidR="00533568">
        <w:t xml:space="preserve"> </w:t>
      </w:r>
      <w:r w:rsidR="002E0951">
        <w:t xml:space="preserve">für </w:t>
      </w:r>
      <w:r w:rsidR="00F85170">
        <w:t xml:space="preserve">unkomplizierten und </w:t>
      </w:r>
      <w:r w:rsidR="00533568">
        <w:t>sicheren Cloud-Speicher</w:t>
      </w:r>
    </w:p>
    <w:p w14:paraId="1C091F76" w14:textId="77777777" w:rsidR="001C3598" w:rsidRPr="006529D7" w:rsidRDefault="001C3598" w:rsidP="001C3598">
      <w:pPr>
        <w:pStyle w:val="Textkrper"/>
        <w:tabs>
          <w:tab w:val="left" w:pos="2977"/>
        </w:tabs>
        <w:spacing w:line="312" w:lineRule="auto"/>
        <w:ind w:right="-56"/>
        <w:rPr>
          <w:sz w:val="20"/>
        </w:rPr>
      </w:pPr>
    </w:p>
    <w:p w14:paraId="2FD9E1C2" w14:textId="3D575EFF" w:rsidR="0079288E" w:rsidRDefault="00064D77" w:rsidP="00FA4FEA">
      <w:pPr>
        <w:pStyle w:val="Textkrper"/>
        <w:spacing w:line="312" w:lineRule="auto"/>
        <w:ind w:right="-57"/>
        <w:rPr>
          <w:b/>
          <w:sz w:val="20"/>
        </w:rPr>
      </w:pPr>
      <w:r>
        <w:rPr>
          <w:b/>
          <w:sz w:val="20"/>
        </w:rPr>
        <w:t>„</w:t>
      </w:r>
      <w:r w:rsidR="00D8756C">
        <w:rPr>
          <w:b/>
          <w:sz w:val="20"/>
        </w:rPr>
        <w:t>So einfach es Cloud-</w:t>
      </w:r>
      <w:r w:rsidR="006479CF">
        <w:rPr>
          <w:b/>
          <w:sz w:val="20"/>
        </w:rPr>
        <w:t>Dienste</w:t>
      </w:r>
      <w:r w:rsidR="00D8756C">
        <w:rPr>
          <w:b/>
          <w:sz w:val="20"/>
        </w:rPr>
        <w:t xml:space="preserve"> ihren Nutzern </w:t>
      </w:r>
      <w:r>
        <w:rPr>
          <w:b/>
          <w:sz w:val="20"/>
        </w:rPr>
        <w:t>auch</w:t>
      </w:r>
      <w:r w:rsidR="00D8756C">
        <w:rPr>
          <w:b/>
          <w:sz w:val="20"/>
        </w:rPr>
        <w:t xml:space="preserve"> machen, private Angewohnheiten sollten nicht auf Geschäftsebene adaptiert werden</w:t>
      </w:r>
      <w:r>
        <w:rPr>
          <w:b/>
          <w:sz w:val="20"/>
        </w:rPr>
        <w:t xml:space="preserve">“, </w:t>
      </w:r>
      <w:r w:rsidR="009E002F">
        <w:rPr>
          <w:b/>
          <w:sz w:val="20"/>
        </w:rPr>
        <w:t>sind sich die Gründer der Octostor GmbH</w:t>
      </w:r>
      <w:r w:rsidR="004309F6">
        <w:rPr>
          <w:b/>
          <w:sz w:val="20"/>
        </w:rPr>
        <w:t>,</w:t>
      </w:r>
      <w:r w:rsidR="009E002F">
        <w:rPr>
          <w:b/>
          <w:sz w:val="20"/>
        </w:rPr>
        <w:t xml:space="preserve"> </w:t>
      </w:r>
      <w:r w:rsidR="006479CF">
        <w:rPr>
          <w:b/>
          <w:sz w:val="20"/>
        </w:rPr>
        <w:t xml:space="preserve">Thomas Kammerer, </w:t>
      </w:r>
      <w:r w:rsidR="009E002F">
        <w:rPr>
          <w:b/>
          <w:sz w:val="20"/>
        </w:rPr>
        <w:t>Tim Haider</w:t>
      </w:r>
      <w:r w:rsidR="006479CF">
        <w:rPr>
          <w:b/>
          <w:sz w:val="20"/>
        </w:rPr>
        <w:t xml:space="preserve"> und Rainer Unsöld</w:t>
      </w:r>
      <w:r w:rsidR="004309F6">
        <w:rPr>
          <w:b/>
          <w:sz w:val="20"/>
        </w:rPr>
        <w:t>,</w:t>
      </w:r>
      <w:r w:rsidR="009E002F">
        <w:rPr>
          <w:b/>
          <w:sz w:val="20"/>
        </w:rPr>
        <w:t xml:space="preserve"> einig.</w:t>
      </w:r>
      <w:r>
        <w:rPr>
          <w:b/>
          <w:sz w:val="20"/>
        </w:rPr>
        <w:t xml:space="preserve"> </w:t>
      </w:r>
      <w:r w:rsidR="00951971">
        <w:rPr>
          <w:b/>
          <w:sz w:val="20"/>
        </w:rPr>
        <w:t>V</w:t>
      </w:r>
      <w:r w:rsidR="008B12FF">
        <w:rPr>
          <w:b/>
          <w:sz w:val="20"/>
        </w:rPr>
        <w:t xml:space="preserve">iele </w:t>
      </w:r>
      <w:r>
        <w:rPr>
          <w:b/>
          <w:sz w:val="20"/>
        </w:rPr>
        <w:t xml:space="preserve">Unternehmen </w:t>
      </w:r>
      <w:r w:rsidR="00951971">
        <w:rPr>
          <w:b/>
          <w:sz w:val="20"/>
        </w:rPr>
        <w:t xml:space="preserve">stellen </w:t>
      </w:r>
      <w:r>
        <w:rPr>
          <w:b/>
          <w:sz w:val="20"/>
        </w:rPr>
        <w:t xml:space="preserve">ihren Mitarbeitern keine sichere und gleichzeitig unkomplizierte Lösung zum Austausch </w:t>
      </w:r>
      <w:r w:rsidR="007A00A9">
        <w:rPr>
          <w:b/>
          <w:sz w:val="20"/>
        </w:rPr>
        <w:t xml:space="preserve">von schützenswerten Daten mit </w:t>
      </w:r>
      <w:r w:rsidR="005772EA">
        <w:rPr>
          <w:b/>
          <w:sz w:val="20"/>
        </w:rPr>
        <w:t xml:space="preserve">Kollegen, </w:t>
      </w:r>
      <w:r w:rsidR="007A00A9">
        <w:rPr>
          <w:b/>
          <w:sz w:val="20"/>
        </w:rPr>
        <w:t>Kunden und Geschäftspartnern z</w:t>
      </w:r>
      <w:r w:rsidR="00951971">
        <w:rPr>
          <w:b/>
          <w:sz w:val="20"/>
        </w:rPr>
        <w:t xml:space="preserve">ur Verfügung. </w:t>
      </w:r>
      <w:r w:rsidR="00BC71FF">
        <w:rPr>
          <w:b/>
          <w:sz w:val="20"/>
        </w:rPr>
        <w:t xml:space="preserve">Mittel zum Zweck </w:t>
      </w:r>
      <w:r w:rsidR="004C5A6F">
        <w:rPr>
          <w:b/>
          <w:sz w:val="20"/>
        </w:rPr>
        <w:t xml:space="preserve">ist sogar </w:t>
      </w:r>
      <w:r w:rsidR="00D524F7">
        <w:rPr>
          <w:b/>
          <w:sz w:val="20"/>
        </w:rPr>
        <w:t>oft</w:t>
      </w:r>
      <w:r w:rsidR="004C5A6F">
        <w:rPr>
          <w:b/>
          <w:sz w:val="20"/>
        </w:rPr>
        <w:t xml:space="preserve"> </w:t>
      </w:r>
      <w:r w:rsidR="00931787">
        <w:rPr>
          <w:b/>
          <w:sz w:val="20"/>
        </w:rPr>
        <w:t>nur</w:t>
      </w:r>
      <w:r w:rsidR="004C5A6F">
        <w:rPr>
          <w:b/>
          <w:sz w:val="20"/>
        </w:rPr>
        <w:t xml:space="preserve"> der </w:t>
      </w:r>
      <w:r w:rsidR="00E726AA">
        <w:rPr>
          <w:b/>
          <w:sz w:val="20"/>
        </w:rPr>
        <w:t>Dateiversand via E-Mail. D</w:t>
      </w:r>
      <w:r w:rsidR="007A352B">
        <w:rPr>
          <w:b/>
          <w:sz w:val="20"/>
        </w:rPr>
        <w:t>ie Entwickler de</w:t>
      </w:r>
      <w:r w:rsidR="00755F54">
        <w:rPr>
          <w:b/>
          <w:sz w:val="20"/>
        </w:rPr>
        <w:t>s hochsicheren Online-Speichers</w:t>
      </w:r>
      <w:r w:rsidR="007A352B">
        <w:rPr>
          <w:b/>
          <w:sz w:val="20"/>
        </w:rPr>
        <w:t xml:space="preserve"> „Isolated Cloud“</w:t>
      </w:r>
      <w:r w:rsidR="007A00A9">
        <w:rPr>
          <w:b/>
          <w:sz w:val="20"/>
        </w:rPr>
        <w:t xml:space="preserve"> </w:t>
      </w:r>
      <w:r w:rsidR="00E726AA">
        <w:rPr>
          <w:b/>
          <w:sz w:val="20"/>
        </w:rPr>
        <w:t xml:space="preserve">warnen </w:t>
      </w:r>
      <w:r w:rsidR="007A00A9">
        <w:rPr>
          <w:b/>
          <w:sz w:val="20"/>
        </w:rPr>
        <w:t xml:space="preserve">vor den damit einhergehenden Risiken. </w:t>
      </w:r>
      <w:r w:rsidR="006D6A3F">
        <w:rPr>
          <w:b/>
          <w:sz w:val="20"/>
        </w:rPr>
        <w:t xml:space="preserve">Denn meist liegt es nahe, dass Teams </w:t>
      </w:r>
      <w:r w:rsidR="00E726AA">
        <w:rPr>
          <w:b/>
          <w:sz w:val="20"/>
        </w:rPr>
        <w:t>aus der Not heraus</w:t>
      </w:r>
      <w:r w:rsidR="00931787">
        <w:rPr>
          <w:b/>
          <w:sz w:val="20"/>
        </w:rPr>
        <w:t xml:space="preserve"> – gerade bei großen Dateien –</w:t>
      </w:r>
      <w:r w:rsidR="006D6A3F">
        <w:rPr>
          <w:b/>
          <w:sz w:val="20"/>
        </w:rPr>
        <w:t xml:space="preserve"> auf Cloud-Dienste zurückgreifen, </w:t>
      </w:r>
      <w:r w:rsidR="00B41D24">
        <w:rPr>
          <w:b/>
          <w:sz w:val="20"/>
        </w:rPr>
        <w:t>die ursprünglich für die private Nutzung konzipiert wurden und dementsprechend nicht den Business-Anforderungen hinsichtlich de</w:t>
      </w:r>
      <w:r w:rsidR="00A3464C">
        <w:rPr>
          <w:b/>
          <w:sz w:val="20"/>
        </w:rPr>
        <w:t>r</w:t>
      </w:r>
      <w:r w:rsidR="00B41D24">
        <w:rPr>
          <w:b/>
          <w:sz w:val="20"/>
        </w:rPr>
        <w:t xml:space="preserve"> </w:t>
      </w:r>
      <w:r w:rsidR="00A3464C">
        <w:rPr>
          <w:b/>
          <w:sz w:val="20"/>
        </w:rPr>
        <w:t>Datensicherheit</w:t>
      </w:r>
      <w:r w:rsidR="0079288E">
        <w:rPr>
          <w:b/>
          <w:sz w:val="20"/>
        </w:rPr>
        <w:t xml:space="preserve"> oder dem deutschen Datenschutz</w:t>
      </w:r>
      <w:r w:rsidR="00CA7720">
        <w:rPr>
          <w:b/>
          <w:sz w:val="20"/>
        </w:rPr>
        <w:t xml:space="preserve"> gerecht werden. </w:t>
      </w:r>
      <w:r w:rsidR="001133A6">
        <w:rPr>
          <w:b/>
          <w:sz w:val="20"/>
        </w:rPr>
        <w:t>Ohne die Definition eines Unternehmensstandards erfolgt der Einsatz von Cloud-</w:t>
      </w:r>
      <w:r w:rsidR="007A352B">
        <w:rPr>
          <w:b/>
          <w:sz w:val="20"/>
        </w:rPr>
        <w:t>Lösungen</w:t>
      </w:r>
      <w:r w:rsidR="001133A6">
        <w:rPr>
          <w:b/>
          <w:sz w:val="20"/>
        </w:rPr>
        <w:t xml:space="preserve"> also komplett unkontrolliert</w:t>
      </w:r>
      <w:r w:rsidR="00663D3A">
        <w:rPr>
          <w:b/>
          <w:sz w:val="20"/>
        </w:rPr>
        <w:t>,</w:t>
      </w:r>
      <w:r w:rsidR="0026428E">
        <w:rPr>
          <w:b/>
          <w:sz w:val="20"/>
        </w:rPr>
        <w:t xml:space="preserve"> was zum Aufbau einer Schatten-IT führt</w:t>
      </w:r>
      <w:r w:rsidR="001133A6">
        <w:rPr>
          <w:b/>
          <w:sz w:val="20"/>
        </w:rPr>
        <w:t xml:space="preserve">. </w:t>
      </w:r>
      <w:r w:rsidR="00595CD3">
        <w:rPr>
          <w:b/>
          <w:sz w:val="20"/>
        </w:rPr>
        <w:t>Die Konsequen</w:t>
      </w:r>
      <w:r w:rsidR="00245025">
        <w:rPr>
          <w:b/>
          <w:sz w:val="20"/>
        </w:rPr>
        <w:t>z</w:t>
      </w:r>
      <w:r w:rsidR="00595CD3">
        <w:rPr>
          <w:b/>
          <w:sz w:val="20"/>
        </w:rPr>
        <w:t xml:space="preserve">en </w:t>
      </w:r>
      <w:r w:rsidR="006144C1">
        <w:rPr>
          <w:b/>
          <w:sz w:val="20"/>
        </w:rPr>
        <w:t>sind schlimmstenfalls geschäftskritisch</w:t>
      </w:r>
      <w:r w:rsidR="00595CD3">
        <w:rPr>
          <w:b/>
          <w:sz w:val="20"/>
        </w:rPr>
        <w:t xml:space="preserve">: </w:t>
      </w:r>
      <w:r w:rsidR="00BF35C6">
        <w:rPr>
          <w:b/>
          <w:sz w:val="20"/>
        </w:rPr>
        <w:t>angefangen bei</w:t>
      </w:r>
      <w:r w:rsidR="00FE15A5">
        <w:rPr>
          <w:b/>
          <w:sz w:val="20"/>
        </w:rPr>
        <w:t xml:space="preserve"> der</w:t>
      </w:r>
      <w:r w:rsidR="0094751C">
        <w:rPr>
          <w:b/>
          <w:sz w:val="20"/>
        </w:rPr>
        <w:t xml:space="preserve"> </w:t>
      </w:r>
      <w:r w:rsidR="009B698D">
        <w:rPr>
          <w:b/>
          <w:sz w:val="20"/>
        </w:rPr>
        <w:t xml:space="preserve">Missachtung </w:t>
      </w:r>
      <w:r w:rsidR="00F46E45">
        <w:rPr>
          <w:b/>
          <w:sz w:val="20"/>
        </w:rPr>
        <w:t>europäischer</w:t>
      </w:r>
      <w:r w:rsidR="009B698D">
        <w:rPr>
          <w:b/>
          <w:sz w:val="20"/>
        </w:rPr>
        <w:t xml:space="preserve"> Datenschutzrichtlinien über die </w:t>
      </w:r>
      <w:r w:rsidR="00245025">
        <w:rPr>
          <w:b/>
          <w:sz w:val="20"/>
        </w:rPr>
        <w:t>unbewusste Weitergabe von Nutzungsrechten an den jeweiligen Anbieter</w:t>
      </w:r>
      <w:r w:rsidR="0094751C">
        <w:rPr>
          <w:b/>
          <w:sz w:val="20"/>
        </w:rPr>
        <w:t xml:space="preserve"> bis hin zum Verlust von</w:t>
      </w:r>
      <w:r w:rsidR="00BF35C6">
        <w:rPr>
          <w:b/>
          <w:sz w:val="20"/>
        </w:rPr>
        <w:t xml:space="preserve"> </w:t>
      </w:r>
      <w:r w:rsidR="00CC0B0D">
        <w:rPr>
          <w:b/>
          <w:sz w:val="20"/>
        </w:rPr>
        <w:t xml:space="preserve">eigenen oder kundenspezifischen </w:t>
      </w:r>
      <w:r w:rsidR="00BF35C6">
        <w:rPr>
          <w:b/>
          <w:sz w:val="20"/>
        </w:rPr>
        <w:t>Firmengeheimnissen</w:t>
      </w:r>
      <w:r w:rsidR="0094751C">
        <w:rPr>
          <w:b/>
          <w:sz w:val="20"/>
        </w:rPr>
        <w:t xml:space="preserve">, was </w:t>
      </w:r>
      <w:r w:rsidR="00FE15A5">
        <w:rPr>
          <w:b/>
          <w:sz w:val="20"/>
        </w:rPr>
        <w:t>wiederum</w:t>
      </w:r>
      <w:r w:rsidR="00BF35C6">
        <w:rPr>
          <w:b/>
          <w:sz w:val="20"/>
        </w:rPr>
        <w:t xml:space="preserve"> Patentprobleme</w:t>
      </w:r>
      <w:r w:rsidR="00FF5C20">
        <w:rPr>
          <w:b/>
          <w:sz w:val="20"/>
        </w:rPr>
        <w:t xml:space="preserve">, Reputationsverlust und Kundenschwund </w:t>
      </w:r>
      <w:r w:rsidR="006144C1">
        <w:rPr>
          <w:b/>
          <w:sz w:val="20"/>
        </w:rPr>
        <w:t xml:space="preserve">zur Folge </w:t>
      </w:r>
      <w:r w:rsidR="0079288E">
        <w:rPr>
          <w:b/>
          <w:sz w:val="20"/>
        </w:rPr>
        <w:t>haben kann</w:t>
      </w:r>
      <w:r w:rsidR="00FF5C20">
        <w:rPr>
          <w:b/>
          <w:sz w:val="20"/>
        </w:rPr>
        <w:t xml:space="preserve">. </w:t>
      </w:r>
      <w:r w:rsidR="005F4E0F">
        <w:rPr>
          <w:b/>
          <w:sz w:val="20"/>
        </w:rPr>
        <w:t xml:space="preserve">Vor allem </w:t>
      </w:r>
      <w:r w:rsidR="00726AF7">
        <w:rPr>
          <w:b/>
          <w:sz w:val="20"/>
        </w:rPr>
        <w:t xml:space="preserve">Selbstständige oder kleine und </w:t>
      </w:r>
      <w:r w:rsidR="005F4E0F">
        <w:rPr>
          <w:b/>
          <w:sz w:val="20"/>
        </w:rPr>
        <w:t xml:space="preserve">mittelständische Unternehmen ohne </w:t>
      </w:r>
      <w:r w:rsidR="00924EA0">
        <w:rPr>
          <w:b/>
          <w:sz w:val="20"/>
        </w:rPr>
        <w:t xml:space="preserve">internen </w:t>
      </w:r>
      <w:r w:rsidR="005F4E0F">
        <w:rPr>
          <w:b/>
          <w:sz w:val="20"/>
        </w:rPr>
        <w:t>IT-Verantwortlichen</w:t>
      </w:r>
      <w:r w:rsidR="00924EA0">
        <w:rPr>
          <w:b/>
          <w:sz w:val="20"/>
        </w:rPr>
        <w:t xml:space="preserve"> sind schnell mit der Auswahl eines geeigneten </w:t>
      </w:r>
      <w:r w:rsidR="002F07AD">
        <w:rPr>
          <w:b/>
          <w:sz w:val="20"/>
        </w:rPr>
        <w:t>Cloud-</w:t>
      </w:r>
      <w:r w:rsidR="00BB22A3">
        <w:rPr>
          <w:b/>
          <w:sz w:val="20"/>
        </w:rPr>
        <w:t>Speichers</w:t>
      </w:r>
      <w:r w:rsidR="00924EA0">
        <w:rPr>
          <w:b/>
          <w:sz w:val="20"/>
        </w:rPr>
        <w:t xml:space="preserve"> überfordert.</w:t>
      </w:r>
      <w:r w:rsidR="005F4E0F">
        <w:rPr>
          <w:b/>
          <w:sz w:val="20"/>
        </w:rPr>
        <w:t xml:space="preserve"> </w:t>
      </w:r>
      <w:r w:rsidR="000F68BD">
        <w:rPr>
          <w:b/>
          <w:sz w:val="20"/>
        </w:rPr>
        <w:t xml:space="preserve">Mit </w:t>
      </w:r>
      <w:r w:rsidR="0031434F">
        <w:rPr>
          <w:b/>
          <w:sz w:val="20"/>
        </w:rPr>
        <w:t>sieben</w:t>
      </w:r>
      <w:r w:rsidR="0026428E" w:rsidRPr="00592385">
        <w:rPr>
          <w:b/>
          <w:color w:val="FF0000"/>
          <w:sz w:val="20"/>
        </w:rPr>
        <w:t xml:space="preserve"> </w:t>
      </w:r>
      <w:r w:rsidR="0026428E">
        <w:rPr>
          <w:b/>
          <w:sz w:val="20"/>
        </w:rPr>
        <w:t>essenz</w:t>
      </w:r>
      <w:r w:rsidR="000F68BD">
        <w:rPr>
          <w:b/>
          <w:sz w:val="20"/>
        </w:rPr>
        <w:t xml:space="preserve">iellen Tipps </w:t>
      </w:r>
      <w:r w:rsidR="00BB22A3">
        <w:rPr>
          <w:b/>
          <w:sz w:val="20"/>
        </w:rPr>
        <w:t>liefert</w:t>
      </w:r>
      <w:r w:rsidR="000F68BD">
        <w:rPr>
          <w:b/>
          <w:sz w:val="20"/>
        </w:rPr>
        <w:t xml:space="preserve"> Octostor eine Checkli</w:t>
      </w:r>
      <w:r w:rsidR="00E869CA">
        <w:rPr>
          <w:b/>
          <w:sz w:val="20"/>
        </w:rPr>
        <w:t xml:space="preserve">ste für die </w:t>
      </w:r>
      <w:r w:rsidR="004C7442">
        <w:rPr>
          <w:b/>
          <w:sz w:val="20"/>
        </w:rPr>
        <w:t>s</w:t>
      </w:r>
      <w:r w:rsidR="00E869CA">
        <w:rPr>
          <w:b/>
          <w:sz w:val="20"/>
        </w:rPr>
        <w:t xml:space="preserve">ichere </w:t>
      </w:r>
      <w:r w:rsidR="004C7442">
        <w:rPr>
          <w:b/>
          <w:sz w:val="20"/>
        </w:rPr>
        <w:t xml:space="preserve">und komfortable </w:t>
      </w:r>
      <w:r w:rsidR="00596008">
        <w:rPr>
          <w:b/>
          <w:sz w:val="20"/>
        </w:rPr>
        <w:t>Cloud-</w:t>
      </w:r>
      <w:r w:rsidR="004C7442">
        <w:rPr>
          <w:b/>
          <w:sz w:val="20"/>
        </w:rPr>
        <w:t>Nutzung</w:t>
      </w:r>
      <w:r w:rsidR="00BB22A3">
        <w:rPr>
          <w:b/>
          <w:sz w:val="20"/>
        </w:rPr>
        <w:t>.</w:t>
      </w:r>
      <w:r w:rsidR="00E869CA">
        <w:rPr>
          <w:b/>
          <w:sz w:val="20"/>
        </w:rPr>
        <w:t xml:space="preserve"> </w:t>
      </w:r>
    </w:p>
    <w:p w14:paraId="50531601" w14:textId="77777777" w:rsidR="00FA4FEA" w:rsidRDefault="00FA4FEA" w:rsidP="00FA4FEA">
      <w:pPr>
        <w:pStyle w:val="Textkrper"/>
        <w:spacing w:line="312" w:lineRule="auto"/>
        <w:ind w:right="-57"/>
        <w:rPr>
          <w:b/>
          <w:sz w:val="20"/>
        </w:rPr>
      </w:pPr>
    </w:p>
    <w:p w14:paraId="4E266775" w14:textId="14342771" w:rsidR="00A73C6D" w:rsidRDefault="00AA50CC" w:rsidP="0049326E">
      <w:pPr>
        <w:pStyle w:val="Textkrper"/>
        <w:spacing w:line="312" w:lineRule="auto"/>
        <w:ind w:right="-57"/>
        <w:rPr>
          <w:sz w:val="20"/>
        </w:rPr>
      </w:pPr>
      <w:r w:rsidRPr="002A1E7D">
        <w:rPr>
          <w:b/>
          <w:sz w:val="20"/>
        </w:rPr>
        <w:t xml:space="preserve">1. </w:t>
      </w:r>
      <w:r w:rsidR="00CE0C0C">
        <w:rPr>
          <w:b/>
          <w:sz w:val="20"/>
        </w:rPr>
        <w:t>Datensicherheit</w:t>
      </w:r>
      <w:r w:rsidR="00473C73">
        <w:rPr>
          <w:b/>
          <w:sz w:val="20"/>
        </w:rPr>
        <w:t xml:space="preserve"> </w:t>
      </w:r>
      <w:r w:rsidR="009C3699">
        <w:rPr>
          <w:b/>
          <w:sz w:val="20"/>
        </w:rPr>
        <w:t xml:space="preserve">beginnt </w:t>
      </w:r>
      <w:r w:rsidR="00CE0C0C">
        <w:rPr>
          <w:b/>
          <w:sz w:val="20"/>
        </w:rPr>
        <w:t>auf menschlicher Ebene</w:t>
      </w:r>
      <w:r>
        <w:rPr>
          <w:sz w:val="20"/>
        </w:rPr>
        <w:br/>
      </w:r>
      <w:r w:rsidR="001D178D">
        <w:rPr>
          <w:sz w:val="20"/>
        </w:rPr>
        <w:t xml:space="preserve">Mitarbeiter möchten heute nicht mehr auf den Komfort von Cloud-Diensten verzichten – das heißt </w:t>
      </w:r>
      <w:r w:rsidR="003227C1">
        <w:rPr>
          <w:sz w:val="20"/>
        </w:rPr>
        <w:t xml:space="preserve">im Umkehrschluss: </w:t>
      </w:r>
      <w:r w:rsidR="00D90B9C" w:rsidRPr="00D90B9C">
        <w:rPr>
          <w:sz w:val="20"/>
        </w:rPr>
        <w:t xml:space="preserve">Unternehmen müssen </w:t>
      </w:r>
      <w:r w:rsidR="00CF0647">
        <w:rPr>
          <w:sz w:val="20"/>
        </w:rPr>
        <w:t xml:space="preserve">anhand von Schulungen zum Thema Datensicherheit </w:t>
      </w:r>
      <w:r w:rsidR="00D90B9C" w:rsidRPr="00D90B9C">
        <w:rPr>
          <w:sz w:val="20"/>
        </w:rPr>
        <w:t>Aufklärungsarbeit leisten</w:t>
      </w:r>
      <w:r w:rsidR="001837F5">
        <w:rPr>
          <w:sz w:val="20"/>
        </w:rPr>
        <w:t xml:space="preserve">. </w:t>
      </w:r>
      <w:r w:rsidR="00CF0647">
        <w:rPr>
          <w:sz w:val="20"/>
        </w:rPr>
        <w:t xml:space="preserve">Den meisten Mitarbeitern ist </w:t>
      </w:r>
      <w:r w:rsidR="0056488B">
        <w:rPr>
          <w:sz w:val="20"/>
        </w:rPr>
        <w:t>schlicht überhaupt</w:t>
      </w:r>
      <w:r w:rsidR="00CF0647">
        <w:rPr>
          <w:sz w:val="20"/>
        </w:rPr>
        <w:t xml:space="preserve"> nicht bewusst, wie leichtfertig sie mit den Daten ihres Unternehmens </w:t>
      </w:r>
      <w:r w:rsidR="0056488B">
        <w:rPr>
          <w:sz w:val="20"/>
        </w:rPr>
        <w:t>oder ihrer Kunden umgehen</w:t>
      </w:r>
      <w:r w:rsidR="00226849">
        <w:rPr>
          <w:sz w:val="20"/>
        </w:rPr>
        <w:t xml:space="preserve"> oder </w:t>
      </w:r>
      <w:r w:rsidR="002F07AD">
        <w:rPr>
          <w:sz w:val="20"/>
        </w:rPr>
        <w:t xml:space="preserve">gar </w:t>
      </w:r>
      <w:r w:rsidR="00226849">
        <w:rPr>
          <w:sz w:val="20"/>
        </w:rPr>
        <w:t xml:space="preserve">welche rechtlichen </w:t>
      </w:r>
      <w:r w:rsidR="00D33B57">
        <w:rPr>
          <w:sz w:val="20"/>
        </w:rPr>
        <w:t xml:space="preserve">und finanziellen </w:t>
      </w:r>
      <w:r w:rsidR="00D120E3">
        <w:rPr>
          <w:sz w:val="20"/>
        </w:rPr>
        <w:t>Konsequenzen</w:t>
      </w:r>
      <w:r w:rsidR="00226849">
        <w:rPr>
          <w:sz w:val="20"/>
        </w:rPr>
        <w:t xml:space="preserve"> </w:t>
      </w:r>
      <w:r w:rsidR="00D33B57">
        <w:rPr>
          <w:sz w:val="20"/>
        </w:rPr>
        <w:t>drohen</w:t>
      </w:r>
      <w:r w:rsidR="00CF0647">
        <w:rPr>
          <w:sz w:val="20"/>
        </w:rPr>
        <w:t>. Werden sie</w:t>
      </w:r>
      <w:r w:rsidR="0056488B">
        <w:rPr>
          <w:sz w:val="20"/>
        </w:rPr>
        <w:t xml:space="preserve"> aber</w:t>
      </w:r>
      <w:r w:rsidR="00CF0647">
        <w:rPr>
          <w:sz w:val="20"/>
        </w:rPr>
        <w:t xml:space="preserve"> dafür sensibilisiert</w:t>
      </w:r>
      <w:r w:rsidR="00D90B9C" w:rsidRPr="00D90B9C">
        <w:rPr>
          <w:sz w:val="20"/>
        </w:rPr>
        <w:t xml:space="preserve">, </w:t>
      </w:r>
      <w:r w:rsidR="00CF0647">
        <w:rPr>
          <w:sz w:val="20"/>
        </w:rPr>
        <w:t xml:space="preserve">ist </w:t>
      </w:r>
      <w:r w:rsidR="00C51016">
        <w:rPr>
          <w:sz w:val="20"/>
        </w:rPr>
        <w:t>ein</w:t>
      </w:r>
      <w:r w:rsidR="00226849">
        <w:rPr>
          <w:sz w:val="20"/>
        </w:rPr>
        <w:t xml:space="preserve"> erste</w:t>
      </w:r>
      <w:r w:rsidR="00C51016">
        <w:rPr>
          <w:sz w:val="20"/>
        </w:rPr>
        <w:t>r</w:t>
      </w:r>
      <w:r w:rsidR="0056488B">
        <w:rPr>
          <w:sz w:val="20"/>
        </w:rPr>
        <w:t xml:space="preserve"> Schritt in Richtung Datensicherheit getan.</w:t>
      </w:r>
    </w:p>
    <w:p w14:paraId="4D1305F5" w14:textId="77777777" w:rsidR="0031434F" w:rsidRDefault="0031434F" w:rsidP="0049326E">
      <w:pPr>
        <w:pStyle w:val="Textkrper"/>
        <w:spacing w:line="312" w:lineRule="auto"/>
        <w:ind w:right="-57"/>
        <w:rPr>
          <w:sz w:val="20"/>
        </w:rPr>
      </w:pPr>
    </w:p>
    <w:p w14:paraId="640DDB26" w14:textId="1792F05E" w:rsidR="0031434F" w:rsidRPr="0031434F" w:rsidRDefault="0031434F" w:rsidP="0049326E">
      <w:pPr>
        <w:pStyle w:val="Textkrper"/>
        <w:spacing w:line="312" w:lineRule="auto"/>
        <w:ind w:right="-57"/>
        <w:rPr>
          <w:b/>
          <w:sz w:val="20"/>
        </w:rPr>
      </w:pPr>
      <w:r w:rsidRPr="0031434F">
        <w:rPr>
          <w:b/>
          <w:sz w:val="20"/>
        </w:rPr>
        <w:t xml:space="preserve">2. Verschlüsselung </w:t>
      </w:r>
      <w:r w:rsidR="00994E46">
        <w:rPr>
          <w:b/>
          <w:sz w:val="20"/>
        </w:rPr>
        <w:t>für durchgängige Informationssicherheit</w:t>
      </w:r>
    </w:p>
    <w:p w14:paraId="3DF54F3E" w14:textId="7D5D29A7" w:rsidR="00D33B57" w:rsidRDefault="0031434F" w:rsidP="0049326E">
      <w:pPr>
        <w:pStyle w:val="Textkrper"/>
        <w:spacing w:line="312" w:lineRule="auto"/>
        <w:ind w:right="-57"/>
        <w:rPr>
          <w:sz w:val="20"/>
        </w:rPr>
      </w:pPr>
      <w:r w:rsidRPr="0031434F">
        <w:rPr>
          <w:sz w:val="20"/>
        </w:rPr>
        <w:t xml:space="preserve">Sensible Unternehmensdaten unverschlüsselt im Internet </w:t>
      </w:r>
      <w:r w:rsidR="00994E46">
        <w:rPr>
          <w:sz w:val="20"/>
        </w:rPr>
        <w:t>vorzufinden</w:t>
      </w:r>
      <w:r w:rsidR="000A524B">
        <w:rPr>
          <w:sz w:val="20"/>
        </w:rPr>
        <w:t xml:space="preserve">, </w:t>
      </w:r>
      <w:r w:rsidRPr="0031434F">
        <w:rPr>
          <w:sz w:val="20"/>
        </w:rPr>
        <w:t xml:space="preserve">ist der Alptraum eines jeden Geschäftsführers. </w:t>
      </w:r>
      <w:r w:rsidR="00CE7D21">
        <w:rPr>
          <w:sz w:val="20"/>
        </w:rPr>
        <w:t xml:space="preserve">Nur eine verschlüsselte </w:t>
      </w:r>
      <w:proofErr w:type="spellStart"/>
      <w:r w:rsidR="00CE7D21">
        <w:rPr>
          <w:sz w:val="20"/>
        </w:rPr>
        <w:t>Cloud</w:t>
      </w:r>
      <w:proofErr w:type="spellEnd"/>
      <w:r w:rsidR="00CE7D21">
        <w:rPr>
          <w:sz w:val="20"/>
        </w:rPr>
        <w:t>-Lösung kann durchgängige I</w:t>
      </w:r>
      <w:r w:rsidRPr="0031434F">
        <w:rPr>
          <w:sz w:val="20"/>
        </w:rPr>
        <w:t>nformationssicherheit gewährleisten</w:t>
      </w:r>
      <w:r w:rsidR="00CE7D21">
        <w:rPr>
          <w:sz w:val="20"/>
        </w:rPr>
        <w:t xml:space="preserve">: vom </w:t>
      </w:r>
      <w:r w:rsidRPr="0031434F">
        <w:rPr>
          <w:sz w:val="20"/>
        </w:rPr>
        <w:t xml:space="preserve">Transport der Daten in das fremde Rechenzentrum </w:t>
      </w:r>
      <w:r w:rsidR="005A780E">
        <w:rPr>
          <w:sz w:val="20"/>
        </w:rPr>
        <w:t xml:space="preserve">bis zur dortigen Speicherung. </w:t>
      </w:r>
      <w:r w:rsidR="00994E46">
        <w:rPr>
          <w:sz w:val="20"/>
        </w:rPr>
        <w:t>Dabei ist es wichtig, dass d</w:t>
      </w:r>
      <w:r w:rsidRPr="0031434F">
        <w:rPr>
          <w:sz w:val="20"/>
        </w:rPr>
        <w:t>er Schlüssel</w:t>
      </w:r>
      <w:r w:rsidR="004C0DAB">
        <w:rPr>
          <w:sz w:val="20"/>
        </w:rPr>
        <w:t>,</w:t>
      </w:r>
      <w:r w:rsidRPr="0031434F">
        <w:rPr>
          <w:sz w:val="20"/>
        </w:rPr>
        <w:t xml:space="preserve"> mit dem </w:t>
      </w:r>
      <w:r w:rsidR="004C0DAB">
        <w:rPr>
          <w:sz w:val="20"/>
        </w:rPr>
        <w:t>die eigenen</w:t>
      </w:r>
      <w:r w:rsidRPr="0031434F">
        <w:rPr>
          <w:sz w:val="20"/>
        </w:rPr>
        <w:t xml:space="preserve"> Daten verschlüsselt werden</w:t>
      </w:r>
      <w:r w:rsidR="004C0DAB">
        <w:rPr>
          <w:sz w:val="20"/>
        </w:rPr>
        <w:t>,</w:t>
      </w:r>
      <w:r w:rsidRPr="0031434F">
        <w:rPr>
          <w:sz w:val="20"/>
        </w:rPr>
        <w:t xml:space="preserve"> </w:t>
      </w:r>
      <w:r w:rsidR="004C0DAB">
        <w:rPr>
          <w:sz w:val="20"/>
        </w:rPr>
        <w:t xml:space="preserve">nur deren Inhaber bekannt ist und nicht </w:t>
      </w:r>
      <w:r w:rsidR="005C7331">
        <w:rPr>
          <w:sz w:val="20"/>
        </w:rPr>
        <w:t xml:space="preserve">etwa </w:t>
      </w:r>
      <w:r w:rsidRPr="0031434F">
        <w:rPr>
          <w:sz w:val="20"/>
        </w:rPr>
        <w:t xml:space="preserve">der Hoheit des </w:t>
      </w:r>
      <w:proofErr w:type="spellStart"/>
      <w:r w:rsidRPr="0031434F">
        <w:rPr>
          <w:sz w:val="20"/>
        </w:rPr>
        <w:t>Cloud</w:t>
      </w:r>
      <w:proofErr w:type="spellEnd"/>
      <w:r w:rsidR="004C0DAB">
        <w:rPr>
          <w:sz w:val="20"/>
        </w:rPr>
        <w:t>-A</w:t>
      </w:r>
      <w:r w:rsidRPr="0031434F">
        <w:rPr>
          <w:sz w:val="20"/>
        </w:rPr>
        <w:t xml:space="preserve">nbieters </w:t>
      </w:r>
      <w:r w:rsidR="004C0DAB">
        <w:rPr>
          <w:sz w:val="20"/>
        </w:rPr>
        <w:t>unter</w:t>
      </w:r>
      <w:r w:rsidRPr="0031434F">
        <w:rPr>
          <w:sz w:val="20"/>
        </w:rPr>
        <w:t>liegt.</w:t>
      </w:r>
    </w:p>
    <w:p w14:paraId="470B9B26" w14:textId="77777777" w:rsidR="0031434F" w:rsidRDefault="0031434F" w:rsidP="0049326E">
      <w:pPr>
        <w:pStyle w:val="Textkrper"/>
        <w:spacing w:line="312" w:lineRule="auto"/>
        <w:ind w:right="-57"/>
        <w:rPr>
          <w:sz w:val="20"/>
        </w:rPr>
      </w:pPr>
    </w:p>
    <w:p w14:paraId="421E300B" w14:textId="0689AE36" w:rsidR="00966BB7" w:rsidRPr="002A1E7D" w:rsidRDefault="0031434F" w:rsidP="00966BB7">
      <w:pPr>
        <w:pStyle w:val="Textkrper"/>
        <w:spacing w:line="312" w:lineRule="auto"/>
        <w:ind w:right="-57"/>
        <w:rPr>
          <w:b/>
          <w:sz w:val="20"/>
        </w:rPr>
      </w:pPr>
      <w:r>
        <w:rPr>
          <w:b/>
          <w:sz w:val="20"/>
        </w:rPr>
        <w:t>3.</w:t>
      </w:r>
      <w:r w:rsidR="00592385">
        <w:rPr>
          <w:b/>
          <w:sz w:val="20"/>
        </w:rPr>
        <w:t xml:space="preserve"> </w:t>
      </w:r>
      <w:r w:rsidR="00DC15D8">
        <w:rPr>
          <w:b/>
          <w:sz w:val="20"/>
        </w:rPr>
        <w:t>Isoli</w:t>
      </w:r>
      <w:r w:rsidR="002A3B70">
        <w:rPr>
          <w:b/>
          <w:sz w:val="20"/>
        </w:rPr>
        <w:t>erte Speicherumgebung schließt U</w:t>
      </w:r>
      <w:r w:rsidR="00DC15D8">
        <w:rPr>
          <w:b/>
          <w:sz w:val="20"/>
        </w:rPr>
        <w:t>nbefugte aus</w:t>
      </w:r>
    </w:p>
    <w:p w14:paraId="1B25EFC3" w14:textId="6CA9E337" w:rsidR="00966BB7" w:rsidRDefault="00966BB7" w:rsidP="00966BB7">
      <w:pPr>
        <w:pStyle w:val="Textkrper"/>
        <w:spacing w:line="312" w:lineRule="auto"/>
        <w:ind w:right="-57"/>
        <w:rPr>
          <w:sz w:val="20"/>
        </w:rPr>
      </w:pPr>
      <w:r>
        <w:rPr>
          <w:sz w:val="20"/>
        </w:rPr>
        <w:t xml:space="preserve">Bekannte Cloud-Lösungen für den privaten Gebrauch basieren meist auf einem Mandantensystem. </w:t>
      </w:r>
      <w:r w:rsidRPr="00BA7326">
        <w:rPr>
          <w:sz w:val="20"/>
        </w:rPr>
        <w:t>Das Problem dabei ist, dass sie dem User einen von vielen Speicherplätzen im selben Umfeld zuweisen. Das ist zwar die kostengünstigste Variante, dadurch besteht aber auch die Gefahr, dass gegenseitig Daten eingesehen werden können.</w:t>
      </w:r>
      <w:r>
        <w:rPr>
          <w:sz w:val="20"/>
        </w:rPr>
        <w:t xml:space="preserve"> Eine isolierte Umgebung für jeden Nutzer schließt dieses Risiko kategorisch aus und gewährleistet in Kombination mit einer individuellen, passwortgeschützten Verschlüsselung größtmögliche Datensicherheit. </w:t>
      </w:r>
    </w:p>
    <w:p w14:paraId="605FF3D6" w14:textId="77777777" w:rsidR="0031434F" w:rsidRDefault="0031434F" w:rsidP="00966BB7">
      <w:pPr>
        <w:pStyle w:val="Textkrper"/>
        <w:spacing w:line="312" w:lineRule="auto"/>
        <w:ind w:right="-57"/>
        <w:rPr>
          <w:sz w:val="20"/>
        </w:rPr>
      </w:pPr>
    </w:p>
    <w:p w14:paraId="7685F39B" w14:textId="49DBFAAC" w:rsidR="0031434F" w:rsidRDefault="0031434F" w:rsidP="0031434F">
      <w:pPr>
        <w:pStyle w:val="Textkrper"/>
        <w:spacing w:line="312" w:lineRule="auto"/>
        <w:ind w:right="-57"/>
        <w:rPr>
          <w:b/>
          <w:sz w:val="20"/>
        </w:rPr>
      </w:pPr>
      <w:r>
        <w:rPr>
          <w:b/>
          <w:sz w:val="20"/>
        </w:rPr>
        <w:t>4</w:t>
      </w:r>
      <w:r w:rsidRPr="002A1E7D">
        <w:rPr>
          <w:b/>
          <w:sz w:val="20"/>
        </w:rPr>
        <w:t xml:space="preserve">. </w:t>
      </w:r>
      <w:r>
        <w:rPr>
          <w:b/>
          <w:sz w:val="20"/>
        </w:rPr>
        <w:t xml:space="preserve">Lokalität des Rechenzentrums ist entscheidend </w:t>
      </w:r>
    </w:p>
    <w:p w14:paraId="0BDF7108" w14:textId="77777777" w:rsidR="0031434F" w:rsidRPr="00190F16" w:rsidRDefault="0031434F" w:rsidP="0031434F">
      <w:pPr>
        <w:pStyle w:val="Textkrper"/>
        <w:spacing w:line="312" w:lineRule="auto"/>
        <w:ind w:right="-57"/>
        <w:rPr>
          <w:sz w:val="20"/>
        </w:rPr>
      </w:pPr>
      <w:r w:rsidRPr="00190F16">
        <w:rPr>
          <w:sz w:val="20"/>
        </w:rPr>
        <w:t xml:space="preserve">Während </w:t>
      </w:r>
      <w:r>
        <w:rPr>
          <w:sz w:val="20"/>
        </w:rPr>
        <w:t xml:space="preserve">viele </w:t>
      </w:r>
      <w:proofErr w:type="spellStart"/>
      <w:r>
        <w:rPr>
          <w:sz w:val="20"/>
        </w:rPr>
        <w:t>Cloud</w:t>
      </w:r>
      <w:proofErr w:type="spellEnd"/>
      <w:r>
        <w:rPr>
          <w:sz w:val="20"/>
        </w:rPr>
        <w:t xml:space="preserve">-Anbieter aufgrund des Unternehmenssitzes in den USA dem Patriot </w:t>
      </w:r>
      <w:proofErr w:type="spellStart"/>
      <w:r>
        <w:rPr>
          <w:sz w:val="20"/>
        </w:rPr>
        <w:t>Act</w:t>
      </w:r>
      <w:proofErr w:type="spellEnd"/>
      <w:r>
        <w:rPr>
          <w:sz w:val="20"/>
        </w:rPr>
        <w:t xml:space="preserve"> unterliegen, können deutsche Dienste mit eigenem Rechenzentrum hierzulande den Anforderungen des Europäischen Datenschutzgesetzes gerecht werden. Das heißt, die schützenswerten Informationen eines Unternehmens wandern nicht über den großen Teich und können folglich auch nicht von US-Behörden eingesehen werden. Wichtig zu wissen: Nach dem Safe Harbour-Urteil vom 6. Oktober 2015 kündigten deutsche Datenschutzbehörden bereits an, Unternehmen auf die Übermittlung von Daten in die USA hin zu überprüfen. </w:t>
      </w:r>
    </w:p>
    <w:p w14:paraId="1DA0B895" w14:textId="77777777" w:rsidR="00742802" w:rsidRDefault="00742802" w:rsidP="0049326E">
      <w:pPr>
        <w:pStyle w:val="Textkrper"/>
        <w:spacing w:line="312" w:lineRule="auto"/>
        <w:ind w:right="-57"/>
        <w:rPr>
          <w:sz w:val="20"/>
        </w:rPr>
      </w:pPr>
    </w:p>
    <w:p w14:paraId="18D8462D" w14:textId="1D813EF8" w:rsidR="00BD64A1" w:rsidRPr="00742802" w:rsidRDefault="0031434F" w:rsidP="0049326E">
      <w:pPr>
        <w:pStyle w:val="Textkrper"/>
        <w:spacing w:line="312" w:lineRule="auto"/>
        <w:ind w:right="-57"/>
        <w:rPr>
          <w:b/>
          <w:sz w:val="20"/>
        </w:rPr>
      </w:pPr>
      <w:r>
        <w:rPr>
          <w:b/>
          <w:sz w:val="20"/>
        </w:rPr>
        <w:t>5</w:t>
      </w:r>
      <w:r w:rsidR="00BD64A1" w:rsidRPr="00742802">
        <w:rPr>
          <w:b/>
          <w:sz w:val="20"/>
        </w:rPr>
        <w:t>. Benutzerfreundlichkeit</w:t>
      </w:r>
      <w:r w:rsidR="00473C73">
        <w:rPr>
          <w:b/>
          <w:sz w:val="20"/>
        </w:rPr>
        <w:t xml:space="preserve"> </w:t>
      </w:r>
      <w:r w:rsidR="00BB4809">
        <w:rPr>
          <w:b/>
          <w:sz w:val="20"/>
        </w:rPr>
        <w:t>führt zu gelebter Praxis</w:t>
      </w:r>
    </w:p>
    <w:p w14:paraId="1B93B871" w14:textId="38822FCC" w:rsidR="00B400F1" w:rsidRDefault="00742802" w:rsidP="00505A0C">
      <w:pPr>
        <w:pStyle w:val="Textkrper"/>
        <w:spacing w:line="312" w:lineRule="auto"/>
        <w:ind w:right="-57"/>
        <w:rPr>
          <w:sz w:val="20"/>
        </w:rPr>
      </w:pPr>
      <w:r>
        <w:rPr>
          <w:sz w:val="20"/>
        </w:rPr>
        <w:t>Ein S</w:t>
      </w:r>
      <w:r w:rsidR="00DE3E43">
        <w:rPr>
          <w:sz w:val="20"/>
        </w:rPr>
        <w:t xml:space="preserve">ystem kann noch so sicher sein – </w:t>
      </w:r>
      <w:r>
        <w:rPr>
          <w:sz w:val="20"/>
        </w:rPr>
        <w:t xml:space="preserve">wenn die Bedienung nicht stimmt, schrecken Mitarbeiter vor </w:t>
      </w:r>
      <w:r w:rsidR="0065681C">
        <w:rPr>
          <w:sz w:val="20"/>
        </w:rPr>
        <w:t>dessen</w:t>
      </w:r>
      <w:r>
        <w:rPr>
          <w:sz w:val="20"/>
        </w:rPr>
        <w:t xml:space="preserve"> Nutzung zurück. Denn komplizierte </w:t>
      </w:r>
      <w:r w:rsidR="00DE3E43">
        <w:rPr>
          <w:sz w:val="20"/>
        </w:rPr>
        <w:t>Anwendungen</w:t>
      </w:r>
      <w:r>
        <w:rPr>
          <w:sz w:val="20"/>
        </w:rPr>
        <w:t xml:space="preserve"> kosten meist nicht nur Nerven</w:t>
      </w:r>
      <w:r w:rsidR="00E0554E">
        <w:rPr>
          <w:sz w:val="20"/>
        </w:rPr>
        <w:t>,</w:t>
      </w:r>
      <w:r>
        <w:rPr>
          <w:sz w:val="20"/>
        </w:rPr>
        <w:t xml:space="preserve"> sondern auch wertvolle Arbeitszeit. </w:t>
      </w:r>
      <w:r w:rsidR="00895C8B">
        <w:rPr>
          <w:sz w:val="20"/>
        </w:rPr>
        <w:t>Ein Muss ist die intuitive Bedienbarkeit des Datenaustauschs, während</w:t>
      </w:r>
      <w:r w:rsidR="00624075">
        <w:rPr>
          <w:sz w:val="20"/>
        </w:rPr>
        <w:t xml:space="preserve"> </w:t>
      </w:r>
      <w:r w:rsidR="00C16443" w:rsidRPr="00B73107">
        <w:rPr>
          <w:sz w:val="20"/>
        </w:rPr>
        <w:t xml:space="preserve">Funktionen </w:t>
      </w:r>
      <w:r w:rsidR="00624075" w:rsidRPr="00B73107">
        <w:rPr>
          <w:sz w:val="20"/>
        </w:rPr>
        <w:t>wie</w:t>
      </w:r>
      <w:r w:rsidR="00ED11CC" w:rsidRPr="00B73107">
        <w:rPr>
          <w:sz w:val="20"/>
        </w:rPr>
        <w:t xml:space="preserve"> Kalender-, Kontakt</w:t>
      </w:r>
      <w:r w:rsidR="00B73107" w:rsidRPr="00B73107">
        <w:rPr>
          <w:sz w:val="20"/>
        </w:rPr>
        <w:t xml:space="preserve">verwaltung </w:t>
      </w:r>
      <w:r w:rsidR="00ED11CC" w:rsidRPr="00B73107">
        <w:rPr>
          <w:sz w:val="20"/>
        </w:rPr>
        <w:t xml:space="preserve">bzw. </w:t>
      </w:r>
      <w:proofErr w:type="spellStart"/>
      <w:r w:rsidR="00ED11CC" w:rsidRPr="00B73107">
        <w:rPr>
          <w:sz w:val="20"/>
        </w:rPr>
        <w:t>Versionierung</w:t>
      </w:r>
      <w:proofErr w:type="spellEnd"/>
      <w:r w:rsidR="00ED11CC" w:rsidRPr="00B73107">
        <w:rPr>
          <w:sz w:val="20"/>
        </w:rPr>
        <w:t xml:space="preserve"> </w:t>
      </w:r>
      <w:r w:rsidR="007F3002">
        <w:rPr>
          <w:sz w:val="20"/>
        </w:rPr>
        <w:t xml:space="preserve">sowie die Nutzung </w:t>
      </w:r>
      <w:r w:rsidR="00C16443" w:rsidRPr="00B73107">
        <w:rPr>
          <w:sz w:val="20"/>
        </w:rPr>
        <w:t>per PC, Smartphone oder Ta</w:t>
      </w:r>
      <w:r w:rsidR="00B400F1" w:rsidRPr="00B73107">
        <w:rPr>
          <w:sz w:val="20"/>
        </w:rPr>
        <w:t xml:space="preserve">blet </w:t>
      </w:r>
      <w:r w:rsidR="00624075" w:rsidRPr="00B73107">
        <w:rPr>
          <w:sz w:val="20"/>
        </w:rPr>
        <w:t xml:space="preserve">den </w:t>
      </w:r>
      <w:proofErr w:type="spellStart"/>
      <w:r w:rsidR="00624075" w:rsidRPr="00B73107">
        <w:rPr>
          <w:sz w:val="20"/>
        </w:rPr>
        <w:t>Cloudservice</w:t>
      </w:r>
      <w:proofErr w:type="spellEnd"/>
      <w:r w:rsidR="00624075" w:rsidRPr="00B73107">
        <w:rPr>
          <w:sz w:val="20"/>
        </w:rPr>
        <w:t xml:space="preserve"> abrunden</w:t>
      </w:r>
      <w:r w:rsidR="00B73107" w:rsidRPr="00B73107">
        <w:rPr>
          <w:sz w:val="20"/>
        </w:rPr>
        <w:t>.</w:t>
      </w:r>
    </w:p>
    <w:p w14:paraId="1CD2D99E" w14:textId="77777777" w:rsidR="00681E92" w:rsidRDefault="00681E92" w:rsidP="00505A0C">
      <w:pPr>
        <w:pStyle w:val="Textkrper"/>
        <w:spacing w:line="312" w:lineRule="auto"/>
        <w:ind w:right="-57"/>
        <w:rPr>
          <w:sz w:val="20"/>
        </w:rPr>
      </w:pPr>
    </w:p>
    <w:p w14:paraId="047E6E37" w14:textId="39A6F136" w:rsidR="00B400F1" w:rsidRPr="00B400F1" w:rsidRDefault="0031434F" w:rsidP="00505A0C">
      <w:pPr>
        <w:pStyle w:val="Textkrper"/>
        <w:spacing w:line="312" w:lineRule="auto"/>
        <w:ind w:right="-57"/>
        <w:rPr>
          <w:b/>
          <w:sz w:val="20"/>
        </w:rPr>
      </w:pPr>
      <w:r>
        <w:rPr>
          <w:b/>
          <w:sz w:val="20"/>
        </w:rPr>
        <w:t>6</w:t>
      </w:r>
      <w:r w:rsidR="00B400F1" w:rsidRPr="00B400F1">
        <w:rPr>
          <w:b/>
          <w:sz w:val="20"/>
        </w:rPr>
        <w:t>. Kosten</w:t>
      </w:r>
      <w:r w:rsidR="00805AEF">
        <w:rPr>
          <w:b/>
          <w:sz w:val="20"/>
        </w:rPr>
        <w:t xml:space="preserve"> im Blick behalten</w:t>
      </w:r>
    </w:p>
    <w:p w14:paraId="6FC343CA" w14:textId="50215E20" w:rsidR="00505A0C" w:rsidRDefault="00BD57DB" w:rsidP="00505A0C">
      <w:pPr>
        <w:pStyle w:val="Textkrper"/>
        <w:spacing w:line="312" w:lineRule="auto"/>
        <w:ind w:right="-57"/>
        <w:rPr>
          <w:sz w:val="20"/>
        </w:rPr>
      </w:pPr>
      <w:r>
        <w:rPr>
          <w:sz w:val="20"/>
        </w:rPr>
        <w:t xml:space="preserve">Der Einstieg in </w:t>
      </w:r>
      <w:proofErr w:type="spellStart"/>
      <w:r>
        <w:rPr>
          <w:sz w:val="20"/>
        </w:rPr>
        <w:t>Cloud</w:t>
      </w:r>
      <w:proofErr w:type="spellEnd"/>
      <w:r>
        <w:rPr>
          <w:sz w:val="20"/>
        </w:rPr>
        <w:t>-D</w:t>
      </w:r>
      <w:r w:rsidR="00A23C76" w:rsidRPr="00A23C76">
        <w:rPr>
          <w:sz w:val="20"/>
        </w:rPr>
        <w:t>ienst</w:t>
      </w:r>
      <w:r>
        <w:rPr>
          <w:sz w:val="20"/>
        </w:rPr>
        <w:t>e</w:t>
      </w:r>
      <w:r w:rsidR="00A23C76" w:rsidRPr="00A23C76">
        <w:rPr>
          <w:sz w:val="20"/>
        </w:rPr>
        <w:t xml:space="preserve"> ist meist kostengünstig. Um </w:t>
      </w:r>
      <w:r>
        <w:rPr>
          <w:sz w:val="20"/>
        </w:rPr>
        <w:t>sie</w:t>
      </w:r>
      <w:r w:rsidR="00A23C76" w:rsidRPr="00A23C76">
        <w:rPr>
          <w:sz w:val="20"/>
        </w:rPr>
        <w:t xml:space="preserve"> aber p</w:t>
      </w:r>
      <w:r w:rsidR="00A23C76">
        <w:rPr>
          <w:sz w:val="20"/>
        </w:rPr>
        <w:t>rofessionell und sicher nutzen z</w:t>
      </w:r>
      <w:r w:rsidR="00A23C76" w:rsidRPr="00A23C76">
        <w:rPr>
          <w:sz w:val="20"/>
        </w:rPr>
        <w:t>u können</w:t>
      </w:r>
      <w:r w:rsidR="00A23C76">
        <w:rPr>
          <w:sz w:val="20"/>
        </w:rPr>
        <w:t xml:space="preserve">, </w:t>
      </w:r>
      <w:r w:rsidR="00A23C76" w:rsidRPr="00A23C76">
        <w:rPr>
          <w:sz w:val="20"/>
        </w:rPr>
        <w:t xml:space="preserve">werden </w:t>
      </w:r>
      <w:r w:rsidR="004A24A5">
        <w:rPr>
          <w:sz w:val="20"/>
        </w:rPr>
        <w:t>verschiedenste</w:t>
      </w:r>
      <w:r w:rsidR="00A23C76" w:rsidRPr="00A23C76">
        <w:rPr>
          <w:sz w:val="20"/>
        </w:rPr>
        <w:t xml:space="preserve"> Funktionen und vor allem eine </w:t>
      </w:r>
      <w:r>
        <w:rPr>
          <w:sz w:val="20"/>
        </w:rPr>
        <w:t>hohe</w:t>
      </w:r>
      <w:r w:rsidR="00A23C76" w:rsidRPr="00A23C76">
        <w:rPr>
          <w:sz w:val="20"/>
        </w:rPr>
        <w:t xml:space="preserve"> Benutzeranzahl benötigt</w:t>
      </w:r>
      <w:r w:rsidR="00B94663">
        <w:rPr>
          <w:sz w:val="20"/>
        </w:rPr>
        <w:t>. Bei einem P</w:t>
      </w:r>
      <w:r w:rsidR="00A23C76" w:rsidRPr="00A23C76">
        <w:rPr>
          <w:sz w:val="20"/>
        </w:rPr>
        <w:t>reismodell</w:t>
      </w:r>
      <w:r w:rsidR="00B94663">
        <w:rPr>
          <w:sz w:val="20"/>
        </w:rPr>
        <w:t>,</w:t>
      </w:r>
      <w:r w:rsidR="00A23C76" w:rsidRPr="00A23C76">
        <w:rPr>
          <w:sz w:val="20"/>
        </w:rPr>
        <w:t xml:space="preserve"> bei dem pro Benutzer </w:t>
      </w:r>
      <w:r w:rsidR="00F06BCD">
        <w:rPr>
          <w:sz w:val="20"/>
        </w:rPr>
        <w:t>ein</w:t>
      </w:r>
      <w:r w:rsidR="00B94663">
        <w:rPr>
          <w:sz w:val="20"/>
        </w:rPr>
        <w:t xml:space="preserve"> Be</w:t>
      </w:r>
      <w:r w:rsidR="00A23C76" w:rsidRPr="00A23C76">
        <w:rPr>
          <w:sz w:val="20"/>
        </w:rPr>
        <w:t>trag</w:t>
      </w:r>
      <w:r w:rsidR="00B94663">
        <w:rPr>
          <w:sz w:val="20"/>
        </w:rPr>
        <w:t xml:space="preserve"> X</w:t>
      </w:r>
      <w:r w:rsidR="00F06BCD">
        <w:rPr>
          <w:sz w:val="20"/>
        </w:rPr>
        <w:t xml:space="preserve"> entrichtet werden</w:t>
      </w:r>
      <w:r w:rsidR="00A23C76" w:rsidRPr="00A23C76">
        <w:rPr>
          <w:sz w:val="20"/>
        </w:rPr>
        <w:t xml:space="preserve"> muss, schießen die monatlich</w:t>
      </w:r>
      <w:r>
        <w:rPr>
          <w:sz w:val="20"/>
        </w:rPr>
        <w:t xml:space="preserve">en Kosten schnell in </w:t>
      </w:r>
      <w:r>
        <w:rPr>
          <w:sz w:val="20"/>
        </w:rPr>
        <w:lastRenderedPageBreak/>
        <w:t>die Höhe</w:t>
      </w:r>
      <w:r w:rsidR="00266ED0">
        <w:rPr>
          <w:sz w:val="20"/>
        </w:rPr>
        <w:t xml:space="preserve"> </w:t>
      </w:r>
      <w:r w:rsidR="00C25B9B">
        <w:rPr>
          <w:sz w:val="20"/>
        </w:rPr>
        <w:t>– nicht so bei</w:t>
      </w:r>
      <w:r w:rsidR="007E60D9">
        <w:rPr>
          <w:sz w:val="20"/>
        </w:rPr>
        <w:t xml:space="preserve"> Cloud-Dienste</w:t>
      </w:r>
      <w:r w:rsidR="00C25B9B">
        <w:rPr>
          <w:sz w:val="20"/>
        </w:rPr>
        <w:t>n</w:t>
      </w:r>
      <w:r w:rsidR="007E60D9">
        <w:rPr>
          <w:sz w:val="20"/>
        </w:rPr>
        <w:t xml:space="preserve"> mit </w:t>
      </w:r>
      <w:r w:rsidR="0073789E">
        <w:rPr>
          <w:sz w:val="20"/>
        </w:rPr>
        <w:t>unbegrenzter Nutzerzahl</w:t>
      </w:r>
      <w:r w:rsidR="007E60D9">
        <w:rPr>
          <w:sz w:val="20"/>
        </w:rPr>
        <w:t xml:space="preserve"> </w:t>
      </w:r>
      <w:r w:rsidR="00C25B9B">
        <w:rPr>
          <w:sz w:val="20"/>
        </w:rPr>
        <w:t xml:space="preserve">als </w:t>
      </w:r>
      <w:proofErr w:type="spellStart"/>
      <w:r w:rsidR="00C25B9B">
        <w:rPr>
          <w:sz w:val="20"/>
        </w:rPr>
        <w:t>Inklusivleistung</w:t>
      </w:r>
      <w:proofErr w:type="spellEnd"/>
      <w:r w:rsidR="00C25B9B">
        <w:rPr>
          <w:sz w:val="20"/>
        </w:rPr>
        <w:t>.</w:t>
      </w:r>
    </w:p>
    <w:p w14:paraId="37E0AB35" w14:textId="77777777" w:rsidR="009C3699" w:rsidRPr="00D90B9C" w:rsidRDefault="009C3699" w:rsidP="00505A0C">
      <w:pPr>
        <w:pStyle w:val="Textkrper"/>
        <w:spacing w:line="312" w:lineRule="auto"/>
        <w:ind w:right="-57"/>
        <w:rPr>
          <w:sz w:val="20"/>
        </w:rPr>
      </w:pPr>
    </w:p>
    <w:p w14:paraId="460C3EE8" w14:textId="61C228B1" w:rsidR="00505A0C" w:rsidRDefault="0031434F" w:rsidP="0049326E">
      <w:pPr>
        <w:pStyle w:val="Textkrper"/>
        <w:spacing w:line="312" w:lineRule="auto"/>
        <w:ind w:right="-57"/>
        <w:rPr>
          <w:b/>
          <w:sz w:val="20"/>
        </w:rPr>
      </w:pPr>
      <w:r>
        <w:rPr>
          <w:b/>
          <w:sz w:val="20"/>
        </w:rPr>
        <w:t>7</w:t>
      </w:r>
      <w:r w:rsidR="00505A0C">
        <w:rPr>
          <w:b/>
          <w:sz w:val="20"/>
        </w:rPr>
        <w:t xml:space="preserve">. </w:t>
      </w:r>
      <w:r w:rsidR="00805AEF">
        <w:rPr>
          <w:b/>
          <w:sz w:val="20"/>
        </w:rPr>
        <w:t xml:space="preserve">Unternehmensweites Regelwerk </w:t>
      </w:r>
      <w:r w:rsidR="009C3699">
        <w:rPr>
          <w:b/>
          <w:sz w:val="20"/>
        </w:rPr>
        <w:t>ist unabdingbar</w:t>
      </w:r>
    </w:p>
    <w:p w14:paraId="5ED61D86" w14:textId="76BA5EAC" w:rsidR="00505A0C" w:rsidRDefault="00596944" w:rsidP="0049326E">
      <w:pPr>
        <w:pStyle w:val="Textkrper"/>
        <w:spacing w:line="312" w:lineRule="auto"/>
        <w:ind w:right="-57"/>
        <w:rPr>
          <w:sz w:val="20"/>
        </w:rPr>
      </w:pPr>
      <w:r>
        <w:rPr>
          <w:sz w:val="20"/>
        </w:rPr>
        <w:t xml:space="preserve">Informationssicherheit </w:t>
      </w:r>
      <w:r w:rsidR="00F06BCD">
        <w:rPr>
          <w:sz w:val="20"/>
        </w:rPr>
        <w:t xml:space="preserve">leistet seinen Beitrag zum </w:t>
      </w:r>
      <w:r>
        <w:rPr>
          <w:sz w:val="20"/>
        </w:rPr>
        <w:t xml:space="preserve">Fortbestand eines Unternehmens. </w:t>
      </w:r>
      <w:r w:rsidR="00D3573E">
        <w:rPr>
          <w:sz w:val="20"/>
        </w:rPr>
        <w:t xml:space="preserve">Nicht zuletzt </w:t>
      </w:r>
      <w:r w:rsidR="00F06BCD">
        <w:rPr>
          <w:sz w:val="20"/>
        </w:rPr>
        <w:t>deshalb</w:t>
      </w:r>
      <w:r w:rsidR="00063AC5">
        <w:rPr>
          <w:sz w:val="20"/>
        </w:rPr>
        <w:t xml:space="preserve"> </w:t>
      </w:r>
      <w:r w:rsidR="00D3573E">
        <w:rPr>
          <w:sz w:val="20"/>
        </w:rPr>
        <w:t xml:space="preserve">gilt es, unternehmensweit gültige </w:t>
      </w:r>
      <w:r w:rsidR="00340606">
        <w:rPr>
          <w:sz w:val="20"/>
        </w:rPr>
        <w:t>Regeln für die Nutzung</w:t>
      </w:r>
      <w:r w:rsidR="00D3573E">
        <w:rPr>
          <w:sz w:val="20"/>
        </w:rPr>
        <w:t xml:space="preserve"> von Cloud-Lösungen</w:t>
      </w:r>
      <w:r>
        <w:rPr>
          <w:sz w:val="20"/>
        </w:rPr>
        <w:t xml:space="preserve"> zu etablieren</w:t>
      </w:r>
      <w:r w:rsidR="00340606">
        <w:rPr>
          <w:sz w:val="20"/>
        </w:rPr>
        <w:t xml:space="preserve"> </w:t>
      </w:r>
      <w:r w:rsidR="008C3C53">
        <w:rPr>
          <w:sz w:val="20"/>
        </w:rPr>
        <w:t xml:space="preserve">sowie </w:t>
      </w:r>
      <w:r>
        <w:rPr>
          <w:sz w:val="20"/>
        </w:rPr>
        <w:t>den Mitarbeitern eine vom Unternehmen evaluierte und freigegebene Lösung an die Hand zu geben.</w:t>
      </w:r>
      <w:r w:rsidR="0028032F">
        <w:rPr>
          <w:sz w:val="20"/>
        </w:rPr>
        <w:t xml:space="preserve"> </w:t>
      </w:r>
      <w:r w:rsidR="00063AC5">
        <w:rPr>
          <w:sz w:val="20"/>
        </w:rPr>
        <w:t xml:space="preserve">Dank dieser Sensibilisierung </w:t>
      </w:r>
      <w:r>
        <w:rPr>
          <w:sz w:val="20"/>
        </w:rPr>
        <w:t xml:space="preserve">und klaren Rahmenbedingungen können sich die Mitarbeiter auf </w:t>
      </w:r>
      <w:r w:rsidR="00FC771D">
        <w:rPr>
          <w:sz w:val="20"/>
        </w:rPr>
        <w:t>i</w:t>
      </w:r>
      <w:r>
        <w:rPr>
          <w:sz w:val="20"/>
        </w:rPr>
        <w:t>hre eigentliche Arbeit konzentrieren</w:t>
      </w:r>
      <w:r w:rsidR="00FC771D">
        <w:rPr>
          <w:sz w:val="20"/>
        </w:rPr>
        <w:t xml:space="preserve">, anstatt sich unnötig </w:t>
      </w:r>
      <w:r>
        <w:rPr>
          <w:sz w:val="20"/>
        </w:rPr>
        <w:t xml:space="preserve">Gedanken </w:t>
      </w:r>
      <w:r w:rsidR="00FC771D">
        <w:rPr>
          <w:sz w:val="20"/>
        </w:rPr>
        <w:t>über</w:t>
      </w:r>
      <w:r>
        <w:rPr>
          <w:sz w:val="20"/>
        </w:rPr>
        <w:t xml:space="preserve"> den Austausch von Daten machen</w:t>
      </w:r>
      <w:r w:rsidR="00FC771D">
        <w:rPr>
          <w:sz w:val="20"/>
        </w:rPr>
        <w:t xml:space="preserve"> zu müssen</w:t>
      </w:r>
      <w:r>
        <w:rPr>
          <w:sz w:val="20"/>
        </w:rPr>
        <w:t xml:space="preserve">. </w:t>
      </w:r>
      <w:r w:rsidR="0028032F">
        <w:rPr>
          <w:sz w:val="20"/>
        </w:rPr>
        <w:t xml:space="preserve"> </w:t>
      </w:r>
    </w:p>
    <w:p w14:paraId="1FE9FE77" w14:textId="77777777" w:rsidR="00261BA1" w:rsidRDefault="00261BA1" w:rsidP="0049326E">
      <w:pPr>
        <w:pStyle w:val="Textkrper"/>
        <w:spacing w:line="312" w:lineRule="auto"/>
        <w:ind w:right="-57"/>
        <w:rPr>
          <w:sz w:val="20"/>
        </w:rPr>
      </w:pPr>
    </w:p>
    <w:p w14:paraId="500997C7" w14:textId="77777777" w:rsidR="00261BA1" w:rsidRPr="006529D7" w:rsidRDefault="00261BA1" w:rsidP="00261BA1">
      <w:pPr>
        <w:pStyle w:val="Textkrper"/>
        <w:spacing w:line="312" w:lineRule="auto"/>
        <w:rPr>
          <w:b/>
          <w:sz w:val="18"/>
          <w:szCs w:val="18"/>
        </w:rPr>
      </w:pPr>
      <w:r w:rsidRPr="006529D7">
        <w:rPr>
          <w:b/>
          <w:sz w:val="18"/>
          <w:szCs w:val="18"/>
        </w:rPr>
        <w:t>Bildanforderung</w:t>
      </w:r>
    </w:p>
    <w:p w14:paraId="1B1086D6" w14:textId="77777777" w:rsidR="00261BA1" w:rsidRDefault="00261BA1" w:rsidP="00261BA1">
      <w:pPr>
        <w:pStyle w:val="Textkrper"/>
        <w:spacing w:line="312" w:lineRule="auto"/>
        <w:rPr>
          <w:sz w:val="18"/>
          <w:szCs w:val="18"/>
        </w:rPr>
      </w:pPr>
      <w:r w:rsidRPr="006529D7">
        <w:rPr>
          <w:sz w:val="18"/>
          <w:szCs w:val="18"/>
        </w:rPr>
        <w:t xml:space="preserve">Bildmaterial finden Sie in unserem Medienportal </w:t>
      </w:r>
      <w:hyperlink r:id="rId7" w:history="1">
        <w:r w:rsidRPr="006529D7">
          <w:rPr>
            <w:rStyle w:val="Link"/>
            <w:rFonts w:cs="Helvetica"/>
            <w:sz w:val="18"/>
            <w:szCs w:val="18"/>
          </w:rPr>
          <w:t>http://press-n-relations.amid-pr.com</w:t>
        </w:r>
      </w:hyperlink>
      <w:r w:rsidRPr="006529D7">
        <w:rPr>
          <w:sz w:val="18"/>
          <w:szCs w:val="18"/>
        </w:rPr>
        <w:t xml:space="preserve"> (Suchbegriff „</w:t>
      </w:r>
      <w:proofErr w:type="spellStart"/>
      <w:r w:rsidRPr="006529D7">
        <w:rPr>
          <w:sz w:val="18"/>
          <w:szCs w:val="18"/>
        </w:rPr>
        <w:t>Octostor</w:t>
      </w:r>
      <w:proofErr w:type="spellEnd"/>
      <w:r w:rsidRPr="006529D7">
        <w:rPr>
          <w:sz w:val="18"/>
          <w:szCs w:val="18"/>
        </w:rPr>
        <w:t xml:space="preserve">“). Selbstverständlich schicken wir Ihnen die Datei auch gerne per E-Mail zu. Kontakt: </w:t>
      </w:r>
      <w:hyperlink r:id="rId8" w:history="1">
        <w:r w:rsidRPr="006529D7">
          <w:rPr>
            <w:rStyle w:val="Link"/>
            <w:rFonts w:cs="Helvetica"/>
            <w:sz w:val="18"/>
            <w:szCs w:val="18"/>
          </w:rPr>
          <w:t>vk@press-n-relations.de</w:t>
        </w:r>
      </w:hyperlink>
      <w:r w:rsidRPr="006529D7">
        <w:rPr>
          <w:sz w:val="18"/>
          <w:szCs w:val="18"/>
        </w:rPr>
        <w:t>.</w:t>
      </w:r>
    </w:p>
    <w:p w14:paraId="0A91D65F" w14:textId="77777777" w:rsidR="00E1797A" w:rsidRDefault="00E1797A" w:rsidP="0049326E">
      <w:pPr>
        <w:pStyle w:val="Textkrper"/>
        <w:spacing w:line="312" w:lineRule="auto"/>
        <w:ind w:right="-57"/>
        <w:rPr>
          <w:sz w:val="20"/>
        </w:rPr>
      </w:pPr>
    </w:p>
    <w:tbl>
      <w:tblPr>
        <w:tblStyle w:val="Tabellenraster"/>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4111"/>
        <w:gridCol w:w="2977"/>
      </w:tblGrid>
      <w:tr w:rsidR="00DF7195" w14:paraId="5D22F9D7" w14:textId="77777777" w:rsidTr="00DF7195">
        <w:tc>
          <w:tcPr>
            <w:tcW w:w="1384" w:type="dxa"/>
          </w:tcPr>
          <w:p w14:paraId="48A144A3" w14:textId="0688EE58" w:rsidR="00E1797A" w:rsidRDefault="00E1797A" w:rsidP="0049326E">
            <w:pPr>
              <w:pStyle w:val="Textkrper"/>
              <w:spacing w:line="312" w:lineRule="auto"/>
              <w:ind w:right="-57"/>
              <w:rPr>
                <w:sz w:val="20"/>
              </w:rPr>
            </w:pPr>
            <w:r w:rsidRPr="00E1797A">
              <w:rPr>
                <w:sz w:val="20"/>
              </w:rPr>
              <w:drawing>
                <wp:inline distT="0" distB="0" distL="0" distR="0" wp14:anchorId="4E2C65BB" wp14:editId="1847A6E1">
                  <wp:extent cx="792571" cy="1260000"/>
                  <wp:effectExtent l="0" t="0" r="0" b="10160"/>
                  <wp:docPr id="2" name="Bild 2" descr="PNR Kunden:Kunden L-S:OCT.KDaten:OCT.Bildmaterial:Grafik:Infografik:klein:OCT-Checkliste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OCT.KDaten:OCT.Bildmaterial:Grafik:Infografik:klein:OCT-Checkliste_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2571" cy="1260000"/>
                          </a:xfrm>
                          <a:prstGeom prst="rect">
                            <a:avLst/>
                          </a:prstGeom>
                          <a:noFill/>
                          <a:ln>
                            <a:noFill/>
                          </a:ln>
                        </pic:spPr>
                      </pic:pic>
                    </a:graphicData>
                  </a:graphic>
                </wp:inline>
              </w:drawing>
            </w:r>
          </w:p>
        </w:tc>
        <w:tc>
          <w:tcPr>
            <w:tcW w:w="4111" w:type="dxa"/>
          </w:tcPr>
          <w:p w14:paraId="6DD30817" w14:textId="35D0351C" w:rsidR="00E1797A" w:rsidRDefault="00E1797A" w:rsidP="0049326E">
            <w:pPr>
              <w:pStyle w:val="Textkrper"/>
              <w:spacing w:line="312" w:lineRule="auto"/>
              <w:ind w:right="-57"/>
              <w:rPr>
                <w:sz w:val="20"/>
              </w:rPr>
            </w:pPr>
            <w:r w:rsidRPr="00E1797A">
              <w:rPr>
                <w:sz w:val="20"/>
              </w:rPr>
              <w:drawing>
                <wp:inline distT="0" distB="0" distL="0" distR="0" wp14:anchorId="0F925329" wp14:editId="7B8CF327">
                  <wp:extent cx="2484222" cy="1260000"/>
                  <wp:effectExtent l="0" t="0" r="5080" b="10160"/>
                  <wp:docPr id="4" name="Bild 4" descr="PNR Kunden:Kunden L-S:OCT.KDaten:OCT.Bildmaterial:Grafik:OCT-IsolatedCloud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OCT.KDaten:OCT.Bildmaterial:Grafik:OCT-IsolatedCloud 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4222" cy="1260000"/>
                          </a:xfrm>
                          <a:prstGeom prst="rect">
                            <a:avLst/>
                          </a:prstGeom>
                          <a:noFill/>
                          <a:ln>
                            <a:noFill/>
                          </a:ln>
                        </pic:spPr>
                      </pic:pic>
                    </a:graphicData>
                  </a:graphic>
                </wp:inline>
              </w:drawing>
            </w:r>
          </w:p>
        </w:tc>
        <w:tc>
          <w:tcPr>
            <w:tcW w:w="2977" w:type="dxa"/>
          </w:tcPr>
          <w:p w14:paraId="53EA4341" w14:textId="6EB01ED7" w:rsidR="00E1797A" w:rsidRDefault="00E1797A" w:rsidP="0049326E">
            <w:pPr>
              <w:pStyle w:val="Textkrper"/>
              <w:spacing w:line="312" w:lineRule="auto"/>
              <w:ind w:right="-57"/>
              <w:rPr>
                <w:sz w:val="20"/>
              </w:rPr>
            </w:pPr>
            <w:r w:rsidRPr="00E1797A">
              <w:rPr>
                <w:sz w:val="20"/>
              </w:rPr>
              <w:drawing>
                <wp:inline distT="0" distB="0" distL="0" distR="0" wp14:anchorId="759C0B46" wp14:editId="7E696F4B">
                  <wp:extent cx="1676842" cy="1260000"/>
                  <wp:effectExtent l="0" t="0" r="0" b="10160"/>
                  <wp:docPr id="3" name="Bild 3" descr="PNR Kunden:Kunden L-S:OCT.KDaten:OCT.Bildmaterial:Personen:OCT-Gruender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OCT.KDaten:OCT.Bildmaterial:Personen:OCT-Gruender 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76842" cy="1260000"/>
                          </a:xfrm>
                          <a:prstGeom prst="rect">
                            <a:avLst/>
                          </a:prstGeom>
                          <a:noFill/>
                          <a:ln>
                            <a:noFill/>
                          </a:ln>
                        </pic:spPr>
                      </pic:pic>
                    </a:graphicData>
                  </a:graphic>
                </wp:inline>
              </w:drawing>
            </w:r>
          </w:p>
        </w:tc>
      </w:tr>
      <w:tr w:rsidR="004B770C" w14:paraId="778B84DA" w14:textId="77777777" w:rsidTr="00DF7195">
        <w:tc>
          <w:tcPr>
            <w:tcW w:w="1384" w:type="dxa"/>
          </w:tcPr>
          <w:p w14:paraId="017E4E01" w14:textId="77777777" w:rsidR="004B770C" w:rsidRPr="00E1797A" w:rsidRDefault="004B770C" w:rsidP="0049326E">
            <w:pPr>
              <w:pStyle w:val="Textkrper"/>
              <w:spacing w:line="312" w:lineRule="auto"/>
              <w:ind w:right="-57"/>
              <w:rPr>
                <w:sz w:val="20"/>
              </w:rPr>
            </w:pPr>
            <w:bookmarkStart w:id="5" w:name="_GoBack"/>
            <w:bookmarkEnd w:id="5"/>
          </w:p>
        </w:tc>
        <w:tc>
          <w:tcPr>
            <w:tcW w:w="4111" w:type="dxa"/>
          </w:tcPr>
          <w:p w14:paraId="65833B00" w14:textId="77777777" w:rsidR="004B770C" w:rsidRPr="00E1797A" w:rsidRDefault="004B770C" w:rsidP="0049326E">
            <w:pPr>
              <w:pStyle w:val="Textkrper"/>
              <w:spacing w:line="312" w:lineRule="auto"/>
              <w:ind w:right="-57"/>
              <w:rPr>
                <w:sz w:val="20"/>
              </w:rPr>
            </w:pPr>
          </w:p>
        </w:tc>
        <w:tc>
          <w:tcPr>
            <w:tcW w:w="2977" w:type="dxa"/>
          </w:tcPr>
          <w:p w14:paraId="767B6982" w14:textId="77777777" w:rsidR="004B770C" w:rsidRPr="00E1797A" w:rsidRDefault="004B770C" w:rsidP="0049326E">
            <w:pPr>
              <w:pStyle w:val="Textkrper"/>
              <w:spacing w:line="312" w:lineRule="auto"/>
              <w:ind w:right="-57"/>
              <w:rPr>
                <w:sz w:val="20"/>
              </w:rPr>
            </w:pPr>
          </w:p>
        </w:tc>
      </w:tr>
    </w:tbl>
    <w:tbl>
      <w:tblPr>
        <w:tblW w:w="9414" w:type="dxa"/>
        <w:tblCellMar>
          <w:left w:w="70" w:type="dxa"/>
          <w:right w:w="70" w:type="dxa"/>
        </w:tblCellMar>
        <w:tblLook w:val="0000" w:firstRow="0" w:lastRow="0" w:firstColumn="0" w:lastColumn="0" w:noHBand="0" w:noVBand="0"/>
      </w:tblPr>
      <w:tblGrid>
        <w:gridCol w:w="4039"/>
        <w:gridCol w:w="5375"/>
      </w:tblGrid>
      <w:tr w:rsidR="001C3598" w:rsidRPr="004F4FFC" w14:paraId="40929292" w14:textId="77777777" w:rsidTr="00D9546B">
        <w:tc>
          <w:tcPr>
            <w:tcW w:w="4039" w:type="dxa"/>
          </w:tcPr>
          <w:bookmarkEnd w:id="0"/>
          <w:bookmarkEnd w:id="1"/>
          <w:bookmarkEnd w:id="2"/>
          <w:bookmarkEnd w:id="3"/>
          <w:bookmarkEnd w:id="4"/>
          <w:p w14:paraId="1320B883" w14:textId="0CD71903" w:rsidR="001C3598" w:rsidRPr="006529D7" w:rsidRDefault="00261BA1" w:rsidP="00901C8A">
            <w:pPr>
              <w:tabs>
                <w:tab w:val="left" w:pos="3686"/>
              </w:tabs>
              <w:spacing w:line="312" w:lineRule="auto"/>
              <w:ind w:right="-337"/>
              <w:rPr>
                <w:sz w:val="18"/>
              </w:rPr>
            </w:pPr>
            <w:r>
              <w:rPr>
                <w:b/>
                <w:bCs/>
                <w:sz w:val="18"/>
              </w:rPr>
              <w:t>W</w:t>
            </w:r>
            <w:r w:rsidR="001C3598" w:rsidRPr="006529D7">
              <w:rPr>
                <w:b/>
                <w:bCs/>
                <w:sz w:val="18"/>
              </w:rPr>
              <w:t xml:space="preserve">eitere Informationen: </w:t>
            </w:r>
          </w:p>
          <w:p w14:paraId="695329B2" w14:textId="77777777" w:rsidR="001C3598" w:rsidRPr="006529D7" w:rsidRDefault="001C3598" w:rsidP="00901C8A">
            <w:pPr>
              <w:pStyle w:val="Textkrper2"/>
              <w:tabs>
                <w:tab w:val="left" w:pos="3686"/>
              </w:tabs>
              <w:spacing w:line="312" w:lineRule="auto"/>
              <w:ind w:right="-337"/>
              <w:rPr>
                <w:rFonts w:ascii="Helvetica" w:hAnsi="Helvetica" w:cs="Helvetica"/>
                <w:sz w:val="18"/>
              </w:rPr>
            </w:pPr>
            <w:r w:rsidRPr="006529D7">
              <w:rPr>
                <w:rFonts w:ascii="Helvetica" w:hAnsi="Helvetica" w:cs="Helvetica"/>
                <w:sz w:val="18"/>
              </w:rPr>
              <w:t xml:space="preserve">Octostor GmbH </w:t>
            </w:r>
            <w:r w:rsidRPr="006529D7">
              <w:rPr>
                <w:rFonts w:ascii="Helvetica" w:hAnsi="Helvetica"/>
                <w:sz w:val="18"/>
              </w:rPr>
              <w:br/>
            </w:r>
            <w:r w:rsidRPr="006529D7">
              <w:rPr>
                <w:rFonts w:ascii="Helvetica" w:hAnsi="Helvetica" w:cs="Helvetica"/>
                <w:sz w:val="18"/>
              </w:rPr>
              <w:t>In den Wiesen 2 – D-89155 Erbach-</w:t>
            </w:r>
            <w:proofErr w:type="spellStart"/>
            <w:r w:rsidRPr="006529D7">
              <w:rPr>
                <w:rFonts w:ascii="Helvetica" w:hAnsi="Helvetica" w:cs="Helvetica"/>
                <w:sz w:val="18"/>
              </w:rPr>
              <w:t>Ringingen</w:t>
            </w:r>
            <w:proofErr w:type="spellEnd"/>
            <w:r w:rsidRPr="006529D7">
              <w:rPr>
                <w:rFonts w:ascii="Helvetica" w:hAnsi="Helvetica" w:cs="Helvetica"/>
                <w:sz w:val="18"/>
              </w:rPr>
              <w:t xml:space="preserve"> </w:t>
            </w:r>
          </w:p>
          <w:p w14:paraId="163807EE" w14:textId="77777777" w:rsidR="00D9546B" w:rsidRDefault="001C3598" w:rsidP="00901C8A">
            <w:pPr>
              <w:pStyle w:val="Textkrper2"/>
              <w:tabs>
                <w:tab w:val="left" w:pos="3686"/>
              </w:tabs>
              <w:spacing w:line="312" w:lineRule="auto"/>
              <w:ind w:right="-337"/>
              <w:rPr>
                <w:rFonts w:ascii="Helvetica" w:hAnsi="Helvetica" w:cs="Helvetica"/>
                <w:sz w:val="18"/>
              </w:rPr>
            </w:pPr>
            <w:r w:rsidRPr="006529D7">
              <w:rPr>
                <w:rFonts w:ascii="Helvetica" w:hAnsi="Helvetica" w:cs="Helvetica"/>
                <w:sz w:val="18"/>
              </w:rPr>
              <w:t>Tel.: +49 152 077 188 38</w:t>
            </w:r>
            <w:r w:rsidRPr="006529D7">
              <w:rPr>
                <w:rFonts w:ascii="Helvetica" w:hAnsi="Helvetica"/>
                <w:sz w:val="18"/>
              </w:rPr>
              <w:br/>
            </w:r>
            <w:hyperlink r:id="rId12" w:history="1">
              <w:r w:rsidRPr="006529D7">
                <w:rPr>
                  <w:rStyle w:val="Link"/>
                  <w:rFonts w:ascii="Helvetica" w:hAnsi="Helvetica" w:cs="Helvetica"/>
                  <w:sz w:val="18"/>
                </w:rPr>
                <w:t>kontakt@isolated-cloud.de</w:t>
              </w:r>
            </w:hyperlink>
          </w:p>
          <w:p w14:paraId="4ACD88FD" w14:textId="09D7E96A" w:rsidR="00C960D3" w:rsidRDefault="005236C3" w:rsidP="00901C8A">
            <w:pPr>
              <w:pStyle w:val="Textkrper2"/>
              <w:tabs>
                <w:tab w:val="left" w:pos="3686"/>
              </w:tabs>
              <w:spacing w:line="312" w:lineRule="auto"/>
              <w:ind w:right="-337"/>
              <w:rPr>
                <w:rStyle w:val="Link"/>
                <w:rFonts w:ascii="Helvetica" w:hAnsi="Helvetica" w:cs="Helvetica"/>
                <w:sz w:val="18"/>
              </w:rPr>
            </w:pPr>
            <w:hyperlink w:history="1">
              <w:r w:rsidR="00C960D3" w:rsidRPr="00457FE1">
                <w:rPr>
                  <w:rStyle w:val="Link"/>
                  <w:rFonts w:ascii="Helvetica" w:hAnsi="Helvetica" w:cs="Helvetica"/>
                  <w:sz w:val="18"/>
                </w:rPr>
                <w:t>https://isolated-cloud.de</w:t>
              </w:r>
            </w:hyperlink>
            <w:r w:rsidR="00D9546B">
              <w:rPr>
                <w:rStyle w:val="Link"/>
                <w:rFonts w:ascii="Helvetica" w:hAnsi="Helvetica" w:cs="Helvetica"/>
                <w:sz w:val="18"/>
              </w:rPr>
              <w:t xml:space="preserve"> – </w:t>
            </w:r>
            <w:hyperlink r:id="rId13" w:history="1">
              <w:r w:rsidR="001C4291" w:rsidRPr="000C76DA">
                <w:rPr>
                  <w:rStyle w:val="Link"/>
                  <w:rFonts w:ascii="Helvetica" w:hAnsi="Helvetica" w:cs="Helvetica"/>
                  <w:sz w:val="18"/>
                </w:rPr>
                <w:t>http://octostor.de</w:t>
              </w:r>
            </w:hyperlink>
          </w:p>
          <w:p w14:paraId="367373AC" w14:textId="57E2F860" w:rsidR="001C4291" w:rsidRPr="001C4291" w:rsidRDefault="005236C3" w:rsidP="00901C8A">
            <w:pPr>
              <w:pStyle w:val="Textkrper2"/>
              <w:tabs>
                <w:tab w:val="left" w:pos="3686"/>
              </w:tabs>
              <w:spacing w:line="312" w:lineRule="auto"/>
              <w:ind w:right="-337"/>
              <w:rPr>
                <w:rFonts w:ascii="Helvetica" w:hAnsi="Helvetica" w:cs="Helvetica"/>
                <w:color w:val="auto"/>
                <w:sz w:val="18"/>
                <w:szCs w:val="18"/>
              </w:rPr>
            </w:pPr>
            <w:hyperlink r:id="rId14" w:history="1">
              <w:r w:rsidR="00D9546B" w:rsidRPr="006E3CC3">
                <w:rPr>
                  <w:rStyle w:val="Link"/>
                  <w:rFonts w:ascii="Helvetica" w:hAnsi="Helvetica"/>
                  <w:sz w:val="18"/>
                  <w:szCs w:val="18"/>
                </w:rPr>
                <w:t>https://www.facebook.com/octostor/</w:t>
              </w:r>
            </w:hyperlink>
            <w:r w:rsidR="00D9546B">
              <w:rPr>
                <w:rStyle w:val="Link"/>
                <w:rFonts w:ascii="Helvetica" w:hAnsi="Helvetica"/>
                <w:color w:val="auto"/>
                <w:sz w:val="18"/>
                <w:szCs w:val="18"/>
                <w:u w:val="none"/>
              </w:rPr>
              <w:t xml:space="preserve"> </w:t>
            </w:r>
          </w:p>
        </w:tc>
        <w:tc>
          <w:tcPr>
            <w:tcW w:w="5375" w:type="dxa"/>
          </w:tcPr>
          <w:p w14:paraId="06295771" w14:textId="77777777" w:rsidR="001C3598" w:rsidRPr="006529D7" w:rsidRDefault="001C3598" w:rsidP="00901C8A">
            <w:pPr>
              <w:pStyle w:val="Textkrper2"/>
              <w:tabs>
                <w:tab w:val="left" w:pos="3686"/>
              </w:tabs>
              <w:spacing w:line="312" w:lineRule="auto"/>
              <w:ind w:right="-337"/>
              <w:rPr>
                <w:rFonts w:ascii="Helvetica" w:hAnsi="Helvetica" w:cs="Helvetica"/>
                <w:b/>
                <w:bCs/>
                <w:sz w:val="18"/>
              </w:rPr>
            </w:pPr>
            <w:r w:rsidRPr="006529D7">
              <w:rPr>
                <w:rFonts w:ascii="Helvetica" w:hAnsi="Helvetica" w:cs="Helvetica"/>
                <w:b/>
                <w:bCs/>
                <w:sz w:val="18"/>
              </w:rPr>
              <w:t>Presse- und Öffentlichkeitsarbeit:</w:t>
            </w:r>
          </w:p>
          <w:p w14:paraId="7B0C483D" w14:textId="77777777" w:rsidR="001C3598" w:rsidRPr="006529D7" w:rsidRDefault="001C3598" w:rsidP="00901C8A">
            <w:pPr>
              <w:pStyle w:val="Textkrper2"/>
              <w:tabs>
                <w:tab w:val="left" w:pos="3686"/>
              </w:tabs>
              <w:spacing w:line="312" w:lineRule="auto"/>
              <w:ind w:right="-337"/>
              <w:rPr>
                <w:rFonts w:ascii="Helvetica" w:hAnsi="Helvetica" w:cs="Helvetica"/>
                <w:sz w:val="18"/>
              </w:rPr>
            </w:pPr>
            <w:r w:rsidRPr="006529D7">
              <w:rPr>
                <w:rFonts w:ascii="Helvetica" w:hAnsi="Helvetica" w:cs="Helvetica"/>
                <w:sz w:val="18"/>
              </w:rPr>
              <w:t>Vanessa Klein – Press’n’Relations GmbH</w:t>
            </w:r>
          </w:p>
          <w:p w14:paraId="213C4339" w14:textId="77777777" w:rsidR="001C3598" w:rsidRPr="006529D7" w:rsidRDefault="001C3598" w:rsidP="00901C8A">
            <w:pPr>
              <w:pStyle w:val="Textkrper2"/>
              <w:tabs>
                <w:tab w:val="left" w:pos="3686"/>
              </w:tabs>
              <w:spacing w:line="312" w:lineRule="auto"/>
              <w:ind w:right="-337"/>
              <w:rPr>
                <w:rFonts w:ascii="Helvetica" w:hAnsi="Helvetica" w:cs="Helvetica"/>
                <w:sz w:val="18"/>
                <w:lang w:val="it-IT"/>
              </w:rPr>
            </w:pPr>
            <w:r w:rsidRPr="006529D7">
              <w:rPr>
                <w:rFonts w:ascii="Helvetica" w:hAnsi="Helvetica" w:cs="Helvetica"/>
                <w:sz w:val="18"/>
                <w:lang w:val="it-IT"/>
              </w:rPr>
              <w:t>Magirusstraße 33 – D-89077 Ulm</w:t>
            </w:r>
          </w:p>
          <w:p w14:paraId="1FEBAD50" w14:textId="77777777" w:rsidR="001C3598" w:rsidRPr="006529D7" w:rsidRDefault="001C3598" w:rsidP="00901C8A">
            <w:pPr>
              <w:pStyle w:val="Textkrper2"/>
              <w:tabs>
                <w:tab w:val="left" w:pos="3686"/>
              </w:tabs>
              <w:spacing w:line="312" w:lineRule="auto"/>
              <w:ind w:right="-337"/>
              <w:rPr>
                <w:rFonts w:ascii="Helvetica" w:hAnsi="Helvetica" w:cs="Helvetica"/>
                <w:sz w:val="18"/>
                <w:lang w:val="it-IT"/>
              </w:rPr>
            </w:pPr>
            <w:r w:rsidRPr="006529D7">
              <w:rPr>
                <w:rFonts w:ascii="Helvetica" w:hAnsi="Helvetica" w:cs="Helvetica"/>
                <w:sz w:val="18"/>
                <w:lang w:val="it-IT"/>
              </w:rPr>
              <w:t>Tel.: +49 731 962 87-18 – Fax: +49 731 962 87-97</w:t>
            </w:r>
          </w:p>
          <w:p w14:paraId="18DA46D0" w14:textId="77777777" w:rsidR="00D9546B" w:rsidRDefault="005236C3" w:rsidP="00901C8A">
            <w:pPr>
              <w:pStyle w:val="Textkrper2"/>
              <w:tabs>
                <w:tab w:val="left" w:pos="3686"/>
              </w:tabs>
              <w:spacing w:line="312" w:lineRule="auto"/>
              <w:ind w:right="-337"/>
              <w:rPr>
                <w:rFonts w:ascii="Helvetica" w:hAnsi="Helvetica" w:cs="Helvetica"/>
                <w:sz w:val="18"/>
                <w:lang w:val="it-IT"/>
              </w:rPr>
            </w:pPr>
            <w:hyperlink r:id="rId15" w:history="1">
              <w:r w:rsidR="001C3598" w:rsidRPr="006529D7">
                <w:rPr>
                  <w:rStyle w:val="Link"/>
                  <w:rFonts w:ascii="Helvetica" w:hAnsi="Helvetica" w:cs="Helvetica"/>
                  <w:sz w:val="18"/>
                  <w:lang w:val="it-IT"/>
                </w:rPr>
                <w:t>vk@press-n-relations.de</w:t>
              </w:r>
            </w:hyperlink>
          </w:p>
          <w:p w14:paraId="2F64941B" w14:textId="5F5293E0" w:rsidR="001C3598" w:rsidRPr="006529D7" w:rsidRDefault="005236C3" w:rsidP="00901C8A">
            <w:pPr>
              <w:pStyle w:val="Textkrper2"/>
              <w:tabs>
                <w:tab w:val="left" w:pos="3686"/>
              </w:tabs>
              <w:spacing w:line="312" w:lineRule="auto"/>
              <w:ind w:right="-337"/>
              <w:rPr>
                <w:rFonts w:ascii="Helvetica" w:hAnsi="Helvetica"/>
                <w:sz w:val="18"/>
                <w:lang w:val="it-IT"/>
              </w:rPr>
            </w:pPr>
            <w:hyperlink r:id="rId16" w:history="1">
              <w:r w:rsidR="001C3598" w:rsidRPr="006529D7">
                <w:rPr>
                  <w:rStyle w:val="Link"/>
                  <w:rFonts w:ascii="Helvetica" w:hAnsi="Helvetica" w:cs="Helvetica"/>
                  <w:sz w:val="18"/>
                  <w:lang w:val="it-IT"/>
                </w:rPr>
                <w:t>www.press-n-relations.de</w:t>
              </w:r>
            </w:hyperlink>
            <w:r w:rsidR="001C3598" w:rsidRPr="006529D7">
              <w:rPr>
                <w:rFonts w:ascii="Helvetica" w:hAnsi="Helvetica" w:cs="Helvetica"/>
                <w:sz w:val="18"/>
                <w:lang w:val="it-IT"/>
              </w:rPr>
              <w:t xml:space="preserve"> </w:t>
            </w:r>
          </w:p>
        </w:tc>
      </w:tr>
    </w:tbl>
    <w:p w14:paraId="520DBECF" w14:textId="77777777" w:rsidR="001C3598" w:rsidRPr="006529D7" w:rsidRDefault="001C3598" w:rsidP="001C3598">
      <w:pPr>
        <w:pStyle w:val="Kopfzeile"/>
        <w:tabs>
          <w:tab w:val="left" w:pos="3686"/>
        </w:tabs>
        <w:spacing w:line="312" w:lineRule="auto"/>
        <w:ind w:right="-337"/>
        <w:rPr>
          <w:rFonts w:ascii="Helvetica" w:hAnsi="Helvetica" w:cs="Helvetica"/>
          <w:sz w:val="18"/>
          <w:lang w:val="it-IT"/>
        </w:rPr>
      </w:pPr>
    </w:p>
    <w:p w14:paraId="745DE7E2" w14:textId="77777777" w:rsidR="001C3598" w:rsidRPr="006529D7" w:rsidRDefault="001C3598" w:rsidP="001C3598">
      <w:pPr>
        <w:pStyle w:val="Kopfzeile"/>
        <w:tabs>
          <w:tab w:val="left" w:pos="3686"/>
          <w:tab w:val="right" w:pos="8789"/>
        </w:tabs>
        <w:spacing w:line="312" w:lineRule="auto"/>
        <w:ind w:right="-337"/>
        <w:rPr>
          <w:rFonts w:ascii="Helvetica" w:hAnsi="Helvetica"/>
          <w:b/>
          <w:color w:val="000000"/>
          <w:sz w:val="18"/>
        </w:rPr>
      </w:pPr>
      <w:r w:rsidRPr="006529D7">
        <w:rPr>
          <w:rFonts w:ascii="Helvetica" w:hAnsi="Helvetica"/>
          <w:b/>
          <w:color w:val="000000"/>
          <w:sz w:val="18"/>
        </w:rPr>
        <w:t>Über Octostor</w:t>
      </w:r>
    </w:p>
    <w:p w14:paraId="788F7B91" w14:textId="20132B4A" w:rsidR="00390722" w:rsidRDefault="001C3598" w:rsidP="00C25B9B">
      <w:pPr>
        <w:pStyle w:val="Kopfzeile"/>
        <w:tabs>
          <w:tab w:val="left" w:pos="3686"/>
          <w:tab w:val="right" w:pos="8789"/>
        </w:tabs>
        <w:spacing w:line="312" w:lineRule="auto"/>
        <w:ind w:right="-337"/>
      </w:pPr>
      <w:r w:rsidRPr="006529D7">
        <w:rPr>
          <w:rFonts w:ascii="Helvetica" w:hAnsi="Helvetica" w:cs="Helvetica"/>
          <w:sz w:val="18"/>
        </w:rPr>
        <w:t xml:space="preserve">Die Octostor GmbH mit Sitz im oberschwäbischen Erbach wurde im April 2015 gegründet und ist Hersteller, Anbieter sowie Betreiber von Speicherlösungen. Mit der „Isolated Cloud“ bietet das Unternehmen kleinen bis mittelständischen Unternehmen eine Cloud-basierte Lösung </w:t>
      </w:r>
      <w:r w:rsidR="004F6A02" w:rsidRPr="006529D7">
        <w:rPr>
          <w:rFonts w:ascii="Helvetica" w:hAnsi="Helvetica" w:cs="Helvetica"/>
          <w:sz w:val="18"/>
        </w:rPr>
        <w:t>für die Speicherung</w:t>
      </w:r>
      <w:r w:rsidR="00C75D2A" w:rsidRPr="006529D7">
        <w:rPr>
          <w:rFonts w:ascii="Helvetica" w:hAnsi="Helvetica" w:cs="Helvetica"/>
          <w:sz w:val="18"/>
        </w:rPr>
        <w:t xml:space="preserve"> von Daten</w:t>
      </w:r>
      <w:r w:rsidR="004F6A02" w:rsidRPr="006529D7">
        <w:rPr>
          <w:rFonts w:ascii="Helvetica" w:hAnsi="Helvetica" w:cs="Helvetica"/>
          <w:sz w:val="18"/>
        </w:rPr>
        <w:t xml:space="preserve"> sowie unkomplizierte </w:t>
      </w:r>
      <w:r w:rsidR="004F6A02" w:rsidRPr="006529D7">
        <w:rPr>
          <w:rFonts w:ascii="Helvetica" w:hAnsi="Helvetica" w:cs="Helvetica"/>
          <w:bCs/>
          <w:sz w:val="18"/>
        </w:rPr>
        <w:t>Zusammenarbeit mit schützenswerten Informationen und Dokumenten, auch über Unternehmensgrenzen hinweg</w:t>
      </w:r>
      <w:r w:rsidR="00C75D2A" w:rsidRPr="006529D7">
        <w:rPr>
          <w:rFonts w:ascii="Helvetica" w:hAnsi="Helvetica" w:cs="Helvetica"/>
          <w:sz w:val="18"/>
        </w:rPr>
        <w:t xml:space="preserve">. </w:t>
      </w:r>
      <w:r w:rsidRPr="006529D7">
        <w:rPr>
          <w:rFonts w:ascii="Helvetica" w:hAnsi="Helvetica" w:cs="Helvetica"/>
          <w:sz w:val="18"/>
        </w:rPr>
        <w:t xml:space="preserve">Für Hochsicherheit </w:t>
      </w:r>
      <w:r w:rsidR="005104FD" w:rsidRPr="006529D7">
        <w:rPr>
          <w:rFonts w:ascii="Helvetica" w:hAnsi="Helvetica" w:cs="Helvetica"/>
          <w:sz w:val="18"/>
        </w:rPr>
        <w:t xml:space="preserve">erhält jeder Kunde seine eigene dedizierte Umgebung, auf die ausschließlich er Zugriff hat – nicht einmal der Rechenzentrumsbetreiber verfügt über die Zugangsdaten. </w:t>
      </w:r>
      <w:r w:rsidR="004F6A02" w:rsidRPr="006529D7">
        <w:rPr>
          <w:rFonts w:ascii="Helvetica" w:hAnsi="Helvetica" w:cs="Helvetica"/>
          <w:sz w:val="18"/>
        </w:rPr>
        <w:t xml:space="preserve">Zudem </w:t>
      </w:r>
      <w:r w:rsidRPr="006529D7">
        <w:rPr>
          <w:rFonts w:ascii="Helvetica" w:hAnsi="Helvetica" w:cs="Helvetica"/>
          <w:sz w:val="18"/>
        </w:rPr>
        <w:t>wird „Isolated Cloud“</w:t>
      </w:r>
      <w:r w:rsidR="004F6A02" w:rsidRPr="006529D7">
        <w:rPr>
          <w:rFonts w:ascii="Helvetica" w:hAnsi="Helvetica" w:cs="Helvetica"/>
          <w:sz w:val="18"/>
        </w:rPr>
        <w:t xml:space="preserve"> </w:t>
      </w:r>
      <w:r w:rsidRPr="006529D7">
        <w:rPr>
          <w:rFonts w:ascii="Helvetica" w:hAnsi="Helvetica" w:cs="Helvetica"/>
          <w:sz w:val="18"/>
        </w:rPr>
        <w:t>im firmeneigenen Rechenzentrum in Deutschland betrieben und unterliegt somit dem deutschen Datenschutzgesetz.</w:t>
      </w:r>
      <w:r w:rsidRPr="001453B0">
        <w:rPr>
          <w:rFonts w:ascii="Helvetica" w:hAnsi="Helvetica" w:cs="Helvetica"/>
          <w:sz w:val="18"/>
        </w:rPr>
        <w:t xml:space="preserve"> </w:t>
      </w:r>
    </w:p>
    <w:sectPr w:rsidR="00390722" w:rsidSect="00122C13">
      <w:headerReference w:type="default" r:id="rId17"/>
      <w:pgSz w:w="11899" w:h="16838"/>
      <w:pgMar w:top="2268" w:right="3119" w:bottom="1247" w:left="1418" w:header="720" w:footer="720" w:gutter="0"/>
      <w:cols w:space="720"/>
      <w:noEndnote/>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4C6BED1" w15:done="0"/>
  <w15:commentEx w15:paraId="0793422E" w15:done="0"/>
  <w15:commentEx w15:paraId="09EF4A45" w15:done="0"/>
  <w15:commentEx w15:paraId="447D7E8F"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51B283" w14:textId="77777777" w:rsidR="00681E92" w:rsidRDefault="00681E92">
      <w:r>
        <w:separator/>
      </w:r>
    </w:p>
  </w:endnote>
  <w:endnote w:type="continuationSeparator" w:id="0">
    <w:p w14:paraId="2F1C2338" w14:textId="77777777" w:rsidR="00681E92" w:rsidRDefault="00681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CDFD44" w14:textId="77777777" w:rsidR="00681E92" w:rsidRDefault="00681E92">
      <w:r>
        <w:separator/>
      </w:r>
    </w:p>
  </w:footnote>
  <w:footnote w:type="continuationSeparator" w:id="0">
    <w:p w14:paraId="181EDA8C" w14:textId="77777777" w:rsidR="00681E92" w:rsidRDefault="00681E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846C80" w14:textId="647C5F83" w:rsidR="00681E92" w:rsidRDefault="00122C13" w:rsidP="00901C8A">
    <w:pPr>
      <w:ind w:right="-1332"/>
      <w:jc w:val="right"/>
    </w:pPr>
    <w:r>
      <w:rPr>
        <w:noProof/>
      </w:rPr>
      <w:drawing>
        <wp:anchor distT="0" distB="0" distL="114300" distR="114300" simplePos="0" relativeHeight="251659264" behindDoc="0" locked="0" layoutInCell="1" allowOverlap="1" wp14:anchorId="31EBC933" wp14:editId="5F3E7238">
          <wp:simplePos x="0" y="0"/>
          <wp:positionH relativeFrom="column">
            <wp:posOffset>4351020</wp:posOffset>
          </wp:positionH>
          <wp:positionV relativeFrom="paragraph">
            <wp:posOffset>20320</wp:posOffset>
          </wp:positionV>
          <wp:extent cx="1706880" cy="353060"/>
          <wp:effectExtent l="0" t="0" r="0" b="2540"/>
          <wp:wrapTight wrapText="bothSides">
            <wp:wrapPolygon edited="0">
              <wp:start x="643" y="0"/>
              <wp:lineTo x="0" y="3108"/>
              <wp:lineTo x="0" y="17094"/>
              <wp:lineTo x="643" y="20201"/>
              <wp:lineTo x="6429" y="20201"/>
              <wp:lineTo x="21214" y="20201"/>
              <wp:lineTo x="21214" y="0"/>
              <wp:lineTo x="3536" y="0"/>
              <wp:lineTo x="643" y="0"/>
            </wp:wrapPolygon>
          </wp:wrapTight>
          <wp:docPr id="1" name="Bild 1" descr="PNR:PNR Kunden:Kunden L-S:OCT.KDaten:OCT.Bildmaterial:Logo:ic_complete_cyan_290x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PNR Kunden:Kunden L-S:OCT.KDaten:OCT.Bildmaterial:Logo:ic_complete_cyan_290x6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6880" cy="3530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7BA75BA" w14:textId="77777777" w:rsidR="00681E92" w:rsidRDefault="00681E92" w:rsidP="00901C8A">
    <w:pPr>
      <w:pStyle w:val="Textkrper"/>
      <w:rPr>
        <w:sz w:val="28"/>
      </w:rPr>
    </w:pPr>
  </w:p>
  <w:p w14:paraId="6AE9E005" w14:textId="77777777" w:rsidR="00681E92" w:rsidRPr="0046397C" w:rsidRDefault="00681E92" w:rsidP="00901C8A">
    <w:pPr>
      <w:pStyle w:val="Textkrper"/>
      <w:rPr>
        <w:b/>
        <w:spacing w:val="60"/>
        <w:sz w:val="28"/>
        <w:szCs w:val="28"/>
        <w:lang w:val="it-IT"/>
      </w:rPr>
    </w:pPr>
    <w:r w:rsidRPr="0046397C">
      <w:rPr>
        <w:sz w:val="28"/>
      </w:rPr>
      <w:t>Presseinformation</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im">
    <w15:presenceInfo w15:providerId="None" w15:userId="Ti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598"/>
    <w:rsid w:val="000279F3"/>
    <w:rsid w:val="000425F6"/>
    <w:rsid w:val="0005080B"/>
    <w:rsid w:val="00050E2E"/>
    <w:rsid w:val="0005770A"/>
    <w:rsid w:val="00063AC5"/>
    <w:rsid w:val="00064D77"/>
    <w:rsid w:val="00067387"/>
    <w:rsid w:val="000730F0"/>
    <w:rsid w:val="00083C57"/>
    <w:rsid w:val="000A524B"/>
    <w:rsid w:val="000B00E3"/>
    <w:rsid w:val="000C16F8"/>
    <w:rsid w:val="000C6CCF"/>
    <w:rsid w:val="000C7F26"/>
    <w:rsid w:val="000D3757"/>
    <w:rsid w:val="000D504F"/>
    <w:rsid w:val="000E1CCF"/>
    <w:rsid w:val="000E7FDD"/>
    <w:rsid w:val="000F68BD"/>
    <w:rsid w:val="0010546C"/>
    <w:rsid w:val="001133A6"/>
    <w:rsid w:val="00122C13"/>
    <w:rsid w:val="00142047"/>
    <w:rsid w:val="00176420"/>
    <w:rsid w:val="00180921"/>
    <w:rsid w:val="00180EF4"/>
    <w:rsid w:val="001837F5"/>
    <w:rsid w:val="0018677F"/>
    <w:rsid w:val="00190F16"/>
    <w:rsid w:val="001A0558"/>
    <w:rsid w:val="001B5C33"/>
    <w:rsid w:val="001C3598"/>
    <w:rsid w:val="001C4291"/>
    <w:rsid w:val="001D14BE"/>
    <w:rsid w:val="001D178D"/>
    <w:rsid w:val="001D4428"/>
    <w:rsid w:val="00200A8A"/>
    <w:rsid w:val="00204389"/>
    <w:rsid w:val="00204C71"/>
    <w:rsid w:val="0021018A"/>
    <w:rsid w:val="00221079"/>
    <w:rsid w:val="00226849"/>
    <w:rsid w:val="00231811"/>
    <w:rsid w:val="00245025"/>
    <w:rsid w:val="002478FF"/>
    <w:rsid w:val="00247FAD"/>
    <w:rsid w:val="0025557F"/>
    <w:rsid w:val="00255A82"/>
    <w:rsid w:val="00261BA1"/>
    <w:rsid w:val="0026428E"/>
    <w:rsid w:val="00266ED0"/>
    <w:rsid w:val="002740E6"/>
    <w:rsid w:val="0028032F"/>
    <w:rsid w:val="00284945"/>
    <w:rsid w:val="00291643"/>
    <w:rsid w:val="002954B0"/>
    <w:rsid w:val="002A1E7D"/>
    <w:rsid w:val="002A3B70"/>
    <w:rsid w:val="002B5E44"/>
    <w:rsid w:val="002C6B72"/>
    <w:rsid w:val="002D53AE"/>
    <w:rsid w:val="002D76FD"/>
    <w:rsid w:val="002E0951"/>
    <w:rsid w:val="002E0EEB"/>
    <w:rsid w:val="002E22F1"/>
    <w:rsid w:val="002F07AD"/>
    <w:rsid w:val="002F477F"/>
    <w:rsid w:val="0030308E"/>
    <w:rsid w:val="00303FA7"/>
    <w:rsid w:val="0031434F"/>
    <w:rsid w:val="003148B6"/>
    <w:rsid w:val="0031793B"/>
    <w:rsid w:val="003227C1"/>
    <w:rsid w:val="00332E09"/>
    <w:rsid w:val="00333BDC"/>
    <w:rsid w:val="00337316"/>
    <w:rsid w:val="00340606"/>
    <w:rsid w:val="003532CA"/>
    <w:rsid w:val="003550CE"/>
    <w:rsid w:val="00371BDC"/>
    <w:rsid w:val="003815B8"/>
    <w:rsid w:val="00384ED1"/>
    <w:rsid w:val="003900E2"/>
    <w:rsid w:val="00390722"/>
    <w:rsid w:val="00390F52"/>
    <w:rsid w:val="00397BD8"/>
    <w:rsid w:val="003A1A42"/>
    <w:rsid w:val="003A523D"/>
    <w:rsid w:val="003A58D3"/>
    <w:rsid w:val="003D040E"/>
    <w:rsid w:val="003D0CD0"/>
    <w:rsid w:val="003D3241"/>
    <w:rsid w:val="003D78B6"/>
    <w:rsid w:val="003F2856"/>
    <w:rsid w:val="00404FB0"/>
    <w:rsid w:val="00413D46"/>
    <w:rsid w:val="00424035"/>
    <w:rsid w:val="00427FCC"/>
    <w:rsid w:val="004309F6"/>
    <w:rsid w:val="004333EB"/>
    <w:rsid w:val="00465BCD"/>
    <w:rsid w:val="00467053"/>
    <w:rsid w:val="00473C73"/>
    <w:rsid w:val="0049326E"/>
    <w:rsid w:val="004A1691"/>
    <w:rsid w:val="004A24A5"/>
    <w:rsid w:val="004A65EE"/>
    <w:rsid w:val="004A75E2"/>
    <w:rsid w:val="004B770C"/>
    <w:rsid w:val="004C0DAB"/>
    <w:rsid w:val="004C5A6F"/>
    <w:rsid w:val="004C65AD"/>
    <w:rsid w:val="004C7442"/>
    <w:rsid w:val="004E24D4"/>
    <w:rsid w:val="004F4B48"/>
    <w:rsid w:val="004F4FFC"/>
    <w:rsid w:val="004F57F4"/>
    <w:rsid w:val="004F6A02"/>
    <w:rsid w:val="00500AA6"/>
    <w:rsid w:val="00500B6A"/>
    <w:rsid w:val="00501365"/>
    <w:rsid w:val="0050192C"/>
    <w:rsid w:val="005034D6"/>
    <w:rsid w:val="00503F46"/>
    <w:rsid w:val="00505A0C"/>
    <w:rsid w:val="00505C39"/>
    <w:rsid w:val="005104FD"/>
    <w:rsid w:val="005236C3"/>
    <w:rsid w:val="00533568"/>
    <w:rsid w:val="00536821"/>
    <w:rsid w:val="00544B01"/>
    <w:rsid w:val="005451B1"/>
    <w:rsid w:val="00562B3E"/>
    <w:rsid w:val="00563CB1"/>
    <w:rsid w:val="0056488B"/>
    <w:rsid w:val="005744DA"/>
    <w:rsid w:val="00574545"/>
    <w:rsid w:val="005772EA"/>
    <w:rsid w:val="00592385"/>
    <w:rsid w:val="00594291"/>
    <w:rsid w:val="00595CD3"/>
    <w:rsid w:val="00596008"/>
    <w:rsid w:val="00596944"/>
    <w:rsid w:val="005A780E"/>
    <w:rsid w:val="005C2DA0"/>
    <w:rsid w:val="005C7331"/>
    <w:rsid w:val="005D4B37"/>
    <w:rsid w:val="005F0925"/>
    <w:rsid w:val="005F4E0F"/>
    <w:rsid w:val="0060000B"/>
    <w:rsid w:val="00601A9E"/>
    <w:rsid w:val="00607A5B"/>
    <w:rsid w:val="0061310F"/>
    <w:rsid w:val="00613F8E"/>
    <w:rsid w:val="006144C1"/>
    <w:rsid w:val="00624075"/>
    <w:rsid w:val="00627B0F"/>
    <w:rsid w:val="00640260"/>
    <w:rsid w:val="00640BF9"/>
    <w:rsid w:val="006479CF"/>
    <w:rsid w:val="00651F53"/>
    <w:rsid w:val="006529D7"/>
    <w:rsid w:val="00654D91"/>
    <w:rsid w:val="00655BA6"/>
    <w:rsid w:val="0065681C"/>
    <w:rsid w:val="00663D3A"/>
    <w:rsid w:val="006714AF"/>
    <w:rsid w:val="00673D1C"/>
    <w:rsid w:val="00681E92"/>
    <w:rsid w:val="00684818"/>
    <w:rsid w:val="00693B37"/>
    <w:rsid w:val="00697828"/>
    <w:rsid w:val="006A7B4E"/>
    <w:rsid w:val="006B0A35"/>
    <w:rsid w:val="006D3BB0"/>
    <w:rsid w:val="006D54C0"/>
    <w:rsid w:val="006D6A3F"/>
    <w:rsid w:val="006E0661"/>
    <w:rsid w:val="006E5D67"/>
    <w:rsid w:val="006F5B27"/>
    <w:rsid w:val="007103F4"/>
    <w:rsid w:val="00713F05"/>
    <w:rsid w:val="00716088"/>
    <w:rsid w:val="00724BD4"/>
    <w:rsid w:val="00726AF7"/>
    <w:rsid w:val="007358D8"/>
    <w:rsid w:val="0073789E"/>
    <w:rsid w:val="00742802"/>
    <w:rsid w:val="00743CCC"/>
    <w:rsid w:val="00753B4B"/>
    <w:rsid w:val="00755F54"/>
    <w:rsid w:val="00776821"/>
    <w:rsid w:val="0078125F"/>
    <w:rsid w:val="0079288E"/>
    <w:rsid w:val="007A00A9"/>
    <w:rsid w:val="007A352B"/>
    <w:rsid w:val="007B656B"/>
    <w:rsid w:val="007B7E7A"/>
    <w:rsid w:val="007D2F02"/>
    <w:rsid w:val="007E60D9"/>
    <w:rsid w:val="007E71E2"/>
    <w:rsid w:val="007F3002"/>
    <w:rsid w:val="00805AEF"/>
    <w:rsid w:val="00817CB6"/>
    <w:rsid w:val="0086280C"/>
    <w:rsid w:val="00880347"/>
    <w:rsid w:val="00895C8B"/>
    <w:rsid w:val="00896CD6"/>
    <w:rsid w:val="008B12FF"/>
    <w:rsid w:val="008B6E75"/>
    <w:rsid w:val="008C3C53"/>
    <w:rsid w:val="008C3F9A"/>
    <w:rsid w:val="008C7CC4"/>
    <w:rsid w:val="008D52BE"/>
    <w:rsid w:val="008D66D7"/>
    <w:rsid w:val="008E6229"/>
    <w:rsid w:val="008F11B6"/>
    <w:rsid w:val="00901C8A"/>
    <w:rsid w:val="00920EA2"/>
    <w:rsid w:val="009249E7"/>
    <w:rsid w:val="00924EA0"/>
    <w:rsid w:val="00927F93"/>
    <w:rsid w:val="00931787"/>
    <w:rsid w:val="00933BC1"/>
    <w:rsid w:val="0093609E"/>
    <w:rsid w:val="009373BC"/>
    <w:rsid w:val="00940A5A"/>
    <w:rsid w:val="0094751C"/>
    <w:rsid w:val="00951971"/>
    <w:rsid w:val="00966B8A"/>
    <w:rsid w:val="00966BB7"/>
    <w:rsid w:val="00967EAD"/>
    <w:rsid w:val="00976877"/>
    <w:rsid w:val="00987D89"/>
    <w:rsid w:val="00994E46"/>
    <w:rsid w:val="009B698D"/>
    <w:rsid w:val="009C3699"/>
    <w:rsid w:val="009C5B00"/>
    <w:rsid w:val="009C7434"/>
    <w:rsid w:val="009E002F"/>
    <w:rsid w:val="009E2417"/>
    <w:rsid w:val="009E5C18"/>
    <w:rsid w:val="009F3AE1"/>
    <w:rsid w:val="00A0206A"/>
    <w:rsid w:val="00A21D87"/>
    <w:rsid w:val="00A23C76"/>
    <w:rsid w:val="00A3049A"/>
    <w:rsid w:val="00A3464C"/>
    <w:rsid w:val="00A4530E"/>
    <w:rsid w:val="00A72509"/>
    <w:rsid w:val="00A73C6D"/>
    <w:rsid w:val="00AA50CC"/>
    <w:rsid w:val="00AB13F5"/>
    <w:rsid w:val="00AD41FE"/>
    <w:rsid w:val="00AF69A8"/>
    <w:rsid w:val="00B02767"/>
    <w:rsid w:val="00B35E4C"/>
    <w:rsid w:val="00B400F1"/>
    <w:rsid w:val="00B41D24"/>
    <w:rsid w:val="00B4664F"/>
    <w:rsid w:val="00B53F9C"/>
    <w:rsid w:val="00B73107"/>
    <w:rsid w:val="00B73D48"/>
    <w:rsid w:val="00B750E7"/>
    <w:rsid w:val="00B75CDB"/>
    <w:rsid w:val="00B94663"/>
    <w:rsid w:val="00BA3ED5"/>
    <w:rsid w:val="00BA7326"/>
    <w:rsid w:val="00BB1B64"/>
    <w:rsid w:val="00BB22A3"/>
    <w:rsid w:val="00BB2E0F"/>
    <w:rsid w:val="00BB4167"/>
    <w:rsid w:val="00BB4809"/>
    <w:rsid w:val="00BC0459"/>
    <w:rsid w:val="00BC5996"/>
    <w:rsid w:val="00BC71FF"/>
    <w:rsid w:val="00BC733F"/>
    <w:rsid w:val="00BD57DB"/>
    <w:rsid w:val="00BD64A1"/>
    <w:rsid w:val="00BF35C6"/>
    <w:rsid w:val="00C16443"/>
    <w:rsid w:val="00C25B9B"/>
    <w:rsid w:val="00C31F6A"/>
    <w:rsid w:val="00C449BD"/>
    <w:rsid w:val="00C5009E"/>
    <w:rsid w:val="00C51016"/>
    <w:rsid w:val="00C57D6D"/>
    <w:rsid w:val="00C60437"/>
    <w:rsid w:val="00C6443F"/>
    <w:rsid w:val="00C73ADE"/>
    <w:rsid w:val="00C75D2A"/>
    <w:rsid w:val="00C960D3"/>
    <w:rsid w:val="00CA7720"/>
    <w:rsid w:val="00CB3DE2"/>
    <w:rsid w:val="00CB429F"/>
    <w:rsid w:val="00CC0B0D"/>
    <w:rsid w:val="00CC1B90"/>
    <w:rsid w:val="00CC291F"/>
    <w:rsid w:val="00CD6B96"/>
    <w:rsid w:val="00CE0C0C"/>
    <w:rsid w:val="00CE48DE"/>
    <w:rsid w:val="00CE7D21"/>
    <w:rsid w:val="00CF0647"/>
    <w:rsid w:val="00CF2D12"/>
    <w:rsid w:val="00CF44AB"/>
    <w:rsid w:val="00D03F24"/>
    <w:rsid w:val="00D110F6"/>
    <w:rsid w:val="00D120E3"/>
    <w:rsid w:val="00D226B3"/>
    <w:rsid w:val="00D232C2"/>
    <w:rsid w:val="00D33B57"/>
    <w:rsid w:val="00D3573E"/>
    <w:rsid w:val="00D4080E"/>
    <w:rsid w:val="00D51D02"/>
    <w:rsid w:val="00D524F7"/>
    <w:rsid w:val="00D6271A"/>
    <w:rsid w:val="00D679E9"/>
    <w:rsid w:val="00D8756C"/>
    <w:rsid w:val="00D90B9C"/>
    <w:rsid w:val="00D9546B"/>
    <w:rsid w:val="00DC15D8"/>
    <w:rsid w:val="00DC6256"/>
    <w:rsid w:val="00DD3D86"/>
    <w:rsid w:val="00DE3E43"/>
    <w:rsid w:val="00DE45FA"/>
    <w:rsid w:val="00DE5F7A"/>
    <w:rsid w:val="00DE683B"/>
    <w:rsid w:val="00DF7195"/>
    <w:rsid w:val="00DF7BE6"/>
    <w:rsid w:val="00E0554E"/>
    <w:rsid w:val="00E05F5C"/>
    <w:rsid w:val="00E06A68"/>
    <w:rsid w:val="00E1797A"/>
    <w:rsid w:val="00E3395F"/>
    <w:rsid w:val="00E40D1A"/>
    <w:rsid w:val="00E40D35"/>
    <w:rsid w:val="00E40EDB"/>
    <w:rsid w:val="00E42866"/>
    <w:rsid w:val="00E64B8E"/>
    <w:rsid w:val="00E654E7"/>
    <w:rsid w:val="00E726AA"/>
    <w:rsid w:val="00E761BB"/>
    <w:rsid w:val="00E76C5F"/>
    <w:rsid w:val="00E82FBB"/>
    <w:rsid w:val="00E869CA"/>
    <w:rsid w:val="00EB7BEE"/>
    <w:rsid w:val="00EC1FDC"/>
    <w:rsid w:val="00ED11CC"/>
    <w:rsid w:val="00ED190C"/>
    <w:rsid w:val="00ED24F8"/>
    <w:rsid w:val="00ED2BD0"/>
    <w:rsid w:val="00ED2F86"/>
    <w:rsid w:val="00EE412F"/>
    <w:rsid w:val="00EE6ACB"/>
    <w:rsid w:val="00EF09B0"/>
    <w:rsid w:val="00F0065F"/>
    <w:rsid w:val="00F017AB"/>
    <w:rsid w:val="00F02AD9"/>
    <w:rsid w:val="00F06AC5"/>
    <w:rsid w:val="00F06BCD"/>
    <w:rsid w:val="00F15CA7"/>
    <w:rsid w:val="00F16957"/>
    <w:rsid w:val="00F45031"/>
    <w:rsid w:val="00F46E45"/>
    <w:rsid w:val="00F545E7"/>
    <w:rsid w:val="00F54EBC"/>
    <w:rsid w:val="00F550ED"/>
    <w:rsid w:val="00F64835"/>
    <w:rsid w:val="00F77E75"/>
    <w:rsid w:val="00F85170"/>
    <w:rsid w:val="00F87AB0"/>
    <w:rsid w:val="00F94C12"/>
    <w:rsid w:val="00FA08E8"/>
    <w:rsid w:val="00FA4FEA"/>
    <w:rsid w:val="00FC771D"/>
    <w:rsid w:val="00FD2D06"/>
    <w:rsid w:val="00FE15A5"/>
    <w:rsid w:val="00FF5C2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D408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3598"/>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eichen"/>
    <w:uiPriority w:val="99"/>
    <w:rsid w:val="001C3598"/>
    <w:pPr>
      <w:tabs>
        <w:tab w:val="center" w:pos="4536"/>
        <w:tab w:val="right" w:pos="9072"/>
      </w:tabs>
    </w:pPr>
    <w:rPr>
      <w:rFonts w:ascii="Times" w:hAnsi="Times" w:cs="Times"/>
      <w:sz w:val="24"/>
      <w:szCs w:val="24"/>
    </w:rPr>
  </w:style>
  <w:style w:type="character" w:customStyle="1" w:styleId="KopfzeileZeichen">
    <w:name w:val="Kopfzeile Zeiche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eichen"/>
    <w:uiPriority w:val="99"/>
    <w:rsid w:val="001C3598"/>
    <w:pPr>
      <w:spacing w:line="288" w:lineRule="auto"/>
    </w:pPr>
    <w:rPr>
      <w:rFonts w:ascii="Times" w:hAnsi="Times" w:cs="Times"/>
      <w:color w:val="000000"/>
      <w:sz w:val="20"/>
      <w:szCs w:val="20"/>
    </w:rPr>
  </w:style>
  <w:style w:type="character" w:customStyle="1" w:styleId="Textkrper2Zeichen">
    <w:name w:val="Textkörper 2 Zeichen"/>
    <w:basedOn w:val="Absatzstandardschriftart"/>
    <w:link w:val="Textkrper2"/>
    <w:uiPriority w:val="99"/>
    <w:rsid w:val="001C3598"/>
    <w:rPr>
      <w:rFonts w:ascii="Times" w:eastAsia="Times New Roman" w:hAnsi="Times" w:cs="Times"/>
      <w:color w:val="000000"/>
      <w:sz w:val="20"/>
      <w:szCs w:val="20"/>
    </w:rPr>
  </w:style>
  <w:style w:type="character" w:customStyle="1" w:styleId="TextkrperZeichen1">
    <w:name w:val="Textkörper Zeichen1"/>
    <w:link w:val="Textkrper"/>
    <w:uiPriority w:val="99"/>
    <w:locked/>
    <w:rsid w:val="001C3598"/>
    <w:rPr>
      <w:rFonts w:ascii="Helvetica" w:hAnsi="Helvetica" w:cs="Helvetica"/>
      <w:sz w:val="22"/>
    </w:rPr>
  </w:style>
  <w:style w:type="paragraph" w:styleId="Textkrper">
    <w:name w:val="Body Text"/>
    <w:basedOn w:val="Standard"/>
    <w:link w:val="TextkrperZeichen1"/>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eichen"/>
    <w:uiPriority w:val="99"/>
    <w:semiHidden/>
    <w:unhideWhenUsed/>
    <w:rsid w:val="00333BDC"/>
    <w:rPr>
      <w:sz w:val="24"/>
      <w:szCs w:val="24"/>
    </w:rPr>
  </w:style>
  <w:style w:type="character" w:customStyle="1" w:styleId="KommentartextZeichen">
    <w:name w:val="Kommentartext Zeiche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eichen"/>
    <w:uiPriority w:val="99"/>
    <w:semiHidden/>
    <w:unhideWhenUsed/>
    <w:rsid w:val="00333BDC"/>
    <w:rPr>
      <w:b/>
      <w:bCs/>
      <w:sz w:val="20"/>
      <w:szCs w:val="20"/>
    </w:rPr>
  </w:style>
  <w:style w:type="character" w:customStyle="1" w:styleId="KommentarthemaZeichen">
    <w:name w:val="Kommentarthema Zeichen"/>
    <w:basedOn w:val="KommentartextZeiche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eichen"/>
    <w:uiPriority w:val="99"/>
    <w:semiHidden/>
    <w:unhideWhenUsed/>
    <w:rsid w:val="00333BD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eichen"/>
    <w:uiPriority w:val="99"/>
    <w:unhideWhenUsed/>
    <w:rsid w:val="00180921"/>
    <w:pPr>
      <w:tabs>
        <w:tab w:val="center" w:pos="4536"/>
        <w:tab w:val="right" w:pos="9072"/>
      </w:tabs>
    </w:pPr>
  </w:style>
  <w:style w:type="character" w:customStyle="1" w:styleId="FuzeileZeichen">
    <w:name w:val="Fußzeile Zeichen"/>
    <w:basedOn w:val="Absatzstandardschriftart"/>
    <w:link w:val="Fuzeile"/>
    <w:uiPriority w:val="99"/>
    <w:rsid w:val="00180921"/>
    <w:rPr>
      <w:rFonts w:ascii="Helvetica" w:eastAsia="Times New Roman" w:hAnsi="Helvetica" w:cs="Helvetica"/>
      <w:sz w:val="22"/>
      <w:szCs w:val="22"/>
    </w:rPr>
  </w:style>
  <w:style w:type="character" w:styleId="GesichteterLink">
    <w:name w:val="FollowedHyperlink"/>
    <w:basedOn w:val="Absatzstandardschriftart"/>
    <w:uiPriority w:val="99"/>
    <w:semiHidden/>
    <w:unhideWhenUsed/>
    <w:rsid w:val="00563CB1"/>
    <w:rPr>
      <w:color w:val="800080" w:themeColor="followedHyperlink"/>
      <w:u w:val="single"/>
    </w:rPr>
  </w:style>
  <w:style w:type="table" w:styleId="Tabellenraster">
    <w:name w:val="Table Grid"/>
    <w:basedOn w:val="NormaleTabelle"/>
    <w:uiPriority w:val="59"/>
    <w:rsid w:val="00E179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3598"/>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eichen"/>
    <w:uiPriority w:val="99"/>
    <w:rsid w:val="001C3598"/>
    <w:pPr>
      <w:tabs>
        <w:tab w:val="center" w:pos="4536"/>
        <w:tab w:val="right" w:pos="9072"/>
      </w:tabs>
    </w:pPr>
    <w:rPr>
      <w:rFonts w:ascii="Times" w:hAnsi="Times" w:cs="Times"/>
      <w:sz w:val="24"/>
      <w:szCs w:val="24"/>
    </w:rPr>
  </w:style>
  <w:style w:type="character" w:customStyle="1" w:styleId="KopfzeileZeichen">
    <w:name w:val="Kopfzeile Zeiche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eichen"/>
    <w:uiPriority w:val="99"/>
    <w:rsid w:val="001C3598"/>
    <w:pPr>
      <w:spacing w:line="288" w:lineRule="auto"/>
    </w:pPr>
    <w:rPr>
      <w:rFonts w:ascii="Times" w:hAnsi="Times" w:cs="Times"/>
      <w:color w:val="000000"/>
      <w:sz w:val="20"/>
      <w:szCs w:val="20"/>
    </w:rPr>
  </w:style>
  <w:style w:type="character" w:customStyle="1" w:styleId="Textkrper2Zeichen">
    <w:name w:val="Textkörper 2 Zeichen"/>
    <w:basedOn w:val="Absatzstandardschriftart"/>
    <w:link w:val="Textkrper2"/>
    <w:uiPriority w:val="99"/>
    <w:rsid w:val="001C3598"/>
    <w:rPr>
      <w:rFonts w:ascii="Times" w:eastAsia="Times New Roman" w:hAnsi="Times" w:cs="Times"/>
      <w:color w:val="000000"/>
      <w:sz w:val="20"/>
      <w:szCs w:val="20"/>
    </w:rPr>
  </w:style>
  <w:style w:type="character" w:customStyle="1" w:styleId="TextkrperZeichen1">
    <w:name w:val="Textkörper Zeichen1"/>
    <w:link w:val="Textkrper"/>
    <w:uiPriority w:val="99"/>
    <w:locked/>
    <w:rsid w:val="001C3598"/>
    <w:rPr>
      <w:rFonts w:ascii="Helvetica" w:hAnsi="Helvetica" w:cs="Helvetica"/>
      <w:sz w:val="22"/>
    </w:rPr>
  </w:style>
  <w:style w:type="paragraph" w:styleId="Textkrper">
    <w:name w:val="Body Text"/>
    <w:basedOn w:val="Standard"/>
    <w:link w:val="TextkrperZeichen1"/>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eichen"/>
    <w:uiPriority w:val="99"/>
    <w:semiHidden/>
    <w:unhideWhenUsed/>
    <w:rsid w:val="00333BDC"/>
    <w:rPr>
      <w:sz w:val="24"/>
      <w:szCs w:val="24"/>
    </w:rPr>
  </w:style>
  <w:style w:type="character" w:customStyle="1" w:styleId="KommentartextZeichen">
    <w:name w:val="Kommentartext Zeiche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eichen"/>
    <w:uiPriority w:val="99"/>
    <w:semiHidden/>
    <w:unhideWhenUsed/>
    <w:rsid w:val="00333BDC"/>
    <w:rPr>
      <w:b/>
      <w:bCs/>
      <w:sz w:val="20"/>
      <w:szCs w:val="20"/>
    </w:rPr>
  </w:style>
  <w:style w:type="character" w:customStyle="1" w:styleId="KommentarthemaZeichen">
    <w:name w:val="Kommentarthema Zeichen"/>
    <w:basedOn w:val="KommentartextZeiche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eichen"/>
    <w:uiPriority w:val="99"/>
    <w:semiHidden/>
    <w:unhideWhenUsed/>
    <w:rsid w:val="00333BD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eichen"/>
    <w:uiPriority w:val="99"/>
    <w:unhideWhenUsed/>
    <w:rsid w:val="00180921"/>
    <w:pPr>
      <w:tabs>
        <w:tab w:val="center" w:pos="4536"/>
        <w:tab w:val="right" w:pos="9072"/>
      </w:tabs>
    </w:pPr>
  </w:style>
  <w:style w:type="character" w:customStyle="1" w:styleId="FuzeileZeichen">
    <w:name w:val="Fußzeile Zeichen"/>
    <w:basedOn w:val="Absatzstandardschriftart"/>
    <w:link w:val="Fuzeile"/>
    <w:uiPriority w:val="99"/>
    <w:rsid w:val="00180921"/>
    <w:rPr>
      <w:rFonts w:ascii="Helvetica" w:eastAsia="Times New Roman" w:hAnsi="Helvetica" w:cs="Helvetica"/>
      <w:sz w:val="22"/>
      <w:szCs w:val="22"/>
    </w:rPr>
  </w:style>
  <w:style w:type="character" w:styleId="GesichteterLink">
    <w:name w:val="FollowedHyperlink"/>
    <w:basedOn w:val="Absatzstandardschriftart"/>
    <w:uiPriority w:val="99"/>
    <w:semiHidden/>
    <w:unhideWhenUsed/>
    <w:rsid w:val="00563CB1"/>
    <w:rPr>
      <w:color w:val="800080" w:themeColor="followedHyperlink"/>
      <w:u w:val="single"/>
    </w:rPr>
  </w:style>
  <w:style w:type="table" w:styleId="Tabellenraster">
    <w:name w:val="Table Grid"/>
    <w:basedOn w:val="NormaleTabelle"/>
    <w:uiPriority w:val="59"/>
    <w:rsid w:val="00E179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microsoft.com/office/2011/relationships/people" Target="people.xml"/><Relationship Id="rId21" Type="http://schemas.microsoft.com/office/2011/relationships/commentsExtended" Target="commentsExtended.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hyperlink" Target="mailto:kontakt@isolated-cloud.de" TargetMode="External"/><Relationship Id="rId13" Type="http://schemas.openxmlformats.org/officeDocument/2006/relationships/hyperlink" Target="http://octostor.de" TargetMode="External"/><Relationship Id="rId14" Type="http://schemas.openxmlformats.org/officeDocument/2006/relationships/hyperlink" Target="https://www.facebook.com/octostor/" TargetMode="External"/><Relationship Id="rId15" Type="http://schemas.openxmlformats.org/officeDocument/2006/relationships/hyperlink" Target="mailto:vk@press-n-relations.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hyperlink" Target="mailto:vk@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1031</Words>
  <Characters>6496</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Press'n'Relations GmbH</Company>
  <LinksUpToDate>false</LinksUpToDate>
  <CharactersWithSpaces>7512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Klein</dc:creator>
  <cp:keywords/>
  <dc:description/>
  <cp:lastModifiedBy>Vanessa Klein</cp:lastModifiedBy>
  <cp:revision>14</cp:revision>
  <cp:lastPrinted>2015-10-27T14:36:00Z</cp:lastPrinted>
  <dcterms:created xsi:type="dcterms:W3CDTF">2015-11-17T08:12:00Z</dcterms:created>
  <dcterms:modified xsi:type="dcterms:W3CDTF">2015-12-02T08:25:00Z</dcterms:modified>
</cp:coreProperties>
</file>