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5C" w:rsidRDefault="0041405C" w:rsidP="0041405C">
      <w:pPr>
        <w:spacing w:after="36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Press Release</w:t>
      </w:r>
    </w:p>
    <w:p w:rsidR="00CA543A" w:rsidRDefault="00874F49">
      <w:pPr>
        <w:spacing w:after="120"/>
        <w:ind w:right="-2"/>
        <w:rPr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ProCom at E-world energy &amp; water (Essen, Feb. 7-9, 2017), Hall 3, Stand 440</w:t>
      </w:r>
    </w:p>
    <w:p w:rsidR="00CA543A" w:rsidRDefault="00874F49">
      <w:pPr>
        <w:spacing w:after="120"/>
        <w:ind w:right="139"/>
        <w:rPr>
          <w:lang w:val="en-US"/>
        </w:rPr>
      </w:pPr>
      <w:r>
        <w:rPr>
          <w:rFonts w:ascii="Arial" w:hAnsi="Arial"/>
          <w:b/>
          <w:sz w:val="36"/>
          <w:lang w:val="en-US"/>
        </w:rPr>
        <w:t>Auto Trading Tool provides energy brokers with more leeway for strategic tasks</w:t>
      </w:r>
    </w:p>
    <w:p w:rsidR="00CA543A" w:rsidRDefault="00874F49">
      <w:pPr>
        <w:spacing w:after="100" w:line="276" w:lineRule="auto"/>
        <w:ind w:right="1417"/>
        <w:rPr>
          <w:lang w:val="en-US"/>
        </w:rPr>
      </w:pPr>
      <w:bookmarkStart w:id="0" w:name="OLE_LINK1"/>
      <w:bookmarkStart w:id="1" w:name="OLE_LINK2"/>
      <w:bookmarkEnd w:id="0"/>
      <w:bookmarkEnd w:id="1"/>
      <w:r>
        <w:rPr>
          <w:rFonts w:ascii="Arial" w:hAnsi="Arial"/>
          <w:b/>
          <w:spacing w:val="-2"/>
          <w:sz w:val="22"/>
          <w:lang w:val="en-US"/>
        </w:rPr>
        <w:t xml:space="preserve">Aachen (Germany), </w:t>
      </w:r>
      <w:r w:rsidRPr="005120C4">
        <w:rPr>
          <w:rFonts w:ascii="Arial" w:hAnsi="Arial"/>
          <w:b/>
          <w:color w:val="auto"/>
          <w:spacing w:val="-2"/>
          <w:sz w:val="22"/>
          <w:lang w:val="en-US"/>
        </w:rPr>
        <w:t xml:space="preserve">January </w:t>
      </w:r>
      <w:r w:rsidR="005120C4" w:rsidRPr="005120C4">
        <w:rPr>
          <w:rFonts w:ascii="Arial" w:hAnsi="Arial"/>
          <w:b/>
          <w:color w:val="auto"/>
          <w:spacing w:val="-2"/>
          <w:sz w:val="22"/>
          <w:lang w:val="en-US"/>
        </w:rPr>
        <w:t>11</w:t>
      </w:r>
      <w:r w:rsidRPr="005120C4">
        <w:rPr>
          <w:rFonts w:ascii="Arial" w:hAnsi="Arial"/>
          <w:b/>
          <w:color w:val="auto"/>
          <w:spacing w:val="-2"/>
          <w:sz w:val="22"/>
          <w:lang w:val="en-US"/>
        </w:rPr>
        <w:t xml:space="preserve">, 2017 </w:t>
      </w:r>
      <w:r>
        <w:rPr>
          <w:rFonts w:ascii="Arial" w:hAnsi="Arial" w:cs="Arial"/>
          <w:b/>
          <w:spacing w:val="-2"/>
          <w:sz w:val="22"/>
          <w:lang w:val="en-US"/>
        </w:rPr>
        <w:t xml:space="preserve">– </w:t>
      </w:r>
      <w:r w:rsidR="00270C1D">
        <w:rPr>
          <w:rFonts w:ascii="Arial" w:hAnsi="Arial"/>
          <w:spacing w:val="-2"/>
          <w:sz w:val="22"/>
          <w:lang w:val="en-US"/>
        </w:rPr>
        <w:t>Consulting firm</w:t>
      </w:r>
      <w:r>
        <w:rPr>
          <w:rFonts w:ascii="Arial" w:hAnsi="Arial"/>
          <w:spacing w:val="-2"/>
          <w:sz w:val="22"/>
          <w:lang w:val="en-US"/>
        </w:rPr>
        <w:t xml:space="preserve"> ProCom GmbH ha</w:t>
      </w:r>
      <w:r w:rsidR="00270C1D">
        <w:rPr>
          <w:rFonts w:ascii="Arial" w:hAnsi="Arial"/>
          <w:spacing w:val="-2"/>
          <w:sz w:val="22"/>
          <w:lang w:val="en-US"/>
        </w:rPr>
        <w:t>s</w:t>
      </w:r>
      <w:r>
        <w:rPr>
          <w:rFonts w:ascii="Arial" w:hAnsi="Arial"/>
          <w:spacing w:val="-2"/>
          <w:sz w:val="22"/>
          <w:lang w:val="en-US"/>
        </w:rPr>
        <w:t xml:space="preserve"> expanded </w:t>
      </w:r>
      <w:r w:rsidR="007C1B14">
        <w:rPr>
          <w:rFonts w:ascii="Arial" w:hAnsi="Arial"/>
          <w:spacing w:val="-2"/>
          <w:sz w:val="22"/>
          <w:lang w:val="en-US"/>
        </w:rPr>
        <w:t>its</w:t>
      </w:r>
      <w:r>
        <w:rPr>
          <w:rFonts w:ascii="Arial" w:hAnsi="Arial"/>
          <w:spacing w:val="-2"/>
          <w:sz w:val="22"/>
          <w:lang w:val="en-US"/>
        </w:rPr>
        <w:t xml:space="preserve"> IT solution “ITA” with a module – the “Auto Trading” tool – that relieves energy brokers of routine work and gives them a greater capacity for strategic</w:t>
      </w:r>
      <w:r w:rsidR="007C1B14">
        <w:rPr>
          <w:rFonts w:ascii="Arial" w:hAnsi="Arial"/>
          <w:spacing w:val="-2"/>
          <w:sz w:val="22"/>
          <w:lang w:val="en-US"/>
        </w:rPr>
        <w:t xml:space="preserve"> and</w:t>
      </w:r>
      <w:r>
        <w:rPr>
          <w:rFonts w:ascii="Arial" w:hAnsi="Arial"/>
          <w:spacing w:val="-2"/>
          <w:sz w:val="22"/>
          <w:lang w:val="en-US"/>
        </w:rPr>
        <w:t xml:space="preserve"> conceptual tasks. ITA supports portfolio management and monitoring, provides an overview of current exchange movements and price </w:t>
      </w:r>
      <w:r w:rsidR="00F9339E">
        <w:rPr>
          <w:rFonts w:ascii="Arial" w:hAnsi="Arial"/>
          <w:spacing w:val="-2"/>
          <w:sz w:val="22"/>
          <w:lang w:val="en-US"/>
        </w:rPr>
        <w:t>trends</w:t>
      </w:r>
      <w:r>
        <w:rPr>
          <w:rFonts w:ascii="Arial" w:hAnsi="Arial"/>
          <w:spacing w:val="-2"/>
          <w:sz w:val="22"/>
          <w:lang w:val="en-US"/>
        </w:rPr>
        <w:t xml:space="preserve">, and </w:t>
      </w:r>
      <w:r w:rsidR="00F9339E">
        <w:rPr>
          <w:rFonts w:ascii="Arial" w:hAnsi="Arial"/>
          <w:spacing w:val="-2"/>
          <w:sz w:val="22"/>
          <w:lang w:val="en-US"/>
        </w:rPr>
        <w:t>enables trades</w:t>
      </w:r>
      <w:r>
        <w:rPr>
          <w:rFonts w:ascii="Arial" w:hAnsi="Arial"/>
          <w:spacing w:val="-2"/>
          <w:sz w:val="22"/>
          <w:lang w:val="en-US"/>
        </w:rPr>
        <w:t xml:space="preserve"> directly </w:t>
      </w:r>
      <w:r w:rsidR="00F9339E">
        <w:rPr>
          <w:rFonts w:ascii="Arial" w:hAnsi="Arial"/>
          <w:spacing w:val="-2"/>
          <w:sz w:val="22"/>
          <w:lang w:val="en-US"/>
        </w:rPr>
        <w:t>at</w:t>
      </w:r>
      <w:r>
        <w:rPr>
          <w:rFonts w:ascii="Arial" w:hAnsi="Arial"/>
          <w:spacing w:val="-2"/>
          <w:sz w:val="22"/>
          <w:lang w:val="en-US"/>
        </w:rPr>
        <w:t xml:space="preserve"> the EPEX Spot Intraday. The optional Auto Trading module can automatically place bids </w:t>
      </w:r>
      <w:r w:rsidR="00F9339E">
        <w:rPr>
          <w:rFonts w:ascii="Arial" w:hAnsi="Arial"/>
          <w:spacing w:val="-2"/>
          <w:sz w:val="22"/>
          <w:lang w:val="en-US"/>
        </w:rPr>
        <w:t>at</w:t>
      </w:r>
      <w:r>
        <w:rPr>
          <w:rFonts w:ascii="Arial" w:hAnsi="Arial"/>
          <w:spacing w:val="-2"/>
          <w:sz w:val="22"/>
          <w:lang w:val="en-US"/>
        </w:rPr>
        <w:t xml:space="preserve"> the exchange. </w:t>
      </w:r>
      <w:r w:rsidR="00F9339E">
        <w:rPr>
          <w:rFonts w:ascii="Arial" w:hAnsi="Arial"/>
          <w:spacing w:val="-2"/>
          <w:sz w:val="22"/>
          <w:lang w:val="en-US"/>
        </w:rPr>
        <w:t>The module offers a</w:t>
      </w:r>
      <w:r>
        <w:rPr>
          <w:rFonts w:ascii="Arial" w:hAnsi="Arial"/>
          <w:spacing w:val="-2"/>
          <w:sz w:val="22"/>
          <w:lang w:val="en-US"/>
        </w:rPr>
        <w:t xml:space="preserve"> variety of time horizons, so that the quantities </w:t>
      </w:r>
      <w:r w:rsidR="003A7D35">
        <w:rPr>
          <w:rFonts w:ascii="Arial" w:hAnsi="Arial"/>
          <w:spacing w:val="-2"/>
          <w:sz w:val="22"/>
          <w:lang w:val="en-US"/>
        </w:rPr>
        <w:t xml:space="preserve">designated </w:t>
      </w:r>
      <w:r>
        <w:rPr>
          <w:rFonts w:ascii="Arial" w:hAnsi="Arial"/>
          <w:spacing w:val="-2"/>
          <w:sz w:val="22"/>
          <w:lang w:val="en-US"/>
        </w:rPr>
        <w:t>by the price strategy can be aut</w:t>
      </w:r>
      <w:r w:rsidR="003A7D35">
        <w:rPr>
          <w:rFonts w:ascii="Arial" w:hAnsi="Arial"/>
          <w:spacing w:val="-2"/>
          <w:sz w:val="22"/>
          <w:lang w:val="en-US"/>
        </w:rPr>
        <w:t>omatically placed on the market</w:t>
      </w:r>
      <w:r>
        <w:rPr>
          <w:rFonts w:ascii="Arial" w:hAnsi="Arial"/>
          <w:spacing w:val="-2"/>
          <w:sz w:val="22"/>
          <w:lang w:val="en-US"/>
        </w:rPr>
        <w:t xml:space="preserve">. Automatic </w:t>
      </w:r>
      <w:r w:rsidR="003A7D35">
        <w:rPr>
          <w:rFonts w:ascii="Arial" w:hAnsi="Arial"/>
          <w:spacing w:val="-2"/>
          <w:sz w:val="22"/>
          <w:lang w:val="en-US"/>
        </w:rPr>
        <w:t xml:space="preserve">bid </w:t>
      </w:r>
      <w:r>
        <w:rPr>
          <w:rFonts w:ascii="Arial" w:hAnsi="Arial"/>
          <w:spacing w:val="-2"/>
          <w:sz w:val="22"/>
          <w:lang w:val="en-US"/>
        </w:rPr>
        <w:t>placement</w:t>
      </w:r>
      <w:r w:rsidR="003A7D35">
        <w:rPr>
          <w:rFonts w:ascii="Arial" w:hAnsi="Arial"/>
          <w:spacing w:val="-2"/>
          <w:sz w:val="22"/>
          <w:lang w:val="en-US"/>
        </w:rPr>
        <w:t xml:space="preserve"> </w:t>
      </w:r>
      <w:r>
        <w:rPr>
          <w:rFonts w:ascii="Arial" w:hAnsi="Arial"/>
          <w:spacing w:val="-2"/>
          <w:sz w:val="22"/>
          <w:lang w:val="en-US"/>
        </w:rPr>
        <w:t xml:space="preserve">when brokers are </w:t>
      </w:r>
      <w:r w:rsidR="003A7D35">
        <w:rPr>
          <w:rFonts w:ascii="Arial" w:hAnsi="Arial"/>
          <w:spacing w:val="-2"/>
          <w:sz w:val="22"/>
          <w:lang w:val="en-US"/>
        </w:rPr>
        <w:t>absent</w:t>
      </w:r>
      <w:r>
        <w:rPr>
          <w:rFonts w:ascii="Arial" w:hAnsi="Arial"/>
          <w:spacing w:val="-2"/>
          <w:sz w:val="22"/>
          <w:lang w:val="en-US"/>
        </w:rPr>
        <w:t xml:space="preserve"> offers additional opportunities</w:t>
      </w:r>
      <w:r w:rsidR="003A7D35">
        <w:rPr>
          <w:rFonts w:ascii="Arial" w:hAnsi="Arial"/>
          <w:spacing w:val="-2"/>
          <w:sz w:val="22"/>
          <w:lang w:val="en-US"/>
        </w:rPr>
        <w:t>,</w:t>
      </w:r>
      <w:r>
        <w:rPr>
          <w:rFonts w:ascii="Arial" w:hAnsi="Arial"/>
          <w:spacing w:val="-2"/>
          <w:sz w:val="22"/>
          <w:lang w:val="en-US"/>
        </w:rPr>
        <w:t xml:space="preserve"> particularly to traders who do not have a desk that operates 24/7.</w:t>
      </w:r>
    </w:p>
    <w:p w:rsidR="00CA543A" w:rsidRDefault="00874F49">
      <w:pPr>
        <w:spacing w:after="100" w:line="276" w:lineRule="auto"/>
        <w:ind w:right="1417"/>
        <w:rPr>
          <w:lang w:val="en-US"/>
        </w:rPr>
      </w:pPr>
      <w:r>
        <w:rPr>
          <w:rFonts w:ascii="Arial" w:hAnsi="Arial"/>
          <w:spacing w:val="-2"/>
          <w:sz w:val="22"/>
          <w:lang w:val="en-US"/>
        </w:rPr>
        <w:t xml:space="preserve">ProCom </w:t>
      </w:r>
      <w:r w:rsidR="008A207F">
        <w:rPr>
          <w:rFonts w:ascii="Arial" w:hAnsi="Arial"/>
          <w:spacing w:val="-2"/>
          <w:sz w:val="22"/>
          <w:lang w:val="en-US"/>
        </w:rPr>
        <w:t>presents the prospect of another helpful feature</w:t>
      </w:r>
      <w:r>
        <w:rPr>
          <w:rFonts w:ascii="Arial" w:hAnsi="Arial"/>
          <w:spacing w:val="-2"/>
          <w:sz w:val="22"/>
          <w:lang w:val="en-US"/>
        </w:rPr>
        <w:t>: “</w:t>
      </w:r>
      <w:proofErr w:type="spellStart"/>
      <w:r>
        <w:rPr>
          <w:rFonts w:ascii="Arial" w:hAnsi="Arial"/>
          <w:spacing w:val="-2"/>
          <w:sz w:val="22"/>
          <w:lang w:val="en-US"/>
        </w:rPr>
        <w:t>Algo</w:t>
      </w:r>
      <w:proofErr w:type="spellEnd"/>
      <w:r>
        <w:rPr>
          <w:rFonts w:ascii="Arial" w:hAnsi="Arial"/>
          <w:spacing w:val="-2"/>
          <w:sz w:val="22"/>
          <w:lang w:val="en-US"/>
        </w:rPr>
        <w:t xml:space="preserve"> Trading.” With this module, algorithms based on current portfolio data, along with market and exchange information, automatically decide what quantities can be traded, and when. This is </w:t>
      </w:r>
      <w:r w:rsidR="008A207F">
        <w:rPr>
          <w:rFonts w:ascii="Arial" w:hAnsi="Arial"/>
          <w:spacing w:val="-2"/>
          <w:sz w:val="22"/>
          <w:lang w:val="en-US"/>
        </w:rPr>
        <w:t>particularly usefu</w:t>
      </w:r>
      <w:r>
        <w:rPr>
          <w:rFonts w:ascii="Arial" w:hAnsi="Arial"/>
          <w:spacing w:val="-2"/>
          <w:sz w:val="22"/>
          <w:lang w:val="en-US"/>
        </w:rPr>
        <w:t>l</w:t>
      </w:r>
      <w:r w:rsidR="008A207F">
        <w:rPr>
          <w:rFonts w:ascii="Arial" w:hAnsi="Arial"/>
          <w:spacing w:val="-2"/>
          <w:sz w:val="22"/>
          <w:lang w:val="en-US"/>
        </w:rPr>
        <w:t xml:space="preserve"> when trading</w:t>
      </w:r>
      <w:r>
        <w:rPr>
          <w:rFonts w:ascii="Arial" w:hAnsi="Arial"/>
          <w:spacing w:val="-2"/>
          <w:sz w:val="22"/>
          <w:lang w:val="en-US"/>
        </w:rPr>
        <w:t xml:space="preserve"> with small quantities that do not justify a large expenditure of personnel time and effort on intraday trading. </w:t>
      </w:r>
      <w:proofErr w:type="spellStart"/>
      <w:r>
        <w:rPr>
          <w:rFonts w:ascii="Arial" w:hAnsi="Arial"/>
          <w:spacing w:val="-2"/>
          <w:sz w:val="22"/>
          <w:lang w:val="en-US"/>
        </w:rPr>
        <w:t>Algo</w:t>
      </w:r>
      <w:proofErr w:type="spellEnd"/>
      <w:r w:rsidR="00E06133">
        <w:rPr>
          <w:rFonts w:ascii="Arial" w:hAnsi="Arial"/>
          <w:spacing w:val="-2"/>
          <w:sz w:val="22"/>
          <w:lang w:val="en-US"/>
        </w:rPr>
        <w:t> </w:t>
      </w:r>
      <w:r>
        <w:rPr>
          <w:rFonts w:ascii="Arial" w:hAnsi="Arial"/>
          <w:spacing w:val="-2"/>
          <w:sz w:val="22"/>
          <w:lang w:val="en-US"/>
        </w:rPr>
        <w:t xml:space="preserve">Trading </w:t>
      </w:r>
      <w:r w:rsidR="00E06133">
        <w:rPr>
          <w:rFonts w:ascii="Arial" w:hAnsi="Arial"/>
          <w:spacing w:val="-2"/>
          <w:sz w:val="22"/>
          <w:lang w:val="en-US"/>
        </w:rPr>
        <w:t>requires</w:t>
      </w:r>
      <w:r>
        <w:rPr>
          <w:rFonts w:ascii="Arial" w:hAnsi="Arial"/>
          <w:spacing w:val="-2"/>
          <w:sz w:val="22"/>
          <w:lang w:val="en-US"/>
        </w:rPr>
        <w:t xml:space="preserve"> an individual portfolio model, with all its restrictions and areas of flexibility. An initial pilot application is currently being implemented.</w:t>
      </w:r>
    </w:p>
    <w:p w:rsidR="00CA543A" w:rsidRPr="00E7581B" w:rsidRDefault="00282447">
      <w:pPr>
        <w:spacing w:before="480" w:line="276" w:lineRule="auto"/>
        <w:ind w:right="1840"/>
        <w:rPr>
          <w:rFonts w:ascii="Arial" w:hAnsi="Arial" w:cs="Arial"/>
          <w:sz w:val="18"/>
          <w:szCs w:val="22"/>
        </w:rPr>
      </w:pPr>
      <w:r>
        <w:rPr>
          <w:rFonts w:ascii="Arial" w:hAnsi="Arial"/>
          <w:b/>
          <w:sz w:val="22"/>
          <w:lang w:val="en-US"/>
        </w:rPr>
        <w:t>P</w:t>
      </w:r>
      <w:r w:rsidR="00874F49">
        <w:rPr>
          <w:rFonts w:ascii="Arial" w:hAnsi="Arial"/>
          <w:b/>
          <w:sz w:val="22"/>
          <w:lang w:val="en-US"/>
        </w:rPr>
        <w:t>ress contact:</w:t>
      </w:r>
    </w:p>
    <w:p w:rsidR="00956707" w:rsidRDefault="00956707">
      <w:pPr>
        <w:keepNext/>
        <w:spacing w:before="240" w:after="120"/>
        <w:ind w:right="-72"/>
        <w:rPr>
          <w:rFonts w:ascii="Arial" w:hAnsi="Arial"/>
          <w:sz w:val="22"/>
          <w:lang w:val="de-DE"/>
        </w:rPr>
        <w:sectPr w:rsidR="00956707" w:rsidSect="00956707">
          <w:type w:val="continuous"/>
          <w:pgSz w:w="11906" w:h="16838"/>
          <w:pgMar w:top="1276" w:right="1417" w:bottom="1135" w:left="1417" w:header="708" w:footer="708" w:gutter="0"/>
          <w:cols w:space="708"/>
          <w:docGrid w:linePitch="360"/>
        </w:sectPr>
      </w:pPr>
    </w:p>
    <w:p w:rsidR="00CA543A" w:rsidRPr="00956707" w:rsidRDefault="00874F49">
      <w:pPr>
        <w:keepNext/>
        <w:spacing w:before="240" w:after="120"/>
        <w:ind w:right="-72"/>
        <w:rPr>
          <w:rFonts w:ascii="Arial" w:hAnsi="Arial" w:cs="Arial"/>
          <w:sz w:val="22"/>
          <w:szCs w:val="22"/>
          <w:lang w:val="de-DE"/>
        </w:rPr>
      </w:pPr>
      <w:r w:rsidRPr="00956707">
        <w:rPr>
          <w:rFonts w:ascii="Arial" w:hAnsi="Arial"/>
          <w:sz w:val="22"/>
          <w:lang w:val="de-DE"/>
        </w:rPr>
        <w:lastRenderedPageBreak/>
        <w:t>ProCom GmbH</w:t>
      </w:r>
      <w:r w:rsidRPr="00956707">
        <w:rPr>
          <w:lang w:val="de-DE"/>
        </w:rPr>
        <w:br/>
      </w:r>
      <w:r w:rsidRPr="00956707">
        <w:rPr>
          <w:rFonts w:ascii="Arial" w:hAnsi="Arial" w:cs="Arial"/>
          <w:sz w:val="22"/>
          <w:szCs w:val="22"/>
          <w:lang w:val="de-DE"/>
        </w:rPr>
        <w:t>Anke Dieterich</w:t>
      </w:r>
      <w:r w:rsidRPr="00956707">
        <w:rPr>
          <w:rFonts w:ascii="Arial" w:hAnsi="Arial" w:cs="Arial"/>
          <w:sz w:val="22"/>
          <w:szCs w:val="22"/>
          <w:lang w:val="de-DE"/>
        </w:rPr>
        <w:br/>
      </w:r>
      <w:proofErr w:type="spellStart"/>
      <w:r w:rsidRPr="00956707">
        <w:rPr>
          <w:rFonts w:ascii="Arial" w:hAnsi="Arial" w:cs="Arial"/>
          <w:sz w:val="22"/>
          <w:szCs w:val="22"/>
          <w:lang w:val="de-DE"/>
        </w:rPr>
        <w:t>Luisenstrasse</w:t>
      </w:r>
      <w:proofErr w:type="spellEnd"/>
      <w:r w:rsidRPr="00956707">
        <w:rPr>
          <w:rFonts w:ascii="Arial" w:hAnsi="Arial" w:cs="Arial"/>
          <w:sz w:val="22"/>
          <w:szCs w:val="22"/>
          <w:lang w:val="de-DE"/>
        </w:rPr>
        <w:t xml:space="preserve"> 41</w:t>
      </w:r>
      <w:r w:rsidRPr="00956707">
        <w:rPr>
          <w:rFonts w:ascii="Arial" w:hAnsi="Arial" w:cs="Arial"/>
          <w:sz w:val="22"/>
          <w:szCs w:val="22"/>
          <w:lang w:val="de-DE"/>
        </w:rPr>
        <w:br/>
        <w:t>52070 Aachen</w:t>
      </w:r>
      <w:r w:rsidRPr="00956707">
        <w:rPr>
          <w:rFonts w:ascii="Arial" w:hAnsi="Arial" w:cs="Arial"/>
          <w:sz w:val="22"/>
          <w:szCs w:val="22"/>
          <w:lang w:val="de-DE"/>
        </w:rPr>
        <w:br/>
        <w:t>Germany</w:t>
      </w:r>
      <w:r w:rsidRPr="00956707">
        <w:rPr>
          <w:rFonts w:ascii="Arial" w:hAnsi="Arial" w:cs="Arial"/>
          <w:sz w:val="22"/>
          <w:szCs w:val="22"/>
          <w:lang w:val="de-DE"/>
        </w:rPr>
        <w:br/>
        <w:t>Phone +49 (0)241 51804-105</w:t>
      </w:r>
      <w:r w:rsidRPr="00956707">
        <w:rPr>
          <w:rFonts w:ascii="Arial" w:hAnsi="Arial" w:cs="Arial"/>
          <w:sz w:val="22"/>
          <w:szCs w:val="22"/>
          <w:lang w:val="de-DE"/>
        </w:rPr>
        <w:br/>
      </w:r>
      <w:r w:rsidRPr="00956707">
        <w:rPr>
          <w:rFonts w:ascii="Arial" w:hAnsi="Arial"/>
          <w:sz w:val="22"/>
          <w:lang w:val="de-DE"/>
        </w:rPr>
        <w:t>Fax +49 (0)241 51804-30</w:t>
      </w:r>
      <w:r w:rsidRPr="00956707">
        <w:rPr>
          <w:lang w:val="de-DE"/>
        </w:rPr>
        <w:br/>
      </w:r>
      <w:r w:rsidRPr="00956707">
        <w:rPr>
          <w:rFonts w:ascii="Arial" w:hAnsi="Arial"/>
          <w:sz w:val="22"/>
          <w:lang w:val="de-DE"/>
        </w:rPr>
        <w:t>Anke.Dieterich@procom.de</w:t>
      </w:r>
      <w:r w:rsidRPr="00956707">
        <w:rPr>
          <w:lang w:val="de-DE"/>
        </w:rPr>
        <w:br/>
      </w:r>
      <w:r w:rsidRPr="00956707">
        <w:rPr>
          <w:rFonts w:ascii="Arial" w:hAnsi="Arial"/>
          <w:sz w:val="22"/>
          <w:lang w:val="de-DE"/>
        </w:rPr>
        <w:t>www.procom.de</w:t>
      </w:r>
    </w:p>
    <w:p w:rsidR="00874F49" w:rsidRPr="002F0212" w:rsidRDefault="00874F49" w:rsidP="005120C4">
      <w:pPr>
        <w:keepNext/>
        <w:spacing w:before="360" w:after="120"/>
        <w:ind w:right="-74"/>
        <w:rPr>
          <w:rFonts w:ascii="Arial" w:hAnsi="Arial" w:cs="Arial"/>
          <w:sz w:val="22"/>
          <w:szCs w:val="22"/>
          <w:lang w:val="en-US"/>
        </w:rPr>
      </w:pPr>
      <w:r w:rsidRPr="00956707">
        <w:rPr>
          <w:lang w:val="de-DE"/>
        </w:rPr>
        <w:br w:type="column"/>
      </w:r>
      <w:proofErr w:type="spellStart"/>
      <w:r>
        <w:rPr>
          <w:rFonts w:ascii="Arial" w:hAnsi="Arial"/>
          <w:sz w:val="22"/>
          <w:lang w:val="en-US"/>
        </w:rPr>
        <w:lastRenderedPageBreak/>
        <w:t>Press</w:t>
      </w:r>
      <w:r>
        <w:rPr>
          <w:rFonts w:ascii="Arial" w:hAnsi="Arial" w:cs="Arial"/>
          <w:sz w:val="22"/>
          <w:lang w:val="en-US"/>
        </w:rPr>
        <w:t>’</w:t>
      </w:r>
      <w:r>
        <w:rPr>
          <w:rFonts w:ascii="Arial" w:hAnsi="Arial"/>
          <w:sz w:val="22"/>
          <w:lang w:val="en-US"/>
        </w:rPr>
        <w:t>n</w:t>
      </w:r>
      <w:r>
        <w:rPr>
          <w:rFonts w:ascii="Arial" w:hAnsi="Arial" w:cs="Arial"/>
          <w:sz w:val="22"/>
          <w:lang w:val="en-US"/>
        </w:rPr>
        <w:t>’</w:t>
      </w:r>
      <w:r>
        <w:rPr>
          <w:rFonts w:ascii="Arial" w:hAnsi="Arial"/>
          <w:sz w:val="22"/>
          <w:lang w:val="en-US"/>
        </w:rPr>
        <w:t>Relations</w:t>
      </w:r>
      <w:proofErr w:type="spellEnd"/>
      <w:r>
        <w:rPr>
          <w:rFonts w:ascii="Arial" w:hAnsi="Arial"/>
          <w:sz w:val="22"/>
          <w:lang w:val="en-US"/>
        </w:rPr>
        <w:t xml:space="preserve"> II GmbH</w:t>
      </w:r>
      <w:r>
        <w:rPr>
          <w:lang w:val="en-US"/>
        </w:rPr>
        <w:br/>
      </w:r>
      <w:r>
        <w:rPr>
          <w:rFonts w:ascii="Arial" w:hAnsi="Arial"/>
          <w:sz w:val="22"/>
          <w:lang w:val="en-US"/>
        </w:rPr>
        <w:t>Ralf Dunker</w:t>
      </w:r>
      <w:r>
        <w:rPr>
          <w:lang w:val="en-US"/>
        </w:rPr>
        <w:br/>
      </w:r>
      <w:proofErr w:type="spellStart"/>
      <w:r>
        <w:rPr>
          <w:rFonts w:ascii="Arial" w:hAnsi="Arial"/>
          <w:sz w:val="22"/>
          <w:lang w:val="en-US"/>
        </w:rPr>
        <w:t>Graefstrasse</w:t>
      </w:r>
      <w:proofErr w:type="spellEnd"/>
      <w:r>
        <w:rPr>
          <w:rFonts w:ascii="Arial" w:hAnsi="Arial"/>
          <w:sz w:val="22"/>
          <w:lang w:val="en-US"/>
        </w:rPr>
        <w:t xml:space="preserve"> 66</w:t>
      </w:r>
      <w:r>
        <w:rPr>
          <w:lang w:val="en-US"/>
        </w:rPr>
        <w:br/>
      </w:r>
      <w:r>
        <w:rPr>
          <w:rFonts w:ascii="Arial" w:hAnsi="Arial"/>
          <w:sz w:val="22"/>
          <w:lang w:val="en-US"/>
        </w:rPr>
        <w:t>81241 Munich</w:t>
      </w:r>
      <w:r>
        <w:rPr>
          <w:lang w:val="en-US"/>
        </w:rPr>
        <w:br/>
      </w:r>
      <w:r>
        <w:rPr>
          <w:rFonts w:ascii="Arial" w:hAnsi="Arial"/>
          <w:sz w:val="22"/>
          <w:lang w:val="en-US"/>
        </w:rPr>
        <w:t>Germany</w:t>
      </w:r>
      <w:r>
        <w:rPr>
          <w:lang w:val="en-US"/>
        </w:rPr>
        <w:br/>
      </w:r>
      <w:r>
        <w:rPr>
          <w:rFonts w:ascii="Arial" w:hAnsi="Arial"/>
          <w:sz w:val="22"/>
          <w:lang w:val="en-US"/>
        </w:rPr>
        <w:t>Phone +49 (0)89 5404722-11</w:t>
      </w:r>
      <w:r>
        <w:rPr>
          <w:lang w:val="en-US"/>
        </w:rPr>
        <w:br/>
      </w:r>
      <w:r>
        <w:rPr>
          <w:rFonts w:ascii="Arial" w:hAnsi="Arial"/>
          <w:sz w:val="22"/>
          <w:lang w:val="en-US"/>
        </w:rPr>
        <w:t>Fax +49 (0)89 5404722-29</w:t>
      </w:r>
      <w:r>
        <w:rPr>
          <w:lang w:val="en-US"/>
        </w:rPr>
        <w:br/>
      </w:r>
      <w:r>
        <w:rPr>
          <w:rFonts w:ascii="Arial" w:hAnsi="Arial"/>
          <w:sz w:val="22"/>
          <w:lang w:val="en-US"/>
        </w:rPr>
        <w:t>du@press-n-relations.de</w:t>
      </w:r>
      <w:r>
        <w:rPr>
          <w:lang w:val="en-US"/>
        </w:rPr>
        <w:br/>
      </w:r>
      <w:r w:rsidRPr="002F0212">
        <w:rPr>
          <w:rFonts w:ascii="Arial" w:hAnsi="Arial"/>
          <w:sz w:val="22"/>
          <w:lang w:val="en-US"/>
        </w:rPr>
        <w:t>www.press-n-relations.de</w:t>
      </w:r>
    </w:p>
    <w:p w:rsidR="00956707" w:rsidRDefault="00956707" w:rsidP="00874F49">
      <w:pPr>
        <w:spacing w:before="360" w:after="120"/>
        <w:ind w:right="2407"/>
        <w:rPr>
          <w:rFonts w:ascii="Arial" w:hAnsi="Arial"/>
          <w:sz w:val="22"/>
          <w:lang w:val="en-US"/>
        </w:rPr>
        <w:sectPr w:rsidR="00956707" w:rsidSect="00956707">
          <w:type w:val="continuous"/>
          <w:pgSz w:w="11906" w:h="16838"/>
          <w:pgMar w:top="2875" w:right="1417" w:bottom="1843" w:left="1417" w:header="708" w:footer="708" w:gutter="0"/>
          <w:cols w:num="2" w:space="708"/>
          <w:docGrid w:linePitch="360"/>
        </w:sectPr>
      </w:pPr>
    </w:p>
    <w:p w:rsidR="00874F49" w:rsidRPr="002F0212" w:rsidRDefault="00874F49" w:rsidP="00874F49">
      <w:pPr>
        <w:spacing w:before="360" w:after="120"/>
        <w:ind w:right="2407"/>
        <w:rPr>
          <w:rFonts w:ascii="Arial" w:hAnsi="Arial" w:cs="Arial"/>
          <w:sz w:val="22"/>
          <w:szCs w:val="22"/>
          <w:lang w:val="en-US"/>
        </w:rPr>
      </w:pPr>
      <w:r w:rsidRPr="002F0212">
        <w:rPr>
          <w:rFonts w:ascii="Arial" w:hAnsi="Arial"/>
          <w:sz w:val="22"/>
          <w:lang w:val="en-US"/>
        </w:rPr>
        <w:lastRenderedPageBreak/>
        <w:t>In case of publication, please send us two archive copies of the published material.</w:t>
      </w:r>
    </w:p>
    <w:p w:rsidR="00874F49" w:rsidRPr="002F0212" w:rsidRDefault="00874F49" w:rsidP="00874F49">
      <w:pPr>
        <w:spacing w:before="600" w:after="120"/>
        <w:ind w:right="2410"/>
        <w:rPr>
          <w:rFonts w:ascii="Arial" w:hAnsi="Arial" w:cs="Arial"/>
          <w:b/>
          <w:sz w:val="22"/>
          <w:szCs w:val="20"/>
          <w:lang w:val="en-US"/>
        </w:rPr>
      </w:pPr>
      <w:r w:rsidRPr="002F0212">
        <w:rPr>
          <w:rFonts w:ascii="Arial" w:hAnsi="Arial"/>
          <w:b/>
          <w:sz w:val="22"/>
          <w:lang w:val="en-US"/>
        </w:rPr>
        <w:t>About ProCom GmbH</w:t>
      </w:r>
    </w:p>
    <w:p w:rsidR="00CA543A" w:rsidRPr="00874F49" w:rsidRDefault="00874F49" w:rsidP="00874F49">
      <w:pPr>
        <w:spacing w:before="120" w:after="120"/>
        <w:ind w:right="2407"/>
        <w:rPr>
          <w:lang w:val="en-US"/>
        </w:rPr>
      </w:pPr>
      <w:r w:rsidRPr="002F0212">
        <w:rPr>
          <w:rFonts w:ascii="Arial" w:hAnsi="Arial"/>
          <w:sz w:val="22"/>
          <w:lang w:val="en-US"/>
        </w:rPr>
        <w:t>ProCom offers consulting services for energy production and trading. ProCom studies make</w:t>
      </w:r>
      <w:r w:rsidR="00D45935">
        <w:rPr>
          <w:rFonts w:ascii="Arial" w:hAnsi="Arial"/>
          <w:sz w:val="22"/>
          <w:lang w:val="en-US"/>
        </w:rPr>
        <w:t xml:space="preserve"> chances and risks transparent.</w:t>
      </w:r>
      <w:r w:rsidR="00BB63F2">
        <w:rPr>
          <w:rFonts w:ascii="Arial" w:hAnsi="Arial"/>
          <w:sz w:val="22"/>
          <w:lang w:val="en-US"/>
        </w:rPr>
        <w:t xml:space="preserve"> </w:t>
      </w:r>
      <w:r w:rsidRPr="002F0212">
        <w:rPr>
          <w:rFonts w:ascii="Arial" w:hAnsi="Arial"/>
          <w:sz w:val="22"/>
          <w:lang w:val="en-US"/>
        </w:rPr>
        <w:t>With</w:t>
      </w:r>
      <w:r w:rsidR="00BB63F2">
        <w:rPr>
          <w:rFonts w:ascii="Arial" w:hAnsi="Arial"/>
          <w:sz w:val="22"/>
          <w:lang w:val="en-US"/>
        </w:rPr>
        <w:t> </w:t>
      </w:r>
      <w:r w:rsidRPr="002F0212">
        <w:rPr>
          <w:rFonts w:ascii="Arial" w:hAnsi="Arial"/>
          <w:sz w:val="22"/>
          <w:lang w:val="en-US"/>
        </w:rPr>
        <w:t>process and IT knowledge ProCom accompanies the implementation of strategies all the way through to daily operations. Asset portfolios are managed optimally with IT solutions, data services and market infor</w:t>
      </w:r>
      <w:bookmarkStart w:id="2" w:name="_GoBack"/>
      <w:bookmarkEnd w:id="2"/>
      <w:r w:rsidRPr="002F0212">
        <w:rPr>
          <w:rFonts w:ascii="Arial" w:hAnsi="Arial"/>
          <w:sz w:val="22"/>
          <w:lang w:val="en-US"/>
        </w:rPr>
        <w:t>mation from ProCom.</w:t>
      </w:r>
    </w:p>
    <w:sectPr w:rsidR="00CA543A" w:rsidRPr="00874F49" w:rsidSect="00956707">
      <w:type w:val="continuous"/>
      <w:pgSz w:w="11906" w:h="16838"/>
      <w:pgMar w:top="1843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02" w:rsidRDefault="004C4C02" w:rsidP="00CA543A">
      <w:r>
        <w:separator/>
      </w:r>
    </w:p>
  </w:endnote>
  <w:endnote w:type="continuationSeparator" w:id="0">
    <w:p w:rsidR="004C4C02" w:rsidRDefault="004C4C02" w:rsidP="00CA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02" w:rsidRDefault="004C4C02" w:rsidP="00CA543A">
      <w:r>
        <w:separator/>
      </w:r>
    </w:p>
  </w:footnote>
  <w:footnote w:type="continuationSeparator" w:id="0">
    <w:p w:rsidR="004C4C02" w:rsidRDefault="004C4C02" w:rsidP="00CA5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43A"/>
    <w:rsid w:val="00270C1D"/>
    <w:rsid w:val="00282447"/>
    <w:rsid w:val="00326B13"/>
    <w:rsid w:val="003A7D35"/>
    <w:rsid w:val="0041405C"/>
    <w:rsid w:val="004C4C02"/>
    <w:rsid w:val="005120C4"/>
    <w:rsid w:val="007C1B14"/>
    <w:rsid w:val="00874F49"/>
    <w:rsid w:val="008A207F"/>
    <w:rsid w:val="008F6FDB"/>
    <w:rsid w:val="00956707"/>
    <w:rsid w:val="00BB63F2"/>
    <w:rsid w:val="00CA543A"/>
    <w:rsid w:val="00D45935"/>
    <w:rsid w:val="00E06133"/>
    <w:rsid w:val="00E7581B"/>
    <w:rsid w:val="00F9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543A"/>
    <w:rPr>
      <w:color w:val="00000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semiHidden/>
    <w:unhideWhenUsed/>
    <w:qFormat/>
    <w:rsid w:val="00326018"/>
    <w:rPr>
      <w:sz w:val="16"/>
      <w:szCs w:val="16"/>
      <w:lang w:val="en-GB" w:eastAsia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326018"/>
  </w:style>
  <w:style w:type="character" w:customStyle="1" w:styleId="KommentarthemaZchn">
    <w:name w:val="Kommentarthema Zchn"/>
    <w:link w:val="Kommentarthema"/>
    <w:uiPriority w:val="99"/>
    <w:semiHidden/>
    <w:qFormat/>
    <w:rsid w:val="00326018"/>
    <w:rPr>
      <w:b/>
      <w:bCs/>
      <w:lang w:val="en-GB" w:eastAsia="en-GB"/>
    </w:rPr>
  </w:style>
  <w:style w:type="character" w:customStyle="1" w:styleId="InternetLink">
    <w:name w:val="Internet Link"/>
    <w:uiPriority w:val="99"/>
    <w:unhideWhenUsed/>
    <w:rsid w:val="00EA33CA"/>
    <w:rPr>
      <w:color w:val="0000FF"/>
      <w:u w:val="single"/>
      <w:lang w:val="en-GB" w:eastAsia="en-GB"/>
    </w:rPr>
  </w:style>
  <w:style w:type="character" w:styleId="Fett">
    <w:name w:val="Strong"/>
    <w:uiPriority w:val="22"/>
    <w:qFormat/>
    <w:rsid w:val="002510DB"/>
    <w:rPr>
      <w:b/>
      <w:bCs/>
      <w:lang w:val="en-GB" w:eastAsia="en-GB"/>
    </w:rPr>
  </w:style>
  <w:style w:type="character" w:customStyle="1" w:styleId="KopfzeileZchn">
    <w:name w:val="Kopfzeile Zchn"/>
    <w:link w:val="Kopfzeile1"/>
    <w:qFormat/>
    <w:rsid w:val="0007729D"/>
    <w:rPr>
      <w:sz w:val="24"/>
      <w:szCs w:val="24"/>
      <w:lang w:val="en-GB" w:eastAsia="en-GB"/>
    </w:rPr>
  </w:style>
  <w:style w:type="character" w:customStyle="1" w:styleId="ListLabel1">
    <w:name w:val="ListLabel 1"/>
    <w:qFormat/>
    <w:rsid w:val="00CA543A"/>
    <w:rPr>
      <w:sz w:val="20"/>
    </w:rPr>
  </w:style>
  <w:style w:type="character" w:customStyle="1" w:styleId="ListLabel2">
    <w:name w:val="ListLabel 2"/>
    <w:qFormat/>
    <w:rsid w:val="00CA543A"/>
    <w:rPr>
      <w:sz w:val="20"/>
    </w:rPr>
  </w:style>
  <w:style w:type="character" w:customStyle="1" w:styleId="ListLabel3">
    <w:name w:val="ListLabel 3"/>
    <w:qFormat/>
    <w:rsid w:val="00CA543A"/>
    <w:rPr>
      <w:sz w:val="20"/>
    </w:rPr>
  </w:style>
  <w:style w:type="character" w:customStyle="1" w:styleId="ListLabel4">
    <w:name w:val="ListLabel 4"/>
    <w:qFormat/>
    <w:rsid w:val="00CA543A"/>
    <w:rPr>
      <w:sz w:val="20"/>
    </w:rPr>
  </w:style>
  <w:style w:type="character" w:customStyle="1" w:styleId="ListLabel5">
    <w:name w:val="ListLabel 5"/>
    <w:qFormat/>
    <w:rsid w:val="00CA543A"/>
    <w:rPr>
      <w:sz w:val="20"/>
    </w:rPr>
  </w:style>
  <w:style w:type="character" w:customStyle="1" w:styleId="ListLabel6">
    <w:name w:val="ListLabel 6"/>
    <w:qFormat/>
    <w:rsid w:val="00CA543A"/>
    <w:rPr>
      <w:sz w:val="20"/>
    </w:rPr>
  </w:style>
  <w:style w:type="character" w:customStyle="1" w:styleId="ListLabel7">
    <w:name w:val="ListLabel 7"/>
    <w:qFormat/>
    <w:rsid w:val="00CA543A"/>
    <w:rPr>
      <w:sz w:val="20"/>
    </w:rPr>
  </w:style>
  <w:style w:type="character" w:customStyle="1" w:styleId="ListLabel8">
    <w:name w:val="ListLabel 8"/>
    <w:qFormat/>
    <w:rsid w:val="00CA543A"/>
    <w:rPr>
      <w:sz w:val="20"/>
    </w:rPr>
  </w:style>
  <w:style w:type="character" w:customStyle="1" w:styleId="ListLabel9">
    <w:name w:val="ListLabel 9"/>
    <w:qFormat/>
    <w:rsid w:val="00CA543A"/>
    <w:rPr>
      <w:sz w:val="20"/>
    </w:rPr>
  </w:style>
  <w:style w:type="paragraph" w:customStyle="1" w:styleId="Heading">
    <w:name w:val="Heading"/>
    <w:basedOn w:val="Standard"/>
    <w:next w:val="Textkrper"/>
    <w:qFormat/>
    <w:rsid w:val="00CA543A"/>
    <w:pPr>
      <w:keepNext/>
      <w:spacing w:before="240" w:after="120"/>
    </w:pPr>
    <w:rPr>
      <w:rFonts w:eastAsia="Noto Sans CJK SC Regular" w:cs="Lohit Devanagari"/>
      <w:sz w:val="28"/>
      <w:szCs w:val="28"/>
    </w:rPr>
  </w:style>
  <w:style w:type="paragraph" w:styleId="Textkrper">
    <w:name w:val="Body Text"/>
    <w:basedOn w:val="Standard"/>
    <w:rsid w:val="00CA543A"/>
    <w:pPr>
      <w:spacing w:after="140" w:line="288" w:lineRule="auto"/>
    </w:pPr>
  </w:style>
  <w:style w:type="paragraph" w:styleId="Liste">
    <w:name w:val="List"/>
    <w:basedOn w:val="Textkrper"/>
    <w:rsid w:val="00CA543A"/>
    <w:rPr>
      <w:rFonts w:cs="Lohit Devanagari"/>
    </w:rPr>
  </w:style>
  <w:style w:type="paragraph" w:customStyle="1" w:styleId="Beschriftung1">
    <w:name w:val="Beschriftung1"/>
    <w:basedOn w:val="Standard"/>
    <w:qFormat/>
    <w:rsid w:val="00CA543A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Standard"/>
    <w:qFormat/>
    <w:rsid w:val="00CA543A"/>
    <w:pPr>
      <w:suppressLineNumbers/>
    </w:pPr>
    <w:rPr>
      <w:rFonts w:cs="Lohit Devanagari"/>
    </w:rPr>
  </w:style>
  <w:style w:type="paragraph" w:customStyle="1" w:styleId="Kopfzeile1">
    <w:name w:val="Kopfzeile1"/>
    <w:basedOn w:val="Standard"/>
    <w:link w:val="KopfzeileZchn"/>
    <w:rsid w:val="00D51E32"/>
    <w:pPr>
      <w:tabs>
        <w:tab w:val="center" w:pos="4536"/>
        <w:tab w:val="right" w:pos="9072"/>
      </w:tabs>
    </w:pPr>
  </w:style>
  <w:style w:type="paragraph" w:customStyle="1" w:styleId="Fuzeile1">
    <w:name w:val="Fußzeile1"/>
    <w:basedOn w:val="Standard"/>
    <w:rsid w:val="00D51E3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qFormat/>
    <w:rsid w:val="00BA5D8D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326018"/>
    <w:rPr>
      <w:sz w:val="20"/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qFormat/>
    <w:rsid w:val="00326018"/>
    <w:rPr>
      <w:b/>
      <w:bCs/>
    </w:rPr>
  </w:style>
  <w:style w:type="paragraph" w:styleId="berarbeitung">
    <w:name w:val="Revision"/>
    <w:uiPriority w:val="99"/>
    <w:semiHidden/>
    <w:qFormat/>
    <w:rsid w:val="003206F2"/>
    <w:rPr>
      <w:color w:val="00000A"/>
      <w:sz w:val="24"/>
      <w:szCs w:val="24"/>
    </w:rPr>
  </w:style>
  <w:style w:type="paragraph" w:customStyle="1" w:styleId="FrameContents">
    <w:name w:val="Frame Contents"/>
    <w:basedOn w:val="Standard"/>
    <w:qFormat/>
    <w:rsid w:val="00CA543A"/>
  </w:style>
  <w:style w:type="paragraph" w:styleId="Kopfzeile">
    <w:name w:val="header"/>
    <w:basedOn w:val="Standard"/>
    <w:link w:val="KopfzeileZchn1"/>
    <w:rsid w:val="00874F49"/>
    <w:pPr>
      <w:tabs>
        <w:tab w:val="center" w:pos="4536"/>
        <w:tab w:val="right" w:pos="9072"/>
      </w:tabs>
    </w:pPr>
    <w:rPr>
      <w:color w:val="auto"/>
    </w:rPr>
  </w:style>
  <w:style w:type="character" w:customStyle="1" w:styleId="KopfzeileZchn1">
    <w:name w:val="Kopfzeile Zchn1"/>
    <w:basedOn w:val="Absatz-Standardschriftart"/>
    <w:link w:val="Kopfzeile"/>
    <w:semiHidden/>
    <w:rsid w:val="00874F49"/>
    <w:rPr>
      <w:color w:val="00000A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140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405C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543A"/>
    <w:rPr>
      <w:color w:val="00000A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semiHidden/>
    <w:unhideWhenUsed/>
    <w:qFormat/>
    <w:rsid w:val="00326018"/>
    <w:rPr>
      <w:sz w:val="16"/>
      <w:szCs w:val="16"/>
      <w:lang w:val="en-GB" w:eastAsia="en-GB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326018"/>
  </w:style>
  <w:style w:type="character" w:customStyle="1" w:styleId="KommentarthemaZchn">
    <w:name w:val="Kommentarthema Zchn"/>
    <w:link w:val="Kommentarthema"/>
    <w:uiPriority w:val="99"/>
    <w:semiHidden/>
    <w:qFormat/>
    <w:rsid w:val="00326018"/>
    <w:rPr>
      <w:b/>
      <w:bCs/>
      <w:lang w:val="en-GB" w:eastAsia="en-GB"/>
    </w:rPr>
  </w:style>
  <w:style w:type="character" w:customStyle="1" w:styleId="InternetLink">
    <w:name w:val="Internet Link"/>
    <w:uiPriority w:val="99"/>
    <w:unhideWhenUsed/>
    <w:rsid w:val="00EA33CA"/>
    <w:rPr>
      <w:color w:val="0000FF"/>
      <w:u w:val="single"/>
      <w:lang w:val="en-GB" w:eastAsia="en-GB"/>
    </w:rPr>
  </w:style>
  <w:style w:type="character" w:styleId="Fett">
    <w:name w:val="Strong"/>
    <w:uiPriority w:val="22"/>
    <w:qFormat/>
    <w:rsid w:val="002510DB"/>
    <w:rPr>
      <w:b/>
      <w:bCs/>
      <w:lang w:val="en-GB" w:eastAsia="en-GB"/>
    </w:rPr>
  </w:style>
  <w:style w:type="character" w:customStyle="1" w:styleId="KopfzeileZchn">
    <w:name w:val="Kopfzeile Zchn"/>
    <w:link w:val="Kopfzeile1"/>
    <w:qFormat/>
    <w:rsid w:val="0007729D"/>
    <w:rPr>
      <w:sz w:val="24"/>
      <w:szCs w:val="24"/>
      <w:lang w:val="en-GB" w:eastAsia="en-GB"/>
    </w:rPr>
  </w:style>
  <w:style w:type="character" w:customStyle="1" w:styleId="ListLabel1">
    <w:name w:val="ListLabel 1"/>
    <w:qFormat/>
    <w:rsid w:val="00CA543A"/>
    <w:rPr>
      <w:sz w:val="20"/>
    </w:rPr>
  </w:style>
  <w:style w:type="character" w:customStyle="1" w:styleId="ListLabel2">
    <w:name w:val="ListLabel 2"/>
    <w:qFormat/>
    <w:rsid w:val="00CA543A"/>
    <w:rPr>
      <w:sz w:val="20"/>
    </w:rPr>
  </w:style>
  <w:style w:type="character" w:customStyle="1" w:styleId="ListLabel3">
    <w:name w:val="ListLabel 3"/>
    <w:qFormat/>
    <w:rsid w:val="00CA543A"/>
    <w:rPr>
      <w:sz w:val="20"/>
    </w:rPr>
  </w:style>
  <w:style w:type="character" w:customStyle="1" w:styleId="ListLabel4">
    <w:name w:val="ListLabel 4"/>
    <w:qFormat/>
    <w:rsid w:val="00CA543A"/>
    <w:rPr>
      <w:sz w:val="20"/>
    </w:rPr>
  </w:style>
  <w:style w:type="character" w:customStyle="1" w:styleId="ListLabel5">
    <w:name w:val="ListLabel 5"/>
    <w:qFormat/>
    <w:rsid w:val="00CA543A"/>
    <w:rPr>
      <w:sz w:val="20"/>
    </w:rPr>
  </w:style>
  <w:style w:type="character" w:customStyle="1" w:styleId="ListLabel6">
    <w:name w:val="ListLabel 6"/>
    <w:qFormat/>
    <w:rsid w:val="00CA543A"/>
    <w:rPr>
      <w:sz w:val="20"/>
    </w:rPr>
  </w:style>
  <w:style w:type="character" w:customStyle="1" w:styleId="ListLabel7">
    <w:name w:val="ListLabel 7"/>
    <w:qFormat/>
    <w:rsid w:val="00CA543A"/>
    <w:rPr>
      <w:sz w:val="20"/>
    </w:rPr>
  </w:style>
  <w:style w:type="character" w:customStyle="1" w:styleId="ListLabel8">
    <w:name w:val="ListLabel 8"/>
    <w:qFormat/>
    <w:rsid w:val="00CA543A"/>
    <w:rPr>
      <w:sz w:val="20"/>
    </w:rPr>
  </w:style>
  <w:style w:type="character" w:customStyle="1" w:styleId="ListLabel9">
    <w:name w:val="ListLabel 9"/>
    <w:qFormat/>
    <w:rsid w:val="00CA543A"/>
    <w:rPr>
      <w:sz w:val="20"/>
    </w:rPr>
  </w:style>
  <w:style w:type="paragraph" w:customStyle="1" w:styleId="Heading">
    <w:name w:val="Heading"/>
    <w:basedOn w:val="Standard"/>
    <w:next w:val="Textkrper"/>
    <w:qFormat/>
    <w:rsid w:val="00CA543A"/>
    <w:pPr>
      <w:keepNext/>
      <w:spacing w:before="240" w:after="120"/>
    </w:pPr>
    <w:rPr>
      <w:rFonts w:eastAsia="Noto Sans CJK SC Regular" w:cs="Lohit Devanagari"/>
      <w:sz w:val="28"/>
      <w:szCs w:val="28"/>
    </w:rPr>
  </w:style>
  <w:style w:type="paragraph" w:styleId="Textkrper">
    <w:name w:val="Body Text"/>
    <w:basedOn w:val="Standard"/>
    <w:rsid w:val="00CA543A"/>
    <w:pPr>
      <w:spacing w:after="140" w:line="288" w:lineRule="auto"/>
    </w:pPr>
  </w:style>
  <w:style w:type="paragraph" w:styleId="Liste">
    <w:name w:val="List"/>
    <w:basedOn w:val="Textkrper"/>
    <w:rsid w:val="00CA543A"/>
    <w:rPr>
      <w:rFonts w:cs="Lohit Devanagari"/>
    </w:rPr>
  </w:style>
  <w:style w:type="paragraph" w:customStyle="1" w:styleId="Beschriftung1">
    <w:name w:val="Beschriftung1"/>
    <w:basedOn w:val="Standard"/>
    <w:qFormat/>
    <w:rsid w:val="00CA543A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Standard"/>
    <w:qFormat/>
    <w:rsid w:val="00CA543A"/>
    <w:pPr>
      <w:suppressLineNumbers/>
    </w:pPr>
    <w:rPr>
      <w:rFonts w:cs="Lohit Devanagari"/>
    </w:rPr>
  </w:style>
  <w:style w:type="paragraph" w:customStyle="1" w:styleId="Kopfzeile1">
    <w:name w:val="Kopfzeile1"/>
    <w:basedOn w:val="Standard"/>
    <w:link w:val="KopfzeileZchn"/>
    <w:rsid w:val="00D51E32"/>
    <w:pPr>
      <w:tabs>
        <w:tab w:val="center" w:pos="4536"/>
        <w:tab w:val="right" w:pos="9072"/>
      </w:tabs>
    </w:pPr>
  </w:style>
  <w:style w:type="paragraph" w:customStyle="1" w:styleId="Fuzeile1">
    <w:name w:val="Fußzeile1"/>
    <w:basedOn w:val="Standard"/>
    <w:rsid w:val="00D51E3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qFormat/>
    <w:rsid w:val="00BA5D8D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326018"/>
    <w:rPr>
      <w:sz w:val="20"/>
      <w:szCs w:val="20"/>
    </w:rPr>
  </w:style>
  <w:style w:type="paragraph" w:styleId="Kommentarthema">
    <w:name w:val="annotation subject"/>
    <w:basedOn w:val="Kommentartext"/>
    <w:link w:val="KommentarthemaZchn"/>
    <w:uiPriority w:val="99"/>
    <w:semiHidden/>
    <w:unhideWhenUsed/>
    <w:qFormat/>
    <w:rsid w:val="00326018"/>
    <w:rPr>
      <w:b/>
      <w:bCs/>
    </w:rPr>
  </w:style>
  <w:style w:type="paragraph" w:styleId="berarbeitung">
    <w:name w:val="Revision"/>
    <w:uiPriority w:val="99"/>
    <w:semiHidden/>
    <w:qFormat/>
    <w:rsid w:val="003206F2"/>
    <w:rPr>
      <w:color w:val="00000A"/>
      <w:sz w:val="24"/>
      <w:szCs w:val="24"/>
    </w:rPr>
  </w:style>
  <w:style w:type="paragraph" w:customStyle="1" w:styleId="FrameContents">
    <w:name w:val="Frame Contents"/>
    <w:basedOn w:val="Standard"/>
    <w:qFormat/>
    <w:rsid w:val="00CA543A"/>
  </w:style>
  <w:style w:type="paragraph" w:styleId="Kopfzeile">
    <w:name w:val="header"/>
    <w:basedOn w:val="Standard"/>
    <w:link w:val="KopfzeileZchn1"/>
    <w:rsid w:val="00874F49"/>
    <w:pPr>
      <w:tabs>
        <w:tab w:val="center" w:pos="4536"/>
        <w:tab w:val="right" w:pos="9072"/>
      </w:tabs>
    </w:pPr>
    <w:rPr>
      <w:color w:val="auto"/>
    </w:rPr>
  </w:style>
  <w:style w:type="character" w:customStyle="1" w:styleId="KopfzeileZchn1">
    <w:name w:val="Kopfzeile Zchn1"/>
    <w:basedOn w:val="Absatz-Standardschriftart"/>
    <w:link w:val="Kopfzeile"/>
    <w:semiHidden/>
    <w:rsid w:val="00874F49"/>
    <w:rPr>
      <w:color w:val="00000A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41405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1405C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v_Responsible xmlns="c707676e-de56-4d2f-8332-7bc1060c4d14">
      <UserInfo>
        <DisplayName/>
        <AccountId xsi:nil="true"/>
        <AccountType/>
      </UserInfo>
    </prv_Responsible>
    <prv_Description xmlns="c707676e-de56-4d2f-8332-7bc1060c4d14" xsi:nil="true"/>
    <cc99f00ef967467f9fb7cd52ad5d02ed xmlns="2b01c3fd-60c9-416f-b603-7ea7bec7577a">
      <Terms xmlns="http://schemas.microsoft.com/office/infopath/2007/PartnerControls"/>
    </cc99f00ef967467f9fb7cd52ad5d02ed>
    <TaxCatchAll xmlns="2b01c3fd-60c9-416f-b603-7ea7bec7577a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88D399DFA25E4B8516CCE2C1ED4CCE" ma:contentTypeVersion="7" ma:contentTypeDescription="Create a new document." ma:contentTypeScope="" ma:versionID="94cf4755f917addfa85529ea79bf2ad4">
  <xsd:schema xmlns:xsd="http://www.w3.org/2001/XMLSchema" xmlns:xs="http://www.w3.org/2001/XMLSchema" xmlns:p="http://schemas.microsoft.com/office/2006/metadata/properties" xmlns:ns2="2b01c3fd-60c9-416f-b603-7ea7bec7577a" xmlns:ns3="c707676e-de56-4d2f-8332-7bc1060c4d14" targetNamespace="http://schemas.microsoft.com/office/2006/metadata/properties" ma:root="true" ma:fieldsID="e3632a361bdbee8ab5704b86fba34adc" ns2:_="" ns3:_="">
    <xsd:import namespace="2b01c3fd-60c9-416f-b603-7ea7bec7577a"/>
    <xsd:import namespace="c707676e-de56-4d2f-8332-7bc1060c4d14"/>
    <xsd:element name="properties">
      <xsd:complexType>
        <xsd:sequence>
          <xsd:element name="documentManagement">
            <xsd:complexType>
              <xsd:all>
                <xsd:element ref="ns2:cc99f00ef967467f9fb7cd52ad5d02ed" minOccurs="0"/>
                <xsd:element ref="ns2:TaxCatchAll" minOccurs="0"/>
                <xsd:element ref="ns3:prv_Description" minOccurs="0"/>
                <xsd:element ref="ns3:prv_Responsibl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1c3fd-60c9-416f-b603-7ea7bec7577a" elementFormDefault="qualified">
    <xsd:import namespace="http://schemas.microsoft.com/office/2006/documentManagement/types"/>
    <xsd:import namespace="http://schemas.microsoft.com/office/infopath/2007/PartnerControls"/>
    <xsd:element name="cc99f00ef967467f9fb7cd52ad5d02ed" ma:index="9" nillable="true" ma:taxonomy="true" ma:internalName="cc99f00ef967467f9fb7cd52ad5d02ed" ma:taxonomyFieldName="prv_Category" ma:displayName="Category" ma:fieldId="{cc99f00e-f967-467f-9fb7-cd52ad5d02ed}" ma:taxonomyMulti="true" ma:sspId="04f2cd92-8d93-4e4c-83d3-86703d91558f" ma:termSetId="7ac3feec-3de6-4f33-b5d3-0e65932fd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b7f203ac-bde1-401c-be56-a57edfa2ed4e}" ma:internalName="TaxCatchAll" ma:showField="CatchAllData" ma:web="2b01c3fd-60c9-416f-b603-7ea7bec75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7676e-de56-4d2f-8332-7bc1060c4d14" elementFormDefault="qualified">
    <xsd:import namespace="http://schemas.microsoft.com/office/2006/documentManagement/types"/>
    <xsd:import namespace="http://schemas.microsoft.com/office/infopath/2007/PartnerControls"/>
    <xsd:element name="prv_Description" ma:index="11" nillable="true" ma:displayName="Description" ma:internalName="prv_Description" ma:readOnly="false">
      <xsd:simpleType>
        <xsd:restriction base="dms:Note">
          <xsd:maxLength value="255"/>
        </xsd:restriction>
      </xsd:simpleType>
    </xsd:element>
    <xsd:element name="prv_Responsible" ma:index="12" nillable="true" ma:displayName="Responsible" ma:internalName="prv_Responsible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DFF64B-FBC4-433D-A1AA-CDDD2DA3C35E}">
  <ds:schemaRefs>
    <ds:schemaRef ds:uri="http://purl.org/dc/dcmitype/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2b01c3fd-60c9-416f-b603-7ea7bec7577a"/>
    <ds:schemaRef ds:uri="http://schemas.microsoft.com/office/infopath/2007/PartnerControls"/>
    <ds:schemaRef ds:uri="http://schemas.openxmlformats.org/package/2006/metadata/core-properties"/>
    <ds:schemaRef ds:uri="c707676e-de56-4d2f-8332-7bc1060c4d14"/>
  </ds:schemaRefs>
</ds:datastoreItem>
</file>

<file path=customXml/itemProps2.xml><?xml version="1.0" encoding="utf-8"?>
<ds:datastoreItem xmlns:ds="http://schemas.openxmlformats.org/officeDocument/2006/customXml" ds:itemID="{29D516D8-B314-49EB-A28E-A2DA78989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1c3fd-60c9-416f-b603-7ea7bec7577a"/>
    <ds:schemaRef ds:uri="c707676e-de56-4d2f-8332-7bc1060c4d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80855F-3CBA-464B-B10E-C66B121D8E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Ralf Dunker</dc:creator>
  <cp:lastModifiedBy>Ralf Dunker</cp:lastModifiedBy>
  <cp:revision>4</cp:revision>
  <cp:lastPrinted>2017-01-10T15:06:00Z</cp:lastPrinted>
  <dcterms:created xsi:type="dcterms:W3CDTF">2017-01-10T15:07:00Z</dcterms:created>
  <dcterms:modified xsi:type="dcterms:W3CDTF">2017-01-10T18:32:00Z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ntentTypeId">
    <vt:lpwstr>0x010100F688D399DFA25E4B8516CCE2C1ED4CCE</vt:lpwstr>
  </property>
  <property fmtid="{D5CDD505-2E9C-101B-9397-08002B2CF9AE}" pid="4" name="DocSecurity">
    <vt:i4>6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NewReviewCycle">
    <vt:lpwstr/>
  </property>
  <property fmtid="{D5CDD505-2E9C-101B-9397-08002B2CF9AE}" pid="10" name="_AdHocReviewCycleID">
    <vt:i4>1333985459</vt:i4>
  </property>
  <property fmtid="{D5CDD505-2E9C-101B-9397-08002B2CF9AE}" pid="11" name="_EmailSubject">
    <vt:lpwstr>Presseinfo Auto-Trading - Bitte englische Version prüfen</vt:lpwstr>
  </property>
  <property fmtid="{D5CDD505-2E9C-101B-9397-08002B2CF9AE}" pid="12" name="_AuthorEmail">
    <vt:lpwstr>Sam.Sharifian-Pour@procom.de</vt:lpwstr>
  </property>
  <property fmtid="{D5CDD505-2E9C-101B-9397-08002B2CF9AE}" pid="13" name="_AuthorEmailDisplayName">
    <vt:lpwstr>Sharifian Pour, Sam</vt:lpwstr>
  </property>
  <property fmtid="{D5CDD505-2E9C-101B-9397-08002B2CF9AE}" pid="14" name="_ReviewingToolsShownOnce">
    <vt:lpwstr/>
  </property>
</Properties>
</file>