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363" w:rsidRPr="002F3384" w:rsidRDefault="00954677" w:rsidP="00013363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Medienmitteilung</w:t>
      </w:r>
    </w:p>
    <w:p w:rsidR="00013363" w:rsidRPr="00016C28" w:rsidRDefault="00013363" w:rsidP="00013363">
      <w:pPr>
        <w:spacing w:line="288" w:lineRule="auto"/>
        <w:rPr>
          <w:rFonts w:ascii="Helvetica" w:hAnsi="Helvetica"/>
          <w:sz w:val="20"/>
          <w:lang w:val="de-CH"/>
        </w:rPr>
      </w:pPr>
      <w:r w:rsidRPr="00DC1A8F">
        <w:rPr>
          <w:rFonts w:ascii="Helvetica" w:hAnsi="Helvetica"/>
          <w:sz w:val="20"/>
        </w:rPr>
        <w:t xml:space="preserve">Schwerzenbach, </w:t>
      </w:r>
      <w:r>
        <w:rPr>
          <w:rFonts w:ascii="Helvetica" w:hAnsi="Helvetica"/>
          <w:sz w:val="20"/>
        </w:rPr>
        <w:t xml:space="preserve">4. Februar 2014 </w:t>
      </w:r>
    </w:p>
    <w:p w:rsidR="00013363" w:rsidRPr="00CA60D9" w:rsidRDefault="00013363" w:rsidP="00013363">
      <w:pPr>
        <w:spacing w:line="288" w:lineRule="auto"/>
        <w:rPr>
          <w:rFonts w:ascii="Helvetica" w:hAnsi="Helvetica" w:cs="Helvetica"/>
          <w:b/>
          <w:bCs/>
          <w:sz w:val="20"/>
        </w:rPr>
      </w:pPr>
    </w:p>
    <w:p w:rsidR="00013363" w:rsidRPr="003269AD" w:rsidRDefault="00013363" w:rsidP="00013363">
      <w:pPr>
        <w:spacing w:line="288" w:lineRule="auto"/>
        <w:ind w:right="-992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Base-Net wird strategischer Technologiepartner von Soreco</w:t>
      </w:r>
    </w:p>
    <w:p w:rsidR="00013363" w:rsidRDefault="00013363" w:rsidP="00013363">
      <w:pPr>
        <w:spacing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Sorecos BPM-Plattform Xpert.ivy ermöglicht Base-Net die Entwicklung</w:t>
      </w:r>
      <w:r>
        <w:rPr>
          <w:rFonts w:ascii="Helvetica" w:hAnsi="Helvetica"/>
          <w:sz w:val="20"/>
        </w:rPr>
        <w:br/>
        <w:t>prozessorientierter Lösungen und plattformunabhängiger Cloud-Services</w:t>
      </w:r>
    </w:p>
    <w:p w:rsidR="00013363" w:rsidRDefault="00013363" w:rsidP="00013363">
      <w:pPr>
        <w:spacing w:line="288" w:lineRule="auto"/>
        <w:rPr>
          <w:rFonts w:ascii="Helvetica" w:hAnsi="Helvetica"/>
          <w:sz w:val="20"/>
        </w:rPr>
      </w:pPr>
    </w:p>
    <w:p w:rsidR="00013363" w:rsidRDefault="00013363" w:rsidP="00013363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Der Spezialist für Geschäftsprozessmanagement Soreco und der Business-Software-Entwickler Base-Net aus Sursee gehen mit der Schliessung einer strategischen Technologiepartnerschaft fortan gemeinsame Wege. Base-Net verwendet Sorecos BPM-Suite (Business Process Mangement) Xpert.ivy als Komponente zur Entwicklung workflow-basierter Anwendungen. Dabei wird Xpert.ivy zur Abbildung </w:t>
      </w:r>
      <w:r w:rsidR="0039451F">
        <w:rPr>
          <w:rFonts w:ascii="Helvetica" w:hAnsi="Helvetica"/>
          <w:b/>
          <w:sz w:val="20"/>
        </w:rPr>
        <w:t xml:space="preserve">von technischen Arbeitsabläufen </w:t>
      </w:r>
      <w:r>
        <w:rPr>
          <w:rFonts w:ascii="Helvetica" w:hAnsi="Helvetica"/>
          <w:b/>
          <w:sz w:val="20"/>
        </w:rPr>
        <w:t>und die Publikation von Webservices sowie für grafische Benutzeroberflächen verwendet, die an Branchenlösungen angebunden werden. Die Cloud-Dienste werden vorwi</w:t>
      </w:r>
      <w:r>
        <w:rPr>
          <w:rFonts w:ascii="Helvetica" w:hAnsi="Helvetica"/>
          <w:b/>
          <w:sz w:val="20"/>
        </w:rPr>
        <w:t>e</w:t>
      </w:r>
      <w:r>
        <w:rPr>
          <w:rFonts w:ascii="Helvetica" w:hAnsi="Helvetica"/>
          <w:b/>
          <w:sz w:val="20"/>
        </w:rPr>
        <w:t>gend im SaaS-Modell (Software as a Service) betrieben. Über die technische Anwendung von Xpert.ivy hinaus unterstützt Soreco bei Bedarf die Kunden von Base-Net mit Beratungsdienstleistungen, beispielsweise zur Analyse und Optimierung von Geschäftsprozessen. „Mit Xpert.ivy können wir serviceorie</w:t>
      </w:r>
      <w:r>
        <w:rPr>
          <w:rFonts w:ascii="Helvetica" w:hAnsi="Helvetica"/>
          <w:b/>
          <w:sz w:val="20"/>
        </w:rPr>
        <w:t>n</w:t>
      </w:r>
      <w:r>
        <w:rPr>
          <w:rFonts w:ascii="Helvetica" w:hAnsi="Helvetica"/>
          <w:b/>
          <w:sz w:val="20"/>
        </w:rPr>
        <w:t>tierte und web-basierte Lösungen entwickeln, die nicht nur plattformunabhä</w:t>
      </w:r>
      <w:r>
        <w:rPr>
          <w:rFonts w:ascii="Helvetica" w:hAnsi="Helvetica"/>
          <w:b/>
          <w:sz w:val="20"/>
        </w:rPr>
        <w:t>n</w:t>
      </w:r>
      <w:r>
        <w:rPr>
          <w:rFonts w:ascii="Helvetica" w:hAnsi="Helvetica"/>
          <w:b/>
          <w:sz w:val="20"/>
        </w:rPr>
        <w:t>gig eingesetzt, sondern auch sehr flexibel an die Bedürfnisse unserer Kunden angepasst werden können“, so Sandro Ferrarini, verantwortlicher Produktm</w:t>
      </w:r>
      <w:r>
        <w:rPr>
          <w:rFonts w:ascii="Helvetica" w:hAnsi="Helvetica"/>
          <w:b/>
          <w:sz w:val="20"/>
        </w:rPr>
        <w:t>a</w:t>
      </w:r>
      <w:r>
        <w:rPr>
          <w:rFonts w:ascii="Helvetica" w:hAnsi="Helvetica"/>
          <w:b/>
          <w:sz w:val="20"/>
        </w:rPr>
        <w:t>nager bei Base-Net.</w:t>
      </w:r>
    </w:p>
    <w:p w:rsidR="00013363" w:rsidRDefault="00013363" w:rsidP="00013363">
      <w:pPr>
        <w:spacing w:line="288" w:lineRule="auto"/>
        <w:rPr>
          <w:rFonts w:ascii="Helvetica" w:hAnsi="Helvetica"/>
          <w:b/>
          <w:sz w:val="20"/>
        </w:rPr>
      </w:pPr>
    </w:p>
    <w:p w:rsidR="00013363" w:rsidRDefault="00013363" w:rsidP="00013363">
      <w:pPr>
        <w:spacing w:line="288" w:lineRule="auto"/>
        <w:rPr>
          <w:rFonts w:eastAsiaTheme="minorHAnsi"/>
          <w:sz w:val="20"/>
          <w:szCs w:val="20"/>
        </w:rPr>
      </w:pPr>
      <w:r>
        <w:rPr>
          <w:rFonts w:ascii="Helvetica" w:hAnsi="Helvetica"/>
          <w:sz w:val="20"/>
        </w:rPr>
        <w:t xml:space="preserve"> „Wir freuen uns, dass unsere mehrfach preisgekrönte BPM-Suite Teil der Produkte von Base-Net wird und so den Kunden grösstmögliche Unabhängigkeit und Flexibil</w:t>
      </w:r>
      <w:r>
        <w:rPr>
          <w:rFonts w:ascii="Helvetica" w:hAnsi="Helvetica"/>
          <w:sz w:val="20"/>
        </w:rPr>
        <w:t>i</w:t>
      </w:r>
      <w:r>
        <w:rPr>
          <w:rFonts w:ascii="Helvetica" w:hAnsi="Helvetica"/>
          <w:sz w:val="20"/>
        </w:rPr>
        <w:t>tät beim Einsatz prozessorientierter, medienumbruchfreier Anwendungen verschafft“, sagt Markus Fischer, Mitglied der Geschäftsleitung von Soreco. Ferrarini sagt ergä</w:t>
      </w:r>
      <w:r>
        <w:rPr>
          <w:rFonts w:ascii="Helvetica" w:hAnsi="Helvetica"/>
          <w:sz w:val="20"/>
        </w:rPr>
        <w:t>n</w:t>
      </w:r>
      <w:r>
        <w:rPr>
          <w:rFonts w:ascii="Helvetica" w:hAnsi="Helvetica"/>
          <w:sz w:val="20"/>
        </w:rPr>
        <w:t>zend zur Partnerschaft: „M</w:t>
      </w:r>
      <w:bookmarkStart w:id="0" w:name="_GoBack"/>
      <w:bookmarkEnd w:id="0"/>
      <w:r>
        <w:rPr>
          <w:rFonts w:ascii="Helvetica" w:hAnsi="Helvetica"/>
          <w:sz w:val="20"/>
        </w:rPr>
        <w:t>it Soreco haben wir jetzt einen Partner zur Seite, der dank seiner langjährigen Erfahrung im BPM-Bereich unsere Dienstleistungen von der fachlichen Prozessmodellierung bis hin zur technischen Realisierung von Prozessl</w:t>
      </w:r>
      <w:r>
        <w:rPr>
          <w:rFonts w:ascii="Helvetica" w:hAnsi="Helvetica"/>
          <w:sz w:val="20"/>
        </w:rPr>
        <w:t>ö</w:t>
      </w:r>
      <w:r>
        <w:rPr>
          <w:rFonts w:ascii="Helvetica" w:hAnsi="Helvetica"/>
          <w:sz w:val="20"/>
        </w:rPr>
        <w:t>sungen optimal ergänzen wird.“ Ihren ersten gemeinsamen öffentlichen Auftritt h</w:t>
      </w:r>
      <w:r>
        <w:rPr>
          <w:rFonts w:ascii="Helvetica" w:hAnsi="Helvetica"/>
          <w:sz w:val="20"/>
        </w:rPr>
        <w:t>a</w:t>
      </w:r>
      <w:r>
        <w:rPr>
          <w:rFonts w:ascii="Helvetica" w:hAnsi="Helvetica"/>
          <w:sz w:val="20"/>
        </w:rPr>
        <w:t>ben die beiden Unternehmen mit einem Gemeinschaftsstand am Swiss eGover</w:t>
      </w:r>
      <w:r>
        <w:rPr>
          <w:rFonts w:ascii="Helvetica" w:hAnsi="Helvetica"/>
          <w:sz w:val="20"/>
        </w:rPr>
        <w:t>n</w:t>
      </w:r>
      <w:r>
        <w:rPr>
          <w:rFonts w:ascii="Helvetica" w:hAnsi="Helvetica"/>
          <w:sz w:val="20"/>
        </w:rPr>
        <w:t>ment Forum am 4.-5. März 2014 in Bern.</w:t>
      </w:r>
    </w:p>
    <w:p w:rsidR="00013363" w:rsidRDefault="00013363" w:rsidP="00013363">
      <w:pPr>
        <w:spacing w:line="288" w:lineRule="auto"/>
        <w:rPr>
          <w:rFonts w:ascii="Helvetica" w:eastAsia="Times New Roman" w:hAnsi="Helvetica"/>
          <w:sz w:val="16"/>
        </w:rPr>
      </w:pPr>
    </w:p>
    <w:tbl>
      <w:tblPr>
        <w:tblW w:w="6946" w:type="dxa"/>
        <w:tblInd w:w="108" w:type="dxa"/>
        <w:tblLayout w:type="fixed"/>
        <w:tblLook w:val="00A0"/>
      </w:tblPr>
      <w:tblGrid>
        <w:gridCol w:w="1985"/>
        <w:gridCol w:w="4961"/>
      </w:tblGrid>
      <w:tr w:rsidR="00013363" w:rsidRPr="00B41338">
        <w:trPr>
          <w:trHeight w:val="1425"/>
        </w:trPr>
        <w:tc>
          <w:tcPr>
            <w:tcW w:w="1985" w:type="dxa"/>
          </w:tcPr>
          <w:p w:rsidR="00013363" w:rsidRPr="006B7B11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hAnsi="Helvetica" w:cs="Arial"/>
                <w:noProof/>
                <w:sz w:val="20"/>
              </w:rPr>
            </w:pPr>
            <w:r>
              <w:rPr>
                <w:rFonts w:ascii="Helvetica" w:hAnsi="Helvetica" w:cs="Arial"/>
                <w:noProof/>
                <w:sz w:val="20"/>
              </w:rPr>
              <w:drawing>
                <wp:inline distT="0" distB="0" distL="0" distR="0">
                  <wp:extent cx="1148080" cy="1645920"/>
                  <wp:effectExtent l="25400" t="0" r="0" b="0"/>
                  <wp:docPr id="5" name="Bild 3" descr="Markus_Fischer_Soreco_Publica Kop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3" descr="Markus_Fischer_Soreco_Publica Kop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080" cy="1645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Default="00013363" w:rsidP="00AF7FCF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Pr="00B41338" w:rsidRDefault="00013363" w:rsidP="00A854B8">
            <w:p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  <w:r>
              <w:rPr>
                <w:rFonts w:ascii="Helvetica" w:eastAsia="Times New Roman" w:hAnsi="Helvetica"/>
                <w:b/>
                <w:sz w:val="16"/>
              </w:rPr>
              <w:t xml:space="preserve">Markus Fischer, Mitglied der Geschäftsleitung Soreco und Geschäftsführer Soreco Publica </w:t>
            </w:r>
          </w:p>
        </w:tc>
      </w:tr>
      <w:tr w:rsidR="00013363" w:rsidRPr="006A04E2">
        <w:trPr>
          <w:trHeight w:val="2521"/>
        </w:trPr>
        <w:tc>
          <w:tcPr>
            <w:tcW w:w="1985" w:type="dxa"/>
          </w:tcPr>
          <w:p w:rsidR="00013363" w:rsidRPr="00FE560E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117600" cy="1606550"/>
                  <wp:effectExtent l="25400" t="0" r="0" b="0"/>
                  <wp:docPr id="6" name="Bild 2" descr=":::fe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::fe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600" cy="1606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013363" w:rsidRPr="00FE560E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013363" w:rsidRPr="00FE560E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013363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013363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013363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013363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013363" w:rsidRPr="00245E51" w:rsidRDefault="00013363" w:rsidP="00AF7FCF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</w:p>
          <w:p w:rsidR="00013363" w:rsidRPr="00245E51" w:rsidRDefault="00013363" w:rsidP="00A854B8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Helvetica" w:eastAsia="Times New Roman" w:hAnsi="Helvetica"/>
                <w:b/>
                <w:sz w:val="16"/>
              </w:rPr>
            </w:pPr>
            <w:r w:rsidRPr="00245E51">
              <w:rPr>
                <w:rFonts w:ascii="Helvetica" w:eastAsia="Times New Roman" w:hAnsi="Helvetica"/>
                <w:b/>
                <w:sz w:val="16"/>
              </w:rPr>
              <w:t>Sandro Ferrarini, Verantwortlicher</w:t>
            </w:r>
            <w:r>
              <w:rPr>
                <w:rFonts w:ascii="Helvetica" w:eastAsia="Times New Roman" w:hAnsi="Helvetica"/>
                <w:b/>
                <w:sz w:val="16"/>
              </w:rPr>
              <w:t xml:space="preserve"> Produktmanager</w:t>
            </w:r>
            <w:r w:rsidRPr="00245E51">
              <w:rPr>
                <w:rFonts w:ascii="Helvetica" w:eastAsia="Times New Roman" w:hAnsi="Helvetica"/>
                <w:b/>
                <w:sz w:val="16"/>
              </w:rPr>
              <w:t xml:space="preserve"> Base-Net</w:t>
            </w:r>
            <w:r>
              <w:rPr>
                <w:rFonts w:ascii="Helvetica" w:eastAsia="Times New Roman" w:hAnsi="Helvetica"/>
                <w:b/>
                <w:sz w:val="16"/>
              </w:rPr>
              <w:t xml:space="preserve"> Informatik </w:t>
            </w:r>
          </w:p>
        </w:tc>
      </w:tr>
    </w:tbl>
    <w:p w:rsidR="00013363" w:rsidRDefault="00013363" w:rsidP="00013363">
      <w:pPr>
        <w:spacing w:line="288" w:lineRule="auto"/>
        <w:rPr>
          <w:rFonts w:ascii="Helvetica" w:eastAsia="Times New Roman" w:hAnsi="Helvetica"/>
          <w:sz w:val="16"/>
        </w:rPr>
      </w:pPr>
    </w:p>
    <w:p w:rsidR="00013363" w:rsidRDefault="00013363" w:rsidP="00013363">
      <w:pPr>
        <w:spacing w:line="288" w:lineRule="auto"/>
        <w:rPr>
          <w:rFonts w:ascii="Helvetica" w:eastAsia="Times New Roman" w:hAnsi="Helvetica"/>
          <w:sz w:val="16"/>
        </w:rPr>
      </w:pPr>
      <w:r>
        <w:rPr>
          <w:rFonts w:ascii="Helvetica" w:eastAsia="Times New Roman" w:hAnsi="Helvetica"/>
          <w:sz w:val="16"/>
        </w:rPr>
        <w:t>Die hochaufgelösten Bilder stehen</w:t>
      </w:r>
      <w:r w:rsidRPr="006A04E2">
        <w:rPr>
          <w:rFonts w:ascii="Helvetica" w:eastAsia="Times New Roman" w:hAnsi="Helvetica"/>
          <w:sz w:val="16"/>
        </w:rPr>
        <w:t xml:space="preserve"> unter </w:t>
      </w:r>
      <w:hyperlink r:id="rId6" w:history="1">
        <w:r w:rsidRPr="006A04E2">
          <w:rPr>
            <w:rFonts w:ascii="Helvetica" w:eastAsia="Times New Roman" w:hAnsi="Helvetica"/>
            <w:sz w:val="16"/>
          </w:rPr>
          <w:t>www.press-n-relations.ch</w:t>
        </w:r>
      </w:hyperlink>
      <w:r>
        <w:rPr>
          <w:rFonts w:ascii="Helvetica" w:eastAsia="Times New Roman" w:hAnsi="Helvetica"/>
          <w:sz w:val="16"/>
        </w:rPr>
        <w:t xml:space="preserve"> zum Download bereit</w:t>
      </w:r>
      <w:r w:rsidRPr="006A04E2">
        <w:rPr>
          <w:rFonts w:ascii="Helvetica" w:eastAsia="Times New Roman" w:hAnsi="Helvetica"/>
          <w:sz w:val="16"/>
        </w:rPr>
        <w:t xml:space="preserve"> (im Anhang zum dort veröffentlichten Text)</w:t>
      </w:r>
      <w:r>
        <w:rPr>
          <w:rFonts w:ascii="Helvetica" w:eastAsia="Times New Roman" w:hAnsi="Helvetica"/>
          <w:sz w:val="16"/>
        </w:rPr>
        <w:t>.</w:t>
      </w:r>
    </w:p>
    <w:p w:rsidR="00013363" w:rsidRDefault="00013363" w:rsidP="00013363">
      <w:pPr>
        <w:spacing w:line="288" w:lineRule="auto"/>
        <w:rPr>
          <w:rFonts w:ascii="Helvetica" w:eastAsia="Times New Roman" w:hAnsi="Helvetica"/>
          <w:sz w:val="16"/>
        </w:rPr>
      </w:pPr>
    </w:p>
    <w:p w:rsidR="00013363" w:rsidRPr="002F3384" w:rsidRDefault="00013363" w:rsidP="00013363">
      <w:pPr>
        <w:spacing w:line="288" w:lineRule="auto"/>
        <w:rPr>
          <w:rFonts w:ascii="Helvetica" w:eastAsia="Times New Roman" w:hAnsi="Helvetica"/>
          <w:sz w:val="16"/>
        </w:rPr>
      </w:pP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748"/>
        <w:gridCol w:w="4394"/>
      </w:tblGrid>
      <w:tr w:rsidR="00013363">
        <w:tc>
          <w:tcPr>
            <w:tcW w:w="4748" w:type="dxa"/>
          </w:tcPr>
          <w:p w:rsidR="00013363" w:rsidRPr="00ED28D0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>
              <w:rPr>
                <w:rFonts w:ascii="Helvetica" w:eastAsia="Times New Roman" w:hAnsi="Helvetica"/>
                <w:sz w:val="20"/>
              </w:rPr>
              <w:br w:type="page"/>
            </w:r>
            <w:r w:rsidRPr="00586F07">
              <w:rPr>
                <w:rFonts w:ascii="Helvetica" w:eastAsia="Times New Roman" w:hAnsi="Helvetica"/>
                <w:b/>
                <w:sz w:val="16"/>
              </w:rPr>
              <w:t>We</w:t>
            </w:r>
            <w:r w:rsidRPr="00ED28D0">
              <w:rPr>
                <w:rFonts w:ascii="Helvetica" w:eastAsia="Times New Roman" w:hAnsi="Helvetica"/>
                <w:b/>
                <w:sz w:val="16"/>
              </w:rPr>
              <w:t>itere Informationen:</w:t>
            </w:r>
          </w:p>
          <w:p w:rsidR="00013363" w:rsidRPr="00ED28D0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Soreco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 AG – </w:t>
            </w:r>
            <w:r>
              <w:rPr>
                <w:rFonts w:ascii="Helvetica" w:eastAsia="Times New Roman" w:hAnsi="Helvetica"/>
                <w:sz w:val="16"/>
              </w:rPr>
              <w:t xml:space="preserve"> Markus Fischer  </w:t>
            </w:r>
          </w:p>
          <w:p w:rsidR="00013363" w:rsidRPr="00ED28D0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ED28D0">
              <w:rPr>
                <w:rFonts w:ascii="Helvetica" w:eastAsia="Times New Roman" w:hAnsi="Helvetica"/>
                <w:sz w:val="16"/>
              </w:rPr>
              <w:t>Ringstra</w:t>
            </w:r>
            <w:r>
              <w:rPr>
                <w:rFonts w:ascii="Helvetica" w:eastAsia="Times New Roman" w:hAnsi="Helvetica"/>
                <w:sz w:val="16"/>
              </w:rPr>
              <w:t xml:space="preserve">sse 7 – CH-8603 Schwerzenbach </w:t>
            </w:r>
          </w:p>
          <w:p w:rsidR="00013363" w:rsidRPr="00ED28D0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ED28D0">
              <w:rPr>
                <w:rFonts w:ascii="Helvetica" w:eastAsia="Times New Roman" w:hAnsi="Helvetica"/>
                <w:sz w:val="16"/>
              </w:rPr>
              <w:t>Tel. : +41 58 666 36 36 – Fax: +41 58 666 36 00</w:t>
            </w:r>
          </w:p>
          <w:p w:rsidR="00013363" w:rsidRPr="00ED28D0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ED28D0">
              <w:rPr>
                <w:rFonts w:ascii="Helvetica" w:eastAsia="Times New Roman" w:hAnsi="Helvetica"/>
                <w:sz w:val="16"/>
              </w:rPr>
              <w:t>info@</w:t>
            </w:r>
            <w:r>
              <w:rPr>
                <w:rFonts w:ascii="Helvetica" w:eastAsia="Times New Roman" w:hAnsi="Helvetica"/>
                <w:sz w:val="16"/>
              </w:rPr>
              <w:t>soreco</w:t>
            </w:r>
            <w:r w:rsidRPr="00ED28D0">
              <w:rPr>
                <w:rFonts w:ascii="Helvetica" w:eastAsia="Times New Roman" w:hAnsi="Helvetica"/>
                <w:sz w:val="16"/>
              </w:rPr>
              <w:t xml:space="preserve">.ch – </w:t>
            </w:r>
            <w:hyperlink r:id="rId7" w:history="1">
              <w:r w:rsidRPr="00FB0B07">
                <w:rPr>
                  <w:rFonts w:ascii="Helvetica" w:eastAsia="Times New Roman" w:hAnsi="Helvetica"/>
                  <w:sz w:val="16"/>
                </w:rPr>
                <w:t>www.soreco.ch</w:t>
              </w:r>
            </w:hyperlink>
          </w:p>
        </w:tc>
        <w:tc>
          <w:tcPr>
            <w:tcW w:w="4394" w:type="dxa"/>
          </w:tcPr>
          <w:p w:rsidR="00013363" w:rsidRPr="008253EF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8253EF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:rsidR="00013363" w:rsidRPr="008253EF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Press’n’Relations GmbH – Markus Häfliger</w:t>
            </w:r>
          </w:p>
          <w:p w:rsidR="00013363" w:rsidRPr="008253EF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Hirslanderstrasse 51 – 8032 Zürich</w:t>
            </w:r>
          </w:p>
          <w:p w:rsidR="00013363" w:rsidRPr="008253EF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Tel. : +41 43 344 58 65 – Fax: +41 43 344 58 69</w:t>
            </w:r>
          </w:p>
          <w:p w:rsidR="00013363" w:rsidRPr="008B2D7C" w:rsidRDefault="00013363" w:rsidP="00E51702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mh@press-n-relations.ch – www.press-n-relations.ch</w:t>
            </w:r>
          </w:p>
        </w:tc>
      </w:tr>
    </w:tbl>
    <w:p w:rsidR="00013363" w:rsidRDefault="00013363" w:rsidP="00013363">
      <w:pPr>
        <w:pStyle w:val="Textkrper3"/>
        <w:spacing w:line="288" w:lineRule="auto"/>
        <w:ind w:right="-434"/>
        <w:rPr>
          <w:b/>
          <w:sz w:val="16"/>
        </w:rPr>
      </w:pPr>
    </w:p>
    <w:p w:rsidR="00013363" w:rsidRDefault="00013363" w:rsidP="00013363">
      <w:pPr>
        <w:pStyle w:val="Textkrper3"/>
        <w:spacing w:line="288" w:lineRule="auto"/>
        <w:ind w:right="-434"/>
        <w:rPr>
          <w:b/>
          <w:sz w:val="16"/>
        </w:rPr>
      </w:pPr>
    </w:p>
    <w:p w:rsidR="00013363" w:rsidRDefault="00013363" w:rsidP="00013363">
      <w:pPr>
        <w:pStyle w:val="Textkrper3"/>
        <w:spacing w:line="288" w:lineRule="auto"/>
        <w:ind w:right="-434"/>
        <w:rPr>
          <w:b/>
          <w:sz w:val="16"/>
        </w:rPr>
      </w:pPr>
    </w:p>
    <w:p w:rsidR="00013363" w:rsidRPr="00EA5AB3" w:rsidRDefault="00013363" w:rsidP="00013363">
      <w:pPr>
        <w:pStyle w:val="Textkrper3"/>
        <w:spacing w:line="288" w:lineRule="auto"/>
        <w:ind w:right="-434"/>
        <w:rPr>
          <w:b/>
          <w:sz w:val="16"/>
        </w:rPr>
      </w:pPr>
      <w:r w:rsidRPr="00EA5AB3">
        <w:rPr>
          <w:b/>
          <w:sz w:val="16"/>
        </w:rPr>
        <w:t xml:space="preserve">Über </w:t>
      </w:r>
      <w:r>
        <w:rPr>
          <w:b/>
          <w:sz w:val="16"/>
        </w:rPr>
        <w:t>Soreco</w:t>
      </w:r>
      <w:r w:rsidRPr="00EA5AB3">
        <w:rPr>
          <w:b/>
          <w:sz w:val="16"/>
        </w:rPr>
        <w:t xml:space="preserve"> </w:t>
      </w:r>
      <w:r>
        <w:rPr>
          <w:b/>
          <w:sz w:val="16"/>
        </w:rPr>
        <w:t>AG</w:t>
      </w:r>
    </w:p>
    <w:p w:rsidR="00013363" w:rsidRDefault="00013363" w:rsidP="00013363">
      <w:pPr>
        <w:pStyle w:val="Textkrper3"/>
        <w:spacing w:line="288" w:lineRule="auto"/>
        <w:ind w:right="-434"/>
      </w:pPr>
      <w:r w:rsidRPr="008A0B93">
        <w:t xml:space="preserve">Gegründet im Jahr 1988, entwickelt und vermarktet die </w:t>
      </w:r>
      <w:r>
        <w:t>Soreco</w:t>
      </w:r>
      <w:r w:rsidRPr="008A0B93">
        <w:t xml:space="preserve"> AG, mit Hauptsitz in Schwerzenbach bei Zürich, branchenunabhängige Standard-Software für den mit</w:t>
      </w:r>
      <w:r>
        <w:t>tleren und oberen KMU- und Gross</w:t>
      </w:r>
      <w:r w:rsidRPr="008A0B93">
        <w:t xml:space="preserve">firmenbereich sowie für die öffentliche Verwaltung. </w:t>
      </w:r>
      <w:r>
        <w:t>Seit dem 1. Juli 2011 ist Soreco Kernb</w:t>
      </w:r>
      <w:r>
        <w:t>e</w:t>
      </w:r>
      <w:r>
        <w:t xml:space="preserve">standteil der AXON ACTIVE Gruppe mit Hauptsitz in Luzern. </w:t>
      </w:r>
      <w:r w:rsidRPr="008A0B93">
        <w:t xml:space="preserve">Die Zusammenarbeit mit Partnern im Lösungs-, Dienstleistungs- und Technologiebereich in </w:t>
      </w:r>
      <w:r w:rsidRPr="00026F3D">
        <w:t>Deutschland, Österreich und der Schweiz garantiert individuell zugeschnittene Lösungen aus einer Hand. Mit 130 Mitarbeitenden betreuen Soreco und die Soreco Partner (rund 300 Mitarbeitende) derzeit über 3000 Unternehmen aus den</w:t>
      </w:r>
      <w:r w:rsidRPr="008A0B93">
        <w:t xml:space="preserve"> unterschiedlichsten Branchen, davon 30 % der Top 500 Schweizer Unternehmen. </w:t>
      </w:r>
      <w:r>
        <w:t xml:space="preserve">In den Märkten ausserhalb der Schweiz vertritt die Schwesterfirma AXON ACTIVE AG über die Niederlassungen in München und Wien das Portfolio von Soreco. </w:t>
      </w:r>
    </w:p>
    <w:p w:rsidR="00013363" w:rsidRDefault="00013363" w:rsidP="00013363"/>
    <w:p w:rsidR="00013363" w:rsidRDefault="00013363" w:rsidP="00013363"/>
    <w:p w:rsidR="00013363" w:rsidRDefault="00013363" w:rsidP="00013363"/>
    <w:p w:rsidR="00E51702" w:rsidRDefault="00E51702"/>
    <w:sectPr w:rsidR="00E51702" w:rsidSect="00AF7F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899" w:h="16838"/>
      <w:pgMar w:top="1418" w:right="2968" w:bottom="2410" w:left="1418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CF" w:rsidRDefault="00AF7FCF">
    <w:pPr>
      <w:pStyle w:val="Fuzeile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CF" w:rsidRDefault="00AF7FCF">
    <w:pPr>
      <w:pStyle w:val="Fuzeile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CF" w:rsidRDefault="00AF7FCF">
    <w:pPr>
      <w:pStyle w:val="Fuzeile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CF" w:rsidRDefault="00AF7FCF">
    <w:pPr>
      <w:pStyle w:val="Kopfzeile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CF" w:rsidRDefault="00AF7FCF">
    <w:pPr>
      <w:pStyle w:val="Kopfzeile"/>
      <w:tabs>
        <w:tab w:val="clear" w:pos="9072"/>
        <w:tab w:val="right" w:pos="9639"/>
      </w:tabs>
    </w:pPr>
  </w:p>
  <w:p w:rsidR="00AF7FCF" w:rsidRDefault="008A7FDB">
    <w:pPr>
      <w:pStyle w:val="Kopfzeile"/>
      <w:tabs>
        <w:tab w:val="clear" w:pos="9072"/>
        <w:tab w:val="right" w:pos="9639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SORECO_BLACK_GREEN_RGB_72dpi" style="width:144.5pt;height:39.5pt;visibility:visible">
          <v:imagedata r:id="rId1" o:title="SORECO_BLACK_GREEN_RGB_72dpi"/>
          <v:textbox style="mso-rotate-with-shape:t"/>
        </v:shape>
      </w:pict>
    </w:r>
  </w:p>
  <w:p w:rsidR="00AF7FCF" w:rsidRDefault="00AF7FCF">
    <w:pPr>
      <w:pStyle w:val="Kopfzeile"/>
      <w:tabs>
        <w:tab w:val="clear" w:pos="9072"/>
        <w:tab w:val="right" w:pos="9639"/>
      </w:tabs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FCF" w:rsidRDefault="00AF7FCF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1027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E3741D"/>
    <w:rsid w:val="00013363"/>
    <w:rsid w:val="00016C28"/>
    <w:rsid w:val="000627BD"/>
    <w:rsid w:val="00080A3C"/>
    <w:rsid w:val="00245E51"/>
    <w:rsid w:val="002B09D4"/>
    <w:rsid w:val="002D64DE"/>
    <w:rsid w:val="003466AB"/>
    <w:rsid w:val="003478AB"/>
    <w:rsid w:val="0039451F"/>
    <w:rsid w:val="003B1790"/>
    <w:rsid w:val="003F57B0"/>
    <w:rsid w:val="003F65A6"/>
    <w:rsid w:val="003F6C90"/>
    <w:rsid w:val="003F7072"/>
    <w:rsid w:val="006E5B5F"/>
    <w:rsid w:val="007042B3"/>
    <w:rsid w:val="007A2FDD"/>
    <w:rsid w:val="00820F32"/>
    <w:rsid w:val="00822AA1"/>
    <w:rsid w:val="008A7FDB"/>
    <w:rsid w:val="00954677"/>
    <w:rsid w:val="009B426E"/>
    <w:rsid w:val="00A4110E"/>
    <w:rsid w:val="00A854B8"/>
    <w:rsid w:val="00AF7FCF"/>
    <w:rsid w:val="00B86DDC"/>
    <w:rsid w:val="00C55836"/>
    <w:rsid w:val="00DC333B"/>
    <w:rsid w:val="00E3741D"/>
    <w:rsid w:val="00E43B2C"/>
    <w:rsid w:val="00E51702"/>
    <w:rsid w:val="00FE45E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3741D"/>
    <w:rPr>
      <w:rFonts w:ascii="Times" w:eastAsia="Times" w:hAnsi="Times" w:cs="Times New Roman"/>
      <w:lang w:eastAsia="de-DE"/>
    </w:rPr>
  </w:style>
  <w:style w:type="paragraph" w:styleId="berschrift1">
    <w:name w:val="heading 1"/>
    <w:basedOn w:val="Standard"/>
    <w:link w:val="berschrift1Zeichen"/>
    <w:uiPriority w:val="9"/>
    <w:rsid w:val="00E51702"/>
    <w:pPr>
      <w:spacing w:beforeLines="1" w:afterLines="1"/>
      <w:outlineLvl w:val="0"/>
    </w:pPr>
    <w:rPr>
      <w:rFonts w:eastAsiaTheme="minorHAnsi" w:cstheme="minorBidi"/>
      <w:b/>
      <w:kern w:val="36"/>
      <w:sz w:val="48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E3741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E3741D"/>
    <w:rPr>
      <w:rFonts w:ascii="Times" w:eastAsia="Times" w:hAnsi="Times" w:cs="Times New Roman"/>
      <w:lang w:eastAsia="de-DE"/>
    </w:rPr>
  </w:style>
  <w:style w:type="paragraph" w:styleId="Textkrper3">
    <w:name w:val="Body Text 3"/>
    <w:basedOn w:val="Standard"/>
    <w:link w:val="Textkrper3Zeichen"/>
    <w:rsid w:val="00E3741D"/>
    <w:pPr>
      <w:widowControl w:val="0"/>
      <w:autoSpaceDE w:val="0"/>
      <w:autoSpaceDN w:val="0"/>
      <w:adjustRightInd w:val="0"/>
    </w:pPr>
    <w:rPr>
      <w:rFonts w:ascii="Helvetica" w:eastAsia="Times New Roman" w:hAnsi="Helvetica"/>
      <w:sz w:val="18"/>
    </w:rPr>
  </w:style>
  <w:style w:type="character" w:customStyle="1" w:styleId="Textkrper3Zeichen">
    <w:name w:val="Textkörper 3 Zeichen"/>
    <w:basedOn w:val="Absatzstandardschriftart"/>
    <w:link w:val="Textkrper3"/>
    <w:rsid w:val="00E3741D"/>
    <w:rPr>
      <w:rFonts w:ascii="Helvetica" w:eastAsia="Times New Roman" w:hAnsi="Helvetica" w:cs="Times New Roman"/>
      <w:sz w:val="18"/>
      <w:lang w:eastAsia="de-DE"/>
    </w:rPr>
  </w:style>
  <w:style w:type="paragraph" w:styleId="Textkrper">
    <w:name w:val="Body Text"/>
    <w:basedOn w:val="Standard"/>
    <w:link w:val="TextkrperZeichen"/>
    <w:uiPriority w:val="99"/>
    <w:unhideWhenUsed/>
    <w:rsid w:val="00E3741D"/>
    <w:pPr>
      <w:spacing w:after="120"/>
    </w:pPr>
    <w:rPr>
      <w:szCs w:val="20"/>
    </w:rPr>
  </w:style>
  <w:style w:type="character" w:customStyle="1" w:styleId="TextkrperZeichen">
    <w:name w:val="Textkörper Zeichen"/>
    <w:basedOn w:val="Absatzstandardschriftart"/>
    <w:link w:val="Textkrper"/>
    <w:uiPriority w:val="99"/>
    <w:rsid w:val="00E3741D"/>
    <w:rPr>
      <w:rFonts w:ascii="Times" w:eastAsia="Times" w:hAnsi="Times" w:cs="Times New Roman"/>
      <w:szCs w:val="20"/>
      <w:lang w:eastAsia="de-DE"/>
    </w:rPr>
  </w:style>
  <w:style w:type="paragraph" w:styleId="Fuzeile">
    <w:name w:val="footer"/>
    <w:basedOn w:val="Standard"/>
    <w:link w:val="FuzeileZeichen"/>
    <w:uiPriority w:val="99"/>
    <w:semiHidden/>
    <w:unhideWhenUsed/>
    <w:rsid w:val="00E3741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E3741D"/>
    <w:rPr>
      <w:rFonts w:ascii="Times" w:eastAsia="Times" w:hAnsi="Times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E51702"/>
    <w:rPr>
      <w:rFonts w:ascii="Times" w:hAnsi="Times"/>
      <w:b/>
      <w:kern w:val="36"/>
      <w:sz w:val="48"/>
      <w:szCs w:val="20"/>
      <w:lang w:eastAsia="de-DE"/>
    </w:rPr>
  </w:style>
  <w:style w:type="paragraph" w:styleId="StandardWeb">
    <w:name w:val="Normal (Web)"/>
    <w:basedOn w:val="Standard"/>
    <w:uiPriority w:val="99"/>
    <w:rsid w:val="00E51702"/>
    <w:pPr>
      <w:spacing w:beforeLines="1" w:afterLines="1"/>
    </w:pPr>
    <w:rPr>
      <w:rFonts w:eastAsiaTheme="minorHAnsi"/>
      <w:sz w:val="20"/>
      <w:szCs w:val="2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A854B8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A854B8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A854B8"/>
    <w:rPr>
      <w:rFonts w:ascii="Times" w:eastAsia="Times" w:hAnsi="Times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A854B8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A854B8"/>
    <w:rPr>
      <w:rFonts w:ascii="Lucida Grande" w:eastAsia="Times" w:hAnsi="Lucida Grande" w:cs="Times New Roman"/>
      <w:sz w:val="18"/>
      <w:szCs w:val="18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yperlink" Target="http://www.press-n-relations.ch" TargetMode="External"/><Relationship Id="rId7" Type="http://schemas.openxmlformats.org/officeDocument/2006/relationships/hyperlink" Target="http://www.soreco.ch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550</Words>
  <Characters>3137</Characters>
  <Application>Microsoft Macintosh Word</Application>
  <DocSecurity>0</DocSecurity>
  <Lines>26</Lines>
  <Paragraphs>6</Paragraphs>
  <ScaleCrop>false</ScaleCrop>
  <Company>Press'n'Relations </Company>
  <LinksUpToDate>false</LinksUpToDate>
  <CharactersWithSpaces>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17</cp:revision>
  <dcterms:created xsi:type="dcterms:W3CDTF">2014-01-31T08:54:00Z</dcterms:created>
  <dcterms:modified xsi:type="dcterms:W3CDTF">2014-02-04T07:27:00Z</dcterms:modified>
</cp:coreProperties>
</file>