
<file path=[Content_Types].xml><?xml version="1.0" encoding="utf-8"?>
<Types xmlns="http://schemas.openxmlformats.org/package/2006/content-types">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word/stylesWithEffects.xml" ContentType="application/vnd.ms-word.stylesWithEffects+xml"/>
  <Default Extension="jpeg" ContentType="image/jpeg"/>
  <Default Extension="xml" ContentType="application/xml"/>
  <Default Extension="png" ContentType="image/png"/>
  <Override PartName="/word/webSettings.xml" ContentType="application/vnd.openxmlformats-officedocument.wordprocessingml.webSettings+xml"/>
  <Override PartName="/word/theme/theme1.xml" ContentType="application/vnd.openxmlformats-officedocument.theme+xml"/>
  <Override PartName="/word/header1.xml" ContentType="application/vnd.openxmlformats-officedocument.wordprocessingml.header+xml"/>
  <Override PartName="/word/endnotes.xml" ContentType="application/vnd.openxmlformats-officedocument.wordprocessingml.endnotes+xml"/>
  <Default Extension="rels" ContentType="application/vnd.openxmlformats-package.relationships+xml"/>
  <Override PartName="/word/styles.xml" ContentType="application/vnd.openxmlformats-officedocument.wordprocessingml.styles+xml"/>
  <Override PartName="/word/settings.xml" ContentType="application/vnd.openxmlformats-officedocument.wordprocessingml.settings+xml"/>
  <Override PartName="/word/document.xml" ContentType="application/vnd.openxmlformats-officedocument.wordprocessingml.document.main+xml"/>
  <Override PartName="/word/footnotes.xml" ContentType="application/vnd.openxmlformats-officedocument.wordprocessingml.footnot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E7ADF" w:rsidRPr="00583061" w:rsidRDefault="00BE7ADF" w:rsidP="00BE7ADF">
      <w:pPr>
        <w:spacing w:line="288" w:lineRule="auto"/>
        <w:rPr>
          <w:rFonts w:ascii="Helvetica" w:hAnsi="Helvetica"/>
          <w:b/>
          <w:color w:val="808080" w:themeColor="background1" w:themeShade="80"/>
          <w:sz w:val="20"/>
        </w:rPr>
      </w:pPr>
      <w:r w:rsidRPr="00583061">
        <w:rPr>
          <w:rFonts w:ascii="Helvetica" w:hAnsi="Helvetica"/>
          <w:b/>
          <w:color w:val="808080" w:themeColor="background1" w:themeShade="80"/>
          <w:sz w:val="20"/>
        </w:rPr>
        <w:t>Medienmitteilung</w:t>
      </w:r>
    </w:p>
    <w:p w:rsidR="00BE7ADF" w:rsidRPr="00016C28" w:rsidRDefault="00BE7ADF" w:rsidP="00BE7ADF">
      <w:pPr>
        <w:tabs>
          <w:tab w:val="left" w:pos="5573"/>
        </w:tabs>
        <w:spacing w:line="288" w:lineRule="auto"/>
        <w:rPr>
          <w:rFonts w:ascii="Helvetica" w:hAnsi="Helvetica"/>
          <w:sz w:val="20"/>
          <w:lang w:val="de-CH"/>
        </w:rPr>
      </w:pPr>
      <w:r w:rsidRPr="0061464D">
        <w:rPr>
          <w:rFonts w:ascii="Helvetica" w:hAnsi="Helvetica"/>
          <w:sz w:val="20"/>
        </w:rPr>
        <w:t xml:space="preserve">Schwerzenbach, </w:t>
      </w:r>
      <w:r w:rsidR="0061464D">
        <w:rPr>
          <w:rFonts w:ascii="Helvetica" w:hAnsi="Helvetica"/>
          <w:sz w:val="20"/>
        </w:rPr>
        <w:t>28</w:t>
      </w:r>
      <w:r w:rsidRPr="0061464D">
        <w:rPr>
          <w:rFonts w:ascii="Helvetica" w:hAnsi="Helvetica"/>
          <w:sz w:val="20"/>
        </w:rPr>
        <w:t xml:space="preserve">. </w:t>
      </w:r>
      <w:r w:rsidR="007D2FB1" w:rsidRPr="0061464D">
        <w:rPr>
          <w:rFonts w:ascii="Helvetica" w:hAnsi="Helvetica"/>
          <w:sz w:val="20"/>
        </w:rPr>
        <w:t>November</w:t>
      </w:r>
      <w:r w:rsidRPr="0061464D">
        <w:rPr>
          <w:rFonts w:ascii="Helvetica" w:hAnsi="Helvetica"/>
          <w:sz w:val="20"/>
        </w:rPr>
        <w:t xml:space="preserve"> 2014</w:t>
      </w:r>
      <w:r>
        <w:rPr>
          <w:rFonts w:ascii="Helvetica" w:hAnsi="Helvetica"/>
          <w:sz w:val="20"/>
        </w:rPr>
        <w:tab/>
      </w:r>
    </w:p>
    <w:p w:rsidR="00BE7ADF" w:rsidRPr="00CA60D9" w:rsidRDefault="00BE7ADF" w:rsidP="00BE7ADF">
      <w:pPr>
        <w:spacing w:line="288" w:lineRule="auto"/>
        <w:rPr>
          <w:rFonts w:ascii="Helvetica" w:hAnsi="Helvetica" w:cs="Helvetica"/>
          <w:b/>
          <w:bCs/>
          <w:sz w:val="20"/>
        </w:rPr>
      </w:pPr>
    </w:p>
    <w:p w:rsidR="00BE7ADF" w:rsidRPr="003269AD" w:rsidRDefault="00BE7ADF" w:rsidP="00BE7ADF">
      <w:pPr>
        <w:spacing w:line="288" w:lineRule="auto"/>
        <w:ind w:right="-992"/>
        <w:rPr>
          <w:rFonts w:ascii="Helvetica" w:hAnsi="Helvetica" w:cs="Helvetica"/>
          <w:b/>
          <w:bCs/>
        </w:rPr>
      </w:pPr>
      <w:r>
        <w:rPr>
          <w:rFonts w:ascii="Helvetica" w:hAnsi="Helvetica" w:cs="Helvetica"/>
          <w:b/>
          <w:bCs/>
        </w:rPr>
        <w:t xml:space="preserve">Thomas Koller verlässt Soreco </w:t>
      </w:r>
    </w:p>
    <w:p w:rsidR="00BE7ADF" w:rsidRDefault="00BE7ADF" w:rsidP="00BE7ADF">
      <w:pPr>
        <w:spacing w:line="288" w:lineRule="auto"/>
        <w:ind w:right="142"/>
        <w:rPr>
          <w:rFonts w:ascii="Helvetica" w:hAnsi="Helvetica"/>
          <w:sz w:val="20"/>
        </w:rPr>
      </w:pPr>
      <w:r>
        <w:rPr>
          <w:rFonts w:ascii="Helvetica" w:hAnsi="Helvetica"/>
          <w:sz w:val="20"/>
        </w:rPr>
        <w:t>Der frühere Mitinhaber und Verwaltungsratspräsident hat wesentlich zur erfolgreichen Entwicklung des Software-Herstellers beigetragen</w:t>
      </w:r>
    </w:p>
    <w:p w:rsidR="00BE7ADF" w:rsidRDefault="00BE7ADF" w:rsidP="00BE7ADF">
      <w:pPr>
        <w:spacing w:line="288" w:lineRule="auto"/>
        <w:rPr>
          <w:rFonts w:ascii="Helvetica" w:hAnsi="Helvetica"/>
          <w:sz w:val="20"/>
        </w:rPr>
      </w:pPr>
    </w:p>
    <w:p w:rsidR="00BE7ADF" w:rsidRDefault="00BE7ADF" w:rsidP="00BE7ADF">
      <w:pPr>
        <w:spacing w:line="288" w:lineRule="auto"/>
        <w:rPr>
          <w:rFonts w:ascii="Helvetica" w:hAnsi="Helvetica"/>
          <w:b/>
          <w:sz w:val="20"/>
        </w:rPr>
      </w:pPr>
      <w:r>
        <w:rPr>
          <w:rFonts w:ascii="Helvetica" w:hAnsi="Helvetica"/>
          <w:b/>
          <w:sz w:val="20"/>
        </w:rPr>
        <w:t>Nach zehn Jahren in verschiedenen führenden Positionen beim Schwerzenbacher Software-Hersteller Soreco verlässt Thomas Koller (57) das Unternehmen. Koller stiess Anfang 2005 zu Soreco und hatte als Geschäftsleitungsmitglied diverse Funktionen inne. Unter anderem war er Leiter in den Bereichen Business Dev</w:t>
      </w:r>
      <w:r>
        <w:rPr>
          <w:rFonts w:ascii="Helvetica" w:hAnsi="Helvetica"/>
          <w:b/>
          <w:sz w:val="20"/>
        </w:rPr>
        <w:t>e</w:t>
      </w:r>
      <w:r>
        <w:rPr>
          <w:rFonts w:ascii="Helvetica" w:hAnsi="Helvetica"/>
          <w:b/>
          <w:sz w:val="20"/>
        </w:rPr>
        <w:t xml:space="preserve">lopment und Partnermanagement. Schon früh beteiligte er sich schrittweise an der Firma und wurde Verwaltungsratsmitglied. Während seiner Zeit bei Soreco wuchs das Unternehmen von </w:t>
      </w:r>
      <w:r w:rsidR="00D472C5">
        <w:rPr>
          <w:rFonts w:ascii="Helvetica" w:hAnsi="Helvetica"/>
          <w:b/>
          <w:sz w:val="20"/>
        </w:rPr>
        <w:t>65</w:t>
      </w:r>
      <w:r>
        <w:rPr>
          <w:rFonts w:ascii="Helvetica" w:hAnsi="Helvetica"/>
          <w:b/>
          <w:sz w:val="20"/>
        </w:rPr>
        <w:t xml:space="preserve"> auf </w:t>
      </w:r>
      <w:r w:rsidR="00032EB4">
        <w:rPr>
          <w:rFonts w:ascii="Helvetica" w:hAnsi="Helvetica"/>
          <w:b/>
          <w:sz w:val="20"/>
        </w:rPr>
        <w:t>rund</w:t>
      </w:r>
      <w:r>
        <w:rPr>
          <w:rFonts w:ascii="Helvetica" w:hAnsi="Helvetica"/>
          <w:b/>
          <w:sz w:val="20"/>
        </w:rPr>
        <w:t xml:space="preserve"> </w:t>
      </w:r>
      <w:r w:rsidR="00D472C5">
        <w:rPr>
          <w:rFonts w:ascii="Helvetica" w:hAnsi="Helvetica"/>
          <w:b/>
          <w:sz w:val="20"/>
        </w:rPr>
        <w:t>1</w:t>
      </w:r>
      <w:r w:rsidR="00032EB4">
        <w:rPr>
          <w:rFonts w:ascii="Helvetica" w:hAnsi="Helvetica"/>
          <w:b/>
          <w:sz w:val="20"/>
        </w:rPr>
        <w:t>3</w:t>
      </w:r>
      <w:r w:rsidR="00D472C5">
        <w:rPr>
          <w:rFonts w:ascii="Helvetica" w:hAnsi="Helvetica"/>
          <w:b/>
          <w:sz w:val="20"/>
        </w:rPr>
        <w:t>0</w:t>
      </w:r>
      <w:r>
        <w:rPr>
          <w:rFonts w:ascii="Helvetica" w:hAnsi="Helvetica"/>
          <w:b/>
          <w:sz w:val="20"/>
        </w:rPr>
        <w:t xml:space="preserve"> Mitarbeitende an. Koller verantwortete als Geschäftsführer von Soreco International die Umsetzung der Expansionsstrategie in Deutschland und Österreich. 2011 war er der Initiator des Verkaufs von Soreco an die Luzerner Axon Active Gruppe, wurde Minderheitsaktionär von Axon Active und übernahm das Präsidium im Soreco-VR. </w:t>
      </w:r>
    </w:p>
    <w:p w:rsidR="00BE7ADF" w:rsidRDefault="00BE7ADF" w:rsidP="00BE7ADF">
      <w:pPr>
        <w:spacing w:line="288" w:lineRule="auto"/>
        <w:rPr>
          <w:rFonts w:ascii="Helvetica" w:hAnsi="Helvetica"/>
          <w:b/>
          <w:sz w:val="20"/>
        </w:rPr>
      </w:pPr>
    </w:p>
    <w:p w:rsidR="00636D12" w:rsidRDefault="00BE7ADF" w:rsidP="00BE7ADF">
      <w:pPr>
        <w:spacing w:line="288" w:lineRule="auto"/>
        <w:rPr>
          <w:rFonts w:ascii="Helvetica" w:hAnsi="Helvetica"/>
          <w:sz w:val="20"/>
        </w:rPr>
      </w:pPr>
      <w:r>
        <w:rPr>
          <w:rFonts w:ascii="Helvetica" w:hAnsi="Helvetica"/>
          <w:sz w:val="20"/>
        </w:rPr>
        <w:t>„Thomas Koller hat während zehn Jahren wesentlich zum Erfolg und zum Wachstum von Soreco beigetragen“, sagt Renato Stalder, CEO von Soreco. „</w:t>
      </w:r>
      <w:r w:rsidR="00512952">
        <w:rPr>
          <w:rFonts w:ascii="Helvetica" w:hAnsi="Helvetica"/>
          <w:sz w:val="20"/>
        </w:rPr>
        <w:t xml:space="preserve">Ein besonderer Verdienst </w:t>
      </w:r>
      <w:r w:rsidR="007D2FB1">
        <w:rPr>
          <w:rFonts w:ascii="Helvetica" w:hAnsi="Helvetica"/>
          <w:sz w:val="20"/>
        </w:rPr>
        <w:t>von Thomas ist der Aufbau der internationalen Strukturen in Deutschland und Österreich sowie die Erweiterung der Partnerlandschaft</w:t>
      </w:r>
      <w:r w:rsidR="00D472C5">
        <w:rPr>
          <w:rFonts w:ascii="Helvetica" w:hAnsi="Helvetica"/>
          <w:sz w:val="20"/>
        </w:rPr>
        <w:t>“</w:t>
      </w:r>
      <w:r w:rsidR="007D2FB1">
        <w:rPr>
          <w:rFonts w:ascii="Helvetica" w:hAnsi="Helvetica"/>
          <w:sz w:val="20"/>
        </w:rPr>
        <w:t>.</w:t>
      </w:r>
      <w:r w:rsidR="00D472C5">
        <w:rPr>
          <w:rFonts w:ascii="Helvetica" w:hAnsi="Helvetica"/>
          <w:sz w:val="20"/>
        </w:rPr>
        <w:t xml:space="preserve"> </w:t>
      </w:r>
      <w:r w:rsidRPr="00462528">
        <w:rPr>
          <w:rFonts w:ascii="Helvetica" w:hAnsi="Helvetica"/>
          <w:sz w:val="20"/>
        </w:rPr>
        <w:t>Koller wird</w:t>
      </w:r>
      <w:r>
        <w:rPr>
          <w:rFonts w:ascii="Helvetica" w:hAnsi="Helvetica"/>
          <w:sz w:val="20"/>
        </w:rPr>
        <w:t xml:space="preserve"> Soreco noch eine Weile als externer Berater zur Verfügung stehen. Er möchte aber in Zukunft vor allem weiter aktiv unternehmerisch tätig sein und Aufgaben im Bereich Business-Beratung übernehmen, um seine langjährige Erfahrung als Unternehmer und Manager in Verwaltungsratsmand</w:t>
      </w:r>
      <w:r>
        <w:rPr>
          <w:rFonts w:ascii="Helvetica" w:hAnsi="Helvetica"/>
          <w:sz w:val="20"/>
        </w:rPr>
        <w:t>a</w:t>
      </w:r>
      <w:r>
        <w:rPr>
          <w:rFonts w:ascii="Helvetica" w:hAnsi="Helvetica"/>
          <w:sz w:val="20"/>
        </w:rPr>
        <w:t>ten anderen Firmen zugänglich zu machen oder Jungunternehmen zu begleiten und zu coachen.</w:t>
      </w:r>
    </w:p>
    <w:p w:rsidR="008C611B" w:rsidRDefault="008C611B" w:rsidP="00BE7ADF">
      <w:pPr>
        <w:spacing w:line="288" w:lineRule="auto"/>
        <w:rPr>
          <w:rFonts w:ascii="Helvetica" w:hAnsi="Helvetica"/>
          <w:sz w:val="20"/>
        </w:rPr>
      </w:pPr>
    </w:p>
    <w:tbl>
      <w:tblPr>
        <w:tblW w:w="9142" w:type="dxa"/>
        <w:tblLayout w:type="fixed"/>
        <w:tblCellMar>
          <w:left w:w="70" w:type="dxa"/>
          <w:right w:w="70" w:type="dxa"/>
        </w:tblCellMar>
        <w:tblLook w:val="0000"/>
      </w:tblPr>
      <w:tblGrid>
        <w:gridCol w:w="4748"/>
        <w:gridCol w:w="4394"/>
      </w:tblGrid>
      <w:tr w:rsidR="008C611B" w:rsidRPr="008B2D7C">
        <w:tc>
          <w:tcPr>
            <w:tcW w:w="4748" w:type="dxa"/>
          </w:tcPr>
          <w:p w:rsidR="008C611B" w:rsidRPr="00ED28D0" w:rsidRDefault="008C611B" w:rsidP="002750F8">
            <w:pPr>
              <w:widowControl w:val="0"/>
              <w:adjustRightInd w:val="0"/>
              <w:spacing w:line="288" w:lineRule="auto"/>
              <w:rPr>
                <w:rFonts w:ascii="Helvetica" w:eastAsia="Times New Roman" w:hAnsi="Helvetica"/>
                <w:b/>
                <w:sz w:val="16"/>
              </w:rPr>
            </w:pPr>
            <w:r>
              <w:rPr>
                <w:rFonts w:ascii="Helvetica" w:eastAsia="Times New Roman" w:hAnsi="Helvetica"/>
                <w:sz w:val="20"/>
              </w:rPr>
              <w:br w:type="page"/>
            </w:r>
            <w:r w:rsidRPr="00586F07">
              <w:rPr>
                <w:rFonts w:ascii="Helvetica" w:eastAsia="Times New Roman" w:hAnsi="Helvetica"/>
                <w:b/>
                <w:sz w:val="16"/>
              </w:rPr>
              <w:t>We</w:t>
            </w:r>
            <w:r w:rsidRPr="00ED28D0">
              <w:rPr>
                <w:rFonts w:ascii="Helvetica" w:eastAsia="Times New Roman" w:hAnsi="Helvetica"/>
                <w:b/>
                <w:sz w:val="16"/>
              </w:rPr>
              <w:t>itere Informationen:</w:t>
            </w:r>
          </w:p>
          <w:p w:rsidR="008C611B" w:rsidRPr="00ED28D0" w:rsidRDefault="008C611B" w:rsidP="002750F8">
            <w:pPr>
              <w:widowControl w:val="0"/>
              <w:adjustRightInd w:val="0"/>
              <w:spacing w:line="288" w:lineRule="auto"/>
              <w:rPr>
                <w:rFonts w:ascii="Helvetica" w:eastAsia="Times New Roman" w:hAnsi="Helvetica"/>
                <w:sz w:val="16"/>
              </w:rPr>
            </w:pPr>
            <w:r>
              <w:rPr>
                <w:rFonts w:ascii="Helvetica" w:eastAsia="Times New Roman" w:hAnsi="Helvetica"/>
                <w:sz w:val="16"/>
              </w:rPr>
              <w:t>Soreco</w:t>
            </w:r>
            <w:r w:rsidRPr="00ED28D0">
              <w:rPr>
                <w:rFonts w:ascii="Helvetica" w:eastAsia="Times New Roman" w:hAnsi="Helvetica"/>
                <w:sz w:val="16"/>
              </w:rPr>
              <w:t xml:space="preserve"> AG –</w:t>
            </w:r>
            <w:r>
              <w:rPr>
                <w:rFonts w:ascii="Helvetica" w:eastAsia="Times New Roman" w:hAnsi="Helvetica"/>
                <w:sz w:val="16"/>
              </w:rPr>
              <w:t xml:space="preserve"> Renato Stalder</w:t>
            </w:r>
          </w:p>
          <w:p w:rsidR="008C611B" w:rsidRPr="00ED28D0" w:rsidRDefault="008C611B" w:rsidP="002750F8">
            <w:pPr>
              <w:widowControl w:val="0"/>
              <w:adjustRightInd w:val="0"/>
              <w:spacing w:line="288" w:lineRule="auto"/>
              <w:rPr>
                <w:rFonts w:ascii="Helvetica" w:eastAsia="Times New Roman" w:hAnsi="Helvetica"/>
                <w:sz w:val="16"/>
              </w:rPr>
            </w:pPr>
            <w:r w:rsidRPr="00ED28D0">
              <w:rPr>
                <w:rFonts w:ascii="Helvetica" w:eastAsia="Times New Roman" w:hAnsi="Helvetica"/>
                <w:sz w:val="16"/>
              </w:rPr>
              <w:t>Ringstra</w:t>
            </w:r>
            <w:r>
              <w:rPr>
                <w:rFonts w:ascii="Helvetica" w:eastAsia="Times New Roman" w:hAnsi="Helvetica"/>
                <w:sz w:val="16"/>
              </w:rPr>
              <w:t xml:space="preserve">sse 7 – CH-8603 Schwerzenbach </w:t>
            </w:r>
          </w:p>
          <w:p w:rsidR="008C611B" w:rsidRPr="00ED28D0" w:rsidRDefault="008C611B" w:rsidP="002750F8">
            <w:pPr>
              <w:widowControl w:val="0"/>
              <w:adjustRightInd w:val="0"/>
              <w:spacing w:line="288" w:lineRule="auto"/>
              <w:rPr>
                <w:rFonts w:ascii="Helvetica" w:eastAsia="Times New Roman" w:hAnsi="Helvetica"/>
                <w:sz w:val="16"/>
              </w:rPr>
            </w:pPr>
            <w:r w:rsidRPr="00ED28D0">
              <w:rPr>
                <w:rFonts w:ascii="Helvetica" w:eastAsia="Times New Roman" w:hAnsi="Helvetica"/>
                <w:sz w:val="16"/>
              </w:rPr>
              <w:t>Tel. : +41 58 666 36 36 – Fax: +41 58 666 36 00</w:t>
            </w:r>
          </w:p>
          <w:p w:rsidR="008C611B" w:rsidRPr="00ED28D0" w:rsidRDefault="008C611B" w:rsidP="009F590E">
            <w:pPr>
              <w:widowControl w:val="0"/>
              <w:adjustRightInd w:val="0"/>
              <w:spacing w:line="288" w:lineRule="auto"/>
              <w:rPr>
                <w:rFonts w:ascii="Helvetica" w:eastAsia="Times New Roman" w:hAnsi="Helvetica"/>
                <w:sz w:val="16"/>
              </w:rPr>
            </w:pPr>
            <w:r>
              <w:rPr>
                <w:rFonts w:ascii="Helvetica" w:eastAsia="Times New Roman" w:hAnsi="Helvetica"/>
                <w:sz w:val="16"/>
              </w:rPr>
              <w:t>info</w:t>
            </w:r>
            <w:r w:rsidRPr="00ED28D0">
              <w:rPr>
                <w:rFonts w:ascii="Helvetica" w:eastAsia="Times New Roman" w:hAnsi="Helvetica"/>
                <w:sz w:val="16"/>
              </w:rPr>
              <w:t>@</w:t>
            </w:r>
            <w:r>
              <w:rPr>
                <w:rFonts w:ascii="Helvetica" w:eastAsia="Times New Roman" w:hAnsi="Helvetica"/>
                <w:sz w:val="16"/>
              </w:rPr>
              <w:t>soreco</w:t>
            </w:r>
            <w:r w:rsidRPr="00ED28D0">
              <w:rPr>
                <w:rFonts w:ascii="Helvetica" w:eastAsia="Times New Roman" w:hAnsi="Helvetica"/>
                <w:sz w:val="16"/>
              </w:rPr>
              <w:t xml:space="preserve">.ch – </w:t>
            </w:r>
            <w:hyperlink r:id="rId6" w:history="1">
              <w:r w:rsidRPr="00FB0B07">
                <w:rPr>
                  <w:rFonts w:ascii="Helvetica" w:eastAsia="Times New Roman" w:hAnsi="Helvetica"/>
                  <w:sz w:val="16"/>
                </w:rPr>
                <w:t>www.soreco.ch</w:t>
              </w:r>
            </w:hyperlink>
          </w:p>
        </w:tc>
        <w:tc>
          <w:tcPr>
            <w:tcW w:w="4394" w:type="dxa"/>
          </w:tcPr>
          <w:p w:rsidR="008C611B" w:rsidRPr="008253EF" w:rsidRDefault="008C611B" w:rsidP="002750F8">
            <w:pPr>
              <w:widowControl w:val="0"/>
              <w:adjustRightInd w:val="0"/>
              <w:spacing w:line="288" w:lineRule="auto"/>
              <w:rPr>
                <w:rFonts w:ascii="Helvetica" w:eastAsia="Times New Roman" w:hAnsi="Helvetica"/>
                <w:b/>
                <w:sz w:val="16"/>
              </w:rPr>
            </w:pPr>
            <w:r w:rsidRPr="008253EF">
              <w:rPr>
                <w:rFonts w:ascii="Helvetica" w:eastAsia="Times New Roman" w:hAnsi="Helvetica"/>
                <w:b/>
                <w:sz w:val="16"/>
              </w:rPr>
              <w:t>Presse- und Öffentlichkeitsarbeit:</w:t>
            </w:r>
          </w:p>
          <w:p w:rsidR="008C611B" w:rsidRPr="008253EF" w:rsidRDefault="008C611B" w:rsidP="002750F8">
            <w:pPr>
              <w:widowControl w:val="0"/>
              <w:adjustRightInd w:val="0"/>
              <w:spacing w:line="288" w:lineRule="auto"/>
              <w:rPr>
                <w:rFonts w:ascii="Helvetica" w:eastAsia="Times New Roman" w:hAnsi="Helvetica"/>
                <w:sz w:val="16"/>
              </w:rPr>
            </w:pPr>
            <w:r w:rsidRPr="008253EF">
              <w:rPr>
                <w:rFonts w:ascii="Helvetica" w:eastAsia="Times New Roman" w:hAnsi="Helvetica"/>
                <w:sz w:val="16"/>
              </w:rPr>
              <w:t>Press’n’Relations GmbH – Markus Häfliger</w:t>
            </w:r>
          </w:p>
          <w:p w:rsidR="008C611B" w:rsidRPr="008253EF" w:rsidRDefault="008C611B" w:rsidP="002750F8">
            <w:pPr>
              <w:widowControl w:val="0"/>
              <w:adjustRightInd w:val="0"/>
              <w:spacing w:line="288" w:lineRule="auto"/>
              <w:rPr>
                <w:rFonts w:ascii="Helvetica" w:eastAsia="Times New Roman" w:hAnsi="Helvetica"/>
                <w:sz w:val="16"/>
              </w:rPr>
            </w:pPr>
            <w:r w:rsidRPr="008253EF">
              <w:rPr>
                <w:rFonts w:ascii="Helvetica" w:eastAsia="Times New Roman" w:hAnsi="Helvetica"/>
                <w:sz w:val="16"/>
              </w:rPr>
              <w:t>Hirslanderstrasse 51 – 8032 Zürich</w:t>
            </w:r>
          </w:p>
          <w:p w:rsidR="008C611B" w:rsidRPr="008253EF" w:rsidRDefault="008C611B" w:rsidP="002750F8">
            <w:pPr>
              <w:widowControl w:val="0"/>
              <w:adjustRightInd w:val="0"/>
              <w:spacing w:line="288" w:lineRule="auto"/>
              <w:rPr>
                <w:rFonts w:ascii="Helvetica" w:eastAsia="Times New Roman" w:hAnsi="Helvetica"/>
                <w:sz w:val="16"/>
              </w:rPr>
            </w:pPr>
            <w:r w:rsidRPr="008253EF">
              <w:rPr>
                <w:rFonts w:ascii="Helvetica" w:eastAsia="Times New Roman" w:hAnsi="Helvetica"/>
                <w:sz w:val="16"/>
              </w:rPr>
              <w:t>Tel. : +41 43 344 58 65 – Fax: +41 43 344 58 69</w:t>
            </w:r>
          </w:p>
          <w:p w:rsidR="008C611B" w:rsidRPr="008B2D7C" w:rsidRDefault="008C611B" w:rsidP="002750F8">
            <w:pPr>
              <w:widowControl w:val="0"/>
              <w:adjustRightInd w:val="0"/>
              <w:spacing w:line="288" w:lineRule="auto"/>
              <w:rPr>
                <w:rFonts w:ascii="Helvetica" w:eastAsia="Times New Roman" w:hAnsi="Helvetica"/>
                <w:sz w:val="16"/>
              </w:rPr>
            </w:pPr>
            <w:r w:rsidRPr="008253EF">
              <w:rPr>
                <w:rFonts w:ascii="Helvetica" w:eastAsia="Times New Roman" w:hAnsi="Helvetica"/>
                <w:sz w:val="16"/>
              </w:rPr>
              <w:t>mh@press-n-relations.ch – www.press-n-relations.ch</w:t>
            </w:r>
          </w:p>
        </w:tc>
      </w:tr>
    </w:tbl>
    <w:p w:rsidR="00BE7ADF" w:rsidRPr="004D1818" w:rsidRDefault="00BE7ADF" w:rsidP="00BE7ADF">
      <w:pPr>
        <w:spacing w:line="288" w:lineRule="auto"/>
        <w:rPr>
          <w:rFonts w:ascii="Helvetica" w:hAnsi="Helvetica"/>
          <w:sz w:val="20"/>
        </w:rPr>
      </w:pPr>
    </w:p>
    <w:tbl>
      <w:tblPr>
        <w:tblW w:w="7562" w:type="dxa"/>
        <w:tblInd w:w="108" w:type="dxa"/>
        <w:tblLayout w:type="fixed"/>
        <w:tblLook w:val="00A0"/>
      </w:tblPr>
      <w:tblGrid>
        <w:gridCol w:w="2618"/>
        <w:gridCol w:w="4944"/>
      </w:tblGrid>
      <w:tr w:rsidR="00BE7ADF" w:rsidRPr="00E928D3">
        <w:trPr>
          <w:trHeight w:val="1901"/>
        </w:trPr>
        <w:tc>
          <w:tcPr>
            <w:tcW w:w="2618" w:type="dxa"/>
          </w:tcPr>
          <w:p w:rsidR="00BE7ADF" w:rsidRDefault="00BE7ADF" w:rsidP="002750F8">
            <w:pPr>
              <w:widowControl w:val="0"/>
              <w:tabs>
                <w:tab w:val="left" w:pos="220"/>
                <w:tab w:val="left" w:pos="720"/>
              </w:tabs>
              <w:autoSpaceDE w:val="0"/>
              <w:autoSpaceDN w:val="0"/>
              <w:adjustRightInd w:val="0"/>
              <w:spacing w:line="288" w:lineRule="auto"/>
              <w:ind w:right="23"/>
              <w:jc w:val="center"/>
              <w:rPr>
                <w:noProof/>
                <w:sz w:val="20"/>
              </w:rPr>
            </w:pPr>
            <w:r>
              <w:rPr>
                <w:noProof/>
                <w:sz w:val="20"/>
              </w:rPr>
              <w:drawing>
                <wp:inline distT="0" distB="0" distL="0" distR="0">
                  <wp:extent cx="1481455" cy="1210945"/>
                  <wp:effectExtent l="25400" t="0" r="0" b="0"/>
                  <wp:docPr id="1" name="Bild 2" descr=":::Bildschirmfoto 2014-10-16 um 15.03.0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Bildschirmfoto 2014-10-16 um 15.03.05.png"/>
                          <pic:cNvPicPr>
                            <a:picLocks noChangeAspect="1" noChangeArrowheads="1"/>
                          </pic:cNvPicPr>
                        </pic:nvPicPr>
                        <pic:blipFill>
                          <a:blip r:embed="rId7"/>
                          <a:srcRect/>
                          <a:stretch>
                            <a:fillRect/>
                          </a:stretch>
                        </pic:blipFill>
                        <pic:spPr bwMode="auto">
                          <a:xfrm>
                            <a:off x="0" y="0"/>
                            <a:ext cx="1481455" cy="1210945"/>
                          </a:xfrm>
                          <a:prstGeom prst="rect">
                            <a:avLst/>
                          </a:prstGeom>
                          <a:noFill/>
                          <a:ln w="9525">
                            <a:noFill/>
                            <a:miter lim="800000"/>
                            <a:headEnd/>
                            <a:tailEnd/>
                          </a:ln>
                        </pic:spPr>
                      </pic:pic>
                    </a:graphicData>
                  </a:graphic>
                </wp:inline>
              </w:drawing>
            </w:r>
          </w:p>
        </w:tc>
        <w:tc>
          <w:tcPr>
            <w:tcW w:w="4944" w:type="dxa"/>
          </w:tcPr>
          <w:p w:rsidR="00BE7ADF" w:rsidRDefault="00BE7ADF" w:rsidP="002750F8">
            <w:pPr>
              <w:pStyle w:val="Einzug1"/>
              <w:spacing w:line="300" w:lineRule="exact"/>
              <w:ind w:left="0"/>
              <w:rPr>
                <w:rFonts w:ascii="Helvetica" w:hAnsi="Helvetica"/>
                <w:b/>
                <w:sz w:val="16"/>
                <w:lang w:val="de-DE" w:eastAsia="de-DE"/>
              </w:rPr>
            </w:pPr>
          </w:p>
          <w:p w:rsidR="00BE7ADF" w:rsidRDefault="00BE7ADF" w:rsidP="002750F8">
            <w:pPr>
              <w:pStyle w:val="Einzug1"/>
              <w:spacing w:line="300" w:lineRule="exact"/>
              <w:ind w:left="0"/>
              <w:rPr>
                <w:rFonts w:ascii="Helvetica" w:hAnsi="Helvetica"/>
                <w:b/>
                <w:sz w:val="16"/>
                <w:lang w:val="de-DE" w:eastAsia="de-DE"/>
              </w:rPr>
            </w:pPr>
          </w:p>
          <w:p w:rsidR="00BE7ADF" w:rsidRDefault="00BE7ADF" w:rsidP="002750F8">
            <w:pPr>
              <w:pStyle w:val="Einzug1"/>
              <w:spacing w:line="300" w:lineRule="exact"/>
              <w:ind w:left="0"/>
              <w:rPr>
                <w:rFonts w:ascii="Helvetica" w:hAnsi="Helvetica"/>
                <w:b/>
                <w:sz w:val="16"/>
                <w:lang w:val="de-DE" w:eastAsia="de-DE"/>
              </w:rPr>
            </w:pPr>
          </w:p>
          <w:p w:rsidR="00BE7ADF" w:rsidRDefault="00BE7ADF" w:rsidP="002750F8">
            <w:pPr>
              <w:pStyle w:val="Einzug1"/>
              <w:spacing w:line="300" w:lineRule="exact"/>
              <w:ind w:left="0"/>
              <w:rPr>
                <w:rFonts w:ascii="Helvetica" w:hAnsi="Helvetica"/>
                <w:b/>
                <w:sz w:val="16"/>
                <w:lang w:val="de-DE" w:eastAsia="de-DE"/>
              </w:rPr>
            </w:pPr>
          </w:p>
          <w:p w:rsidR="00BE7ADF" w:rsidRDefault="00BE7ADF" w:rsidP="009F590E">
            <w:pPr>
              <w:widowControl w:val="0"/>
              <w:tabs>
                <w:tab w:val="left" w:pos="220"/>
                <w:tab w:val="left" w:pos="720"/>
              </w:tabs>
              <w:autoSpaceDE w:val="0"/>
              <w:autoSpaceDN w:val="0"/>
              <w:adjustRightInd w:val="0"/>
              <w:spacing w:line="288" w:lineRule="auto"/>
              <w:ind w:right="23"/>
              <w:rPr>
                <w:rFonts w:ascii="Helvetica" w:hAnsi="Helvetica"/>
                <w:sz w:val="16"/>
                <w:lang w:val="en-US"/>
              </w:rPr>
            </w:pPr>
            <w:r>
              <w:rPr>
                <w:rFonts w:ascii="Helvetica" w:hAnsi="Helvetica"/>
                <w:sz w:val="16"/>
                <w:lang w:val="en-US"/>
              </w:rPr>
              <w:t>Thomas Koller, ehem. VR-Präsident und Managing Director Soreco AG</w:t>
            </w:r>
          </w:p>
          <w:p w:rsidR="00BE7ADF" w:rsidRPr="00E928D3" w:rsidRDefault="00BE7ADF" w:rsidP="009F590E">
            <w:pPr>
              <w:widowControl w:val="0"/>
              <w:tabs>
                <w:tab w:val="left" w:pos="220"/>
                <w:tab w:val="left" w:pos="720"/>
              </w:tabs>
              <w:autoSpaceDE w:val="0"/>
              <w:autoSpaceDN w:val="0"/>
              <w:adjustRightInd w:val="0"/>
              <w:spacing w:line="288" w:lineRule="auto"/>
              <w:ind w:right="23"/>
              <w:rPr>
                <w:rFonts w:ascii="Arial" w:hAnsi="Arial"/>
                <w:sz w:val="16"/>
                <w:lang w:val="en-US"/>
              </w:rPr>
            </w:pPr>
          </w:p>
        </w:tc>
      </w:tr>
    </w:tbl>
    <w:p w:rsidR="00BE7ADF" w:rsidRDefault="0061464D" w:rsidP="00BE7ADF">
      <w:pPr>
        <w:spacing w:line="288" w:lineRule="auto"/>
        <w:rPr>
          <w:rFonts w:ascii="Helvetica" w:eastAsia="Times New Roman" w:hAnsi="Helvetica"/>
          <w:sz w:val="16"/>
        </w:rPr>
      </w:pPr>
      <w:r>
        <w:rPr>
          <w:rFonts w:ascii="Helvetica" w:eastAsia="Times New Roman" w:hAnsi="Helvetica"/>
          <w:sz w:val="16"/>
        </w:rPr>
        <w:t xml:space="preserve">Das hochaufgelöste </w:t>
      </w:r>
      <w:r w:rsidR="00BE7ADF">
        <w:rPr>
          <w:rFonts w:ascii="Helvetica" w:eastAsia="Times New Roman" w:hAnsi="Helvetica"/>
          <w:sz w:val="16"/>
        </w:rPr>
        <w:t xml:space="preserve">Bild steht </w:t>
      </w:r>
      <w:r w:rsidR="00BE7ADF" w:rsidRPr="006A04E2">
        <w:rPr>
          <w:rFonts w:ascii="Helvetica" w:eastAsia="Times New Roman" w:hAnsi="Helvetica"/>
          <w:sz w:val="16"/>
        </w:rPr>
        <w:t xml:space="preserve">unter </w:t>
      </w:r>
      <w:hyperlink r:id="rId8" w:history="1">
        <w:r w:rsidR="00BE7ADF" w:rsidRPr="006A04E2">
          <w:rPr>
            <w:rFonts w:ascii="Helvetica" w:eastAsia="Times New Roman" w:hAnsi="Helvetica"/>
            <w:sz w:val="16"/>
          </w:rPr>
          <w:t>www.press-n-relations.ch</w:t>
        </w:r>
      </w:hyperlink>
      <w:r w:rsidR="00BE7ADF">
        <w:rPr>
          <w:rFonts w:ascii="Helvetica" w:eastAsia="Times New Roman" w:hAnsi="Helvetica"/>
          <w:sz w:val="16"/>
        </w:rPr>
        <w:t xml:space="preserve"> zum Download bereit</w:t>
      </w:r>
      <w:r w:rsidR="00BE7ADF" w:rsidRPr="006A04E2">
        <w:rPr>
          <w:rFonts w:ascii="Helvetica" w:eastAsia="Times New Roman" w:hAnsi="Helvetica"/>
          <w:sz w:val="16"/>
        </w:rPr>
        <w:t xml:space="preserve"> (im Anhang zum dort verö</w:t>
      </w:r>
      <w:r w:rsidR="00BE7ADF" w:rsidRPr="006A04E2">
        <w:rPr>
          <w:rFonts w:ascii="Helvetica" w:eastAsia="Times New Roman" w:hAnsi="Helvetica"/>
          <w:sz w:val="16"/>
        </w:rPr>
        <w:t>f</w:t>
      </w:r>
      <w:r w:rsidR="00BE7ADF" w:rsidRPr="006A04E2">
        <w:rPr>
          <w:rFonts w:ascii="Helvetica" w:eastAsia="Times New Roman" w:hAnsi="Helvetica"/>
          <w:sz w:val="16"/>
        </w:rPr>
        <w:t>fentlichten Text)</w:t>
      </w:r>
      <w:r w:rsidR="00BE7ADF">
        <w:rPr>
          <w:rFonts w:ascii="Helvetica" w:eastAsia="Times New Roman" w:hAnsi="Helvetica"/>
          <w:sz w:val="16"/>
        </w:rPr>
        <w:t>.</w:t>
      </w:r>
    </w:p>
    <w:p w:rsidR="00BE7ADF" w:rsidRDefault="00BE7ADF" w:rsidP="00BE7ADF">
      <w:pPr>
        <w:pStyle w:val="Textkrper3"/>
        <w:spacing w:line="288" w:lineRule="auto"/>
        <w:ind w:right="-434"/>
        <w:rPr>
          <w:b/>
          <w:sz w:val="16"/>
        </w:rPr>
      </w:pPr>
    </w:p>
    <w:p w:rsidR="00BE7ADF" w:rsidRPr="00EA5AB3" w:rsidRDefault="00BE7ADF" w:rsidP="00BE7ADF">
      <w:pPr>
        <w:pStyle w:val="Textkrper3"/>
        <w:spacing w:line="288" w:lineRule="auto"/>
        <w:ind w:right="-434"/>
        <w:rPr>
          <w:b/>
          <w:sz w:val="16"/>
        </w:rPr>
      </w:pPr>
      <w:r w:rsidRPr="00EA5AB3">
        <w:rPr>
          <w:b/>
          <w:sz w:val="16"/>
        </w:rPr>
        <w:t xml:space="preserve">Über </w:t>
      </w:r>
      <w:r>
        <w:rPr>
          <w:b/>
          <w:sz w:val="16"/>
        </w:rPr>
        <w:t>Soreco</w:t>
      </w:r>
      <w:r w:rsidRPr="00EA5AB3">
        <w:rPr>
          <w:b/>
          <w:sz w:val="16"/>
        </w:rPr>
        <w:t xml:space="preserve"> </w:t>
      </w:r>
      <w:r>
        <w:rPr>
          <w:b/>
          <w:sz w:val="16"/>
        </w:rPr>
        <w:t>AG</w:t>
      </w:r>
    </w:p>
    <w:p w:rsidR="00BE7ADF" w:rsidRDefault="00BE7ADF" w:rsidP="00BE7ADF">
      <w:pPr>
        <w:pStyle w:val="Textkrper3"/>
        <w:spacing w:line="288" w:lineRule="auto"/>
        <w:ind w:right="-434"/>
      </w:pPr>
      <w:r w:rsidRPr="008A0B93">
        <w:t xml:space="preserve">Gegründet im Jahr 1988, entwickelt und vermarktet die </w:t>
      </w:r>
      <w:r>
        <w:t>Soreco</w:t>
      </w:r>
      <w:r w:rsidRPr="008A0B93">
        <w:t xml:space="preserve"> AG, mit Hauptsitz in Schwerzenbach bei Zürich, branchenunabhängige Standard-Software für den mit</w:t>
      </w:r>
      <w:r>
        <w:t>tleren und oberen KMU- und Gross</w:t>
      </w:r>
      <w:r w:rsidRPr="008A0B93">
        <w:t>firme</w:t>
      </w:r>
      <w:r w:rsidRPr="008A0B93">
        <w:t>n</w:t>
      </w:r>
      <w:r w:rsidRPr="008A0B93">
        <w:t xml:space="preserve">bereich sowie für die öffentliche Verwaltung. </w:t>
      </w:r>
      <w:r>
        <w:t xml:space="preserve">Seit dem 1. Juli 2011 ist Soreco Kernbestandteil der AXON ACTIVE Gruppe mit Hauptsitz in Luzern. </w:t>
      </w:r>
      <w:r w:rsidRPr="008A0B93">
        <w:t>Die Zusammenarbeit mit Partnern im Lösungs-, Dienstle</w:t>
      </w:r>
      <w:r w:rsidRPr="008A0B93">
        <w:t>i</w:t>
      </w:r>
      <w:r w:rsidRPr="008A0B93">
        <w:t xml:space="preserve">stungs- und Technologiebereich in </w:t>
      </w:r>
      <w:r w:rsidRPr="00026F3D">
        <w:t>Deutschland, Österreich und der Schweiz garantiert individuell zug</w:t>
      </w:r>
      <w:r w:rsidRPr="00026F3D">
        <w:t>e</w:t>
      </w:r>
      <w:r w:rsidRPr="00026F3D">
        <w:t>schnittene Lösungen aus einer Hand. Mit 130 Mitarbeitenden betreuen Soreco und die Soreco Partner (rund 300 Mitarbeitende) derzeit über 3</w:t>
      </w:r>
      <w:r>
        <w:t>’</w:t>
      </w:r>
      <w:r w:rsidRPr="00026F3D">
        <w:t>000 Unternehmen aus den</w:t>
      </w:r>
      <w:r w:rsidRPr="008A0B93">
        <w:t xml:space="preserve"> unterschiedlichsten Branchen, davon 30 % der Top 500 Schweizer Unternehmen. </w:t>
      </w:r>
      <w:r>
        <w:t>In den Märkten ausserhalb der Schweiz vertritt die Schw</w:t>
      </w:r>
      <w:r>
        <w:t>e</w:t>
      </w:r>
      <w:r>
        <w:t xml:space="preserve">sterfirma AXON ACTIVE AG über die Niederlassungen in München und Wien das Portfolio von Soreco. </w:t>
      </w:r>
    </w:p>
    <w:p w:rsidR="00BE7ADF" w:rsidRDefault="00BE7ADF" w:rsidP="00BE7ADF">
      <w:pPr>
        <w:pStyle w:val="Textkrper3"/>
        <w:spacing w:line="288" w:lineRule="auto"/>
        <w:ind w:right="-434"/>
      </w:pPr>
      <w:r>
        <w:t xml:space="preserve"> </w:t>
      </w:r>
    </w:p>
    <w:p w:rsidR="00BE7ADF" w:rsidRDefault="00BE7ADF" w:rsidP="00BE7ADF"/>
    <w:p w:rsidR="00BE7ADF" w:rsidRDefault="00BE7ADF" w:rsidP="00BE7ADF"/>
    <w:p w:rsidR="00BE7ADF" w:rsidRDefault="00BE7ADF" w:rsidP="00BE7ADF"/>
    <w:p w:rsidR="00BE7ADF" w:rsidRDefault="00BE7ADF" w:rsidP="00BE7ADF"/>
    <w:p w:rsidR="00BE7ADF" w:rsidRDefault="00BE7ADF" w:rsidP="00BE7ADF"/>
    <w:p w:rsidR="00BE7ADF" w:rsidRDefault="00BE7ADF" w:rsidP="00BE7ADF"/>
    <w:p w:rsidR="002750F8" w:rsidRDefault="002750F8"/>
    <w:sectPr w:rsidR="002750F8" w:rsidSect="00CB4974">
      <w:headerReference w:type="default" r:id="rId9"/>
      <w:pgSz w:w="11899" w:h="16838"/>
      <w:pgMar w:top="1418" w:right="2543" w:bottom="2410" w:left="1418" w:gutter="0"/>
      <w:noEndnote/>
    </w:sectPr>
  </w:body>
</w:document>
</file>

<file path=word/endnotes.xml><?xml version="1.0" encoding="utf-8"?>
<w:end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92C37" w:rsidRDefault="00292C37">
      <w:r>
        <w:separator/>
      </w:r>
    </w:p>
  </w:endnote>
  <w:endnote w:type="continuationSeparator" w:id="0">
    <w:p w:rsidR="00292C37" w:rsidRDefault="00292C37">
      <w:r>
        <w:continuationSeparator/>
      </w:r>
    </w:p>
  </w:endnote>
</w:endnotes>
</file>

<file path=word/fontTable.xml><?xml version="1.0" encoding="utf-8"?>
<w:fonts xmlns:r="http://schemas.openxmlformats.org/officeDocument/2006/relationships" xmlns:w="http://schemas.openxmlformats.org/wordprocessingml/2006/main">
  <w:font w:name="Cambria">
    <w:panose1 w:val="02040503050406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Times">
    <w:panose1 w:val="02000500000000000000"/>
    <w:charset w:val="00"/>
    <w:family w:val="auto"/>
    <w:pitch w:val="variable"/>
    <w:sig w:usb0="00000003" w:usb1="00000000" w:usb2="00000000" w:usb3="00000000" w:csb0="00000001" w:csb1="00000000"/>
  </w:font>
  <w:font w:name="Helvetica">
    <w:panose1 w:val="00000000000000000000"/>
    <w:charset w:val="00"/>
    <w:family w:val="auto"/>
    <w:pitch w:val="variable"/>
    <w:sig w:usb0="00000003" w:usb1="00000000" w:usb2="00000000" w:usb3="00000000" w:csb0="00000001" w:csb1="00000000"/>
  </w:font>
  <w:font w:name="Arial Narrow">
    <w:panose1 w:val="020B0506020202030204"/>
    <w:charset w:val="00"/>
    <w:family w:val="auto"/>
    <w:pitch w:val="variable"/>
    <w:sig w:usb0="00000003" w:usb1="00000000" w:usb2="00000000" w:usb3="00000000" w:csb0="00000001" w:csb1="00000000"/>
  </w:font>
  <w:font w:name="Lucida Grande">
    <w:panose1 w:val="020B0600000000000000"/>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ＭＳ ゴシック">
    <w:charset w:val="4E"/>
    <w:family w:val="auto"/>
    <w:pitch w:val="variable"/>
    <w:sig w:usb0="00000001" w:usb1="00000000" w:usb2="01000407" w:usb3="00000000" w:csb0="00020000" w:csb1="00000000"/>
  </w:font>
  <w:font w:name="Calibri">
    <w:panose1 w:val="020F0502020204030204"/>
    <w:charset w:val="00"/>
    <w:family w:val="auto"/>
    <w:pitch w:val="variable"/>
    <w:sig w:usb0="00000003" w:usb1="00000000" w:usb2="00000000" w:usb3="00000000" w:csb0="00000001" w:csb1="00000000"/>
  </w:font>
  <w:font w:name="ＭＳ 明朝">
    <w:charset w:val="4E"/>
    <w:family w:val="auto"/>
    <w:pitch w:val="variable"/>
    <w:sig w:usb0="00000001" w:usb1="00000000" w:usb2="01000407" w:usb3="00000000" w:csb0="00020000" w:csb1="00000000"/>
  </w:font>
</w:fonts>
</file>

<file path=word/footnotes.xml><?xml version="1.0" encoding="utf-8"?>
<w:foot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92C37" w:rsidRDefault="00292C37">
      <w:r>
        <w:separator/>
      </w:r>
    </w:p>
  </w:footnote>
  <w:footnote w:type="continuationSeparator" w:id="0">
    <w:p w:rsidR="00292C37" w:rsidRDefault="00292C37">
      <w:r>
        <w:continuationSeparator/>
      </w:r>
    </w:p>
  </w:footnote>
</w:footnotes>
</file>

<file path=word/header1.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12952" w:rsidRDefault="00512952">
    <w:pPr>
      <w:pStyle w:val="Kopfzeile"/>
      <w:tabs>
        <w:tab w:val="clear" w:pos="9072"/>
        <w:tab w:val="right" w:pos="9639"/>
      </w:tabs>
    </w:pPr>
  </w:p>
  <w:p w:rsidR="00512952" w:rsidRDefault="007D2FB1">
    <w:pPr>
      <w:pStyle w:val="Kopfzeile"/>
      <w:tabs>
        <w:tab w:val="clear" w:pos="9072"/>
        <w:tab w:val="right" w:pos="9639"/>
      </w:tabs>
    </w:pPr>
    <w:r>
      <w:rPr>
        <w:noProof/>
      </w:rPr>
      <w:drawing>
        <wp:inline distT="0" distB="0" distL="0" distR="0">
          <wp:extent cx="1837055" cy="499745"/>
          <wp:effectExtent l="0" t="0" r="0" b="8255"/>
          <wp:docPr id="3" name="Bild 1" descr="SORECO_BLACK_GREEN_RGB_72dp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ORECO_BLACK_GREEN_RGB_72dpi"/>
                  <pic:cNvPicPr>
                    <a:picLocks noChangeAspect="1" noChangeArrowheads="1"/>
                  </pic:cNvPicPr>
                </pic:nvPicPr>
                <pic:blipFill>
                  <a:blip r:embed="rId1">
                    <a:extLst>
                      <a:ext uri="{28A0092B-C50C-407E-A947-70E740481C1C}">
                        <a14:useLocalDpi xmln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xmlns:ve="http://schemas.openxmlformats.org/markup-compatibility/2006" val="0"/>
                      </a:ext>
                    </a:extLst>
                  </a:blip>
                  <a:srcRect/>
                  <a:stretch>
                    <a:fillRect/>
                  </a:stretch>
                </pic:blipFill>
                <pic:spPr bwMode="auto">
                  <a:xfrm>
                    <a:off x="0" y="0"/>
                    <a:ext cx="1837055" cy="499745"/>
                  </a:xfrm>
                  <a:prstGeom prst="rect">
                    <a:avLst/>
                  </a:prstGeom>
                  <a:noFill/>
                  <a:ln>
                    <a:noFill/>
                  </a:ln>
                </pic:spPr>
              </pic:pic>
            </a:graphicData>
          </a:graphic>
        </wp:inline>
      </w:drawing>
    </w:r>
    <w:r w:rsidR="00512952">
      <w:rPr>
        <w:noProof/>
      </w:rPr>
      <w:tab/>
      <w:t xml:space="preserve">             </w:t>
    </w:r>
  </w:p>
  <w:p w:rsidR="00512952" w:rsidRDefault="00512952">
    <w:pPr>
      <w:pStyle w:val="Kopfzeile"/>
      <w:tabs>
        <w:tab w:val="clear" w:pos="9072"/>
        <w:tab w:val="right" w:pos="9639"/>
      </w:tabs>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embedSystemFonts/>
  <w:doNotTrackMoves/>
  <w:defaultTabStop w:val="708"/>
  <w:autoHyphenation/>
  <w:hyphenationZone w:val="425"/>
  <w:drawingGridHorizontalSpacing w:val="360"/>
  <w:drawingGridVerticalSpacing w:val="360"/>
  <w:displayHorizontalDrawingGridEvery w:val="0"/>
  <w:displayVerticalDrawingGridEvery w:val="0"/>
  <w:characterSpacingControl w:val="doNotCompress"/>
  <w:savePreviewPicture/>
  <w:hdrShapeDefaults>
    <o:shapedefaults v:ext="edit" spidmax="2050"/>
  </w:hdrShapeDefaults>
  <w:footnotePr>
    <w:footnote w:id="-1"/>
    <w:footnote w:id="0"/>
  </w:footnotePr>
  <w:endnotePr>
    <w:endnote w:id="-1"/>
    <w:endnote w:id="0"/>
  </w:endnotePr>
  <w:compat/>
  <w:rsids>
    <w:rsidRoot w:val="009F590E"/>
    <w:rsid w:val="00032EB4"/>
    <w:rsid w:val="0003416E"/>
    <w:rsid w:val="000D686A"/>
    <w:rsid w:val="0010129C"/>
    <w:rsid w:val="00111657"/>
    <w:rsid w:val="001937B9"/>
    <w:rsid w:val="001D740D"/>
    <w:rsid w:val="00236AFA"/>
    <w:rsid w:val="002540E8"/>
    <w:rsid w:val="00263FB9"/>
    <w:rsid w:val="002750F8"/>
    <w:rsid w:val="00275252"/>
    <w:rsid w:val="00292C37"/>
    <w:rsid w:val="002B45F6"/>
    <w:rsid w:val="002F7ACF"/>
    <w:rsid w:val="00405EE7"/>
    <w:rsid w:val="00462528"/>
    <w:rsid w:val="004D1781"/>
    <w:rsid w:val="004D1818"/>
    <w:rsid w:val="004F5951"/>
    <w:rsid w:val="00512952"/>
    <w:rsid w:val="005521C2"/>
    <w:rsid w:val="0061464D"/>
    <w:rsid w:val="00636D12"/>
    <w:rsid w:val="00660F9D"/>
    <w:rsid w:val="00675840"/>
    <w:rsid w:val="006A57C2"/>
    <w:rsid w:val="00746C8B"/>
    <w:rsid w:val="007C3FF7"/>
    <w:rsid w:val="007D2FB1"/>
    <w:rsid w:val="008401FB"/>
    <w:rsid w:val="0085451E"/>
    <w:rsid w:val="008C611B"/>
    <w:rsid w:val="009A5843"/>
    <w:rsid w:val="009C15AA"/>
    <w:rsid w:val="009F590E"/>
    <w:rsid w:val="00A0087F"/>
    <w:rsid w:val="00A10FF1"/>
    <w:rsid w:val="00A57704"/>
    <w:rsid w:val="00A74A8A"/>
    <w:rsid w:val="00AB1D03"/>
    <w:rsid w:val="00AD2A01"/>
    <w:rsid w:val="00AE32CF"/>
    <w:rsid w:val="00BC08D4"/>
    <w:rsid w:val="00BC28E9"/>
    <w:rsid w:val="00BD6484"/>
    <w:rsid w:val="00BD6576"/>
    <w:rsid w:val="00BE7ADF"/>
    <w:rsid w:val="00C07549"/>
    <w:rsid w:val="00C61D36"/>
    <w:rsid w:val="00C70348"/>
    <w:rsid w:val="00C72303"/>
    <w:rsid w:val="00CB4974"/>
    <w:rsid w:val="00CB7D69"/>
    <w:rsid w:val="00D31D83"/>
    <w:rsid w:val="00D472C5"/>
    <w:rsid w:val="00D548C6"/>
    <w:rsid w:val="00D63B7C"/>
    <w:rsid w:val="00DD64FE"/>
    <w:rsid w:val="00E37F3B"/>
    <w:rsid w:val="00E44CF7"/>
    <w:rsid w:val="00F71F08"/>
    <w:rsid w:val="00F815B1"/>
    <w:rsid w:val="00FB6AD3"/>
    <w:rsid w:val="00FE0E38"/>
  </w:rsids>
  <m:mathPr>
    <m:mathFont m:val="Impact"/>
    <m:brkBin m:val="before"/>
    <m:brkBinSub m:val="--"/>
    <m:smallFrac/>
    <m:dispDef/>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3"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9F590E"/>
    <w:rPr>
      <w:rFonts w:ascii="Times" w:eastAsia="Times" w:hAnsi="Times" w:cs="Times New Roman"/>
      <w:lang w:eastAsia="de-DE"/>
    </w:rPr>
  </w:style>
  <w:style w:type="character" w:default="1" w:styleId="Absatzstandardschriftart">
    <w:name w:val="Default Paragraph Font"/>
    <w:semiHidden/>
    <w:unhideWhenUsed/>
  </w:style>
  <w:style w:type="table" w:default="1" w:styleId="NormaleTabelle">
    <w:name w:val="Normal Table"/>
    <w:semiHidden/>
    <w:unhideWhenUsed/>
    <w:qFormat/>
    <w:tblPr>
      <w:tblInd w:w="0" w:type="dxa"/>
      <w:tblCellMar>
        <w:top w:w="0" w:type="dxa"/>
        <w:left w:w="108" w:type="dxa"/>
        <w:bottom w:w="0" w:type="dxa"/>
        <w:right w:w="108" w:type="dxa"/>
      </w:tblCellMar>
    </w:tblPr>
  </w:style>
  <w:style w:type="numbering" w:default="1" w:styleId="KeineListe">
    <w:name w:val="No List"/>
    <w:semiHidden/>
    <w:unhideWhenUsed/>
  </w:style>
  <w:style w:type="paragraph" w:styleId="Kopfzeile">
    <w:name w:val="header"/>
    <w:basedOn w:val="Standard"/>
    <w:link w:val="KopfzeileZeichen"/>
    <w:rsid w:val="009F590E"/>
    <w:pPr>
      <w:tabs>
        <w:tab w:val="center" w:pos="4536"/>
        <w:tab w:val="right" w:pos="9072"/>
      </w:tabs>
    </w:pPr>
  </w:style>
  <w:style w:type="character" w:customStyle="1" w:styleId="KopfzeileZeichen">
    <w:name w:val="Kopfzeile Zeichen"/>
    <w:basedOn w:val="Absatzstandardschriftart"/>
    <w:link w:val="Kopfzeile"/>
    <w:rsid w:val="009F590E"/>
    <w:rPr>
      <w:rFonts w:ascii="Times" w:eastAsia="Times" w:hAnsi="Times" w:cs="Times New Roman"/>
      <w:lang w:eastAsia="de-DE"/>
    </w:rPr>
  </w:style>
  <w:style w:type="paragraph" w:styleId="Textkrper3">
    <w:name w:val="Body Text 3"/>
    <w:basedOn w:val="Standard"/>
    <w:link w:val="Textkrper3Zeichen"/>
    <w:rsid w:val="009F590E"/>
    <w:pPr>
      <w:widowControl w:val="0"/>
      <w:autoSpaceDE w:val="0"/>
      <w:autoSpaceDN w:val="0"/>
      <w:adjustRightInd w:val="0"/>
    </w:pPr>
    <w:rPr>
      <w:rFonts w:ascii="Helvetica" w:eastAsia="Times New Roman" w:hAnsi="Helvetica"/>
      <w:sz w:val="18"/>
    </w:rPr>
  </w:style>
  <w:style w:type="character" w:customStyle="1" w:styleId="Textkrper3Zeichen">
    <w:name w:val="Textkörper 3 Zeichen"/>
    <w:basedOn w:val="Absatzstandardschriftart"/>
    <w:link w:val="Textkrper3"/>
    <w:rsid w:val="009F590E"/>
    <w:rPr>
      <w:rFonts w:ascii="Helvetica" w:eastAsia="Times New Roman" w:hAnsi="Helvetica" w:cs="Times New Roman"/>
      <w:sz w:val="18"/>
      <w:lang w:eastAsia="de-DE"/>
    </w:rPr>
  </w:style>
  <w:style w:type="paragraph" w:customStyle="1" w:styleId="Einzug1">
    <w:name w:val="Einzug 1"/>
    <w:basedOn w:val="Standard"/>
    <w:link w:val="Einzug1Zchn"/>
    <w:rsid w:val="009F590E"/>
    <w:pPr>
      <w:keepLines/>
      <w:spacing w:line="300" w:lineRule="atLeast"/>
      <w:ind w:left="851"/>
    </w:pPr>
    <w:rPr>
      <w:rFonts w:ascii="Arial Narrow" w:eastAsia="Times New Roman" w:hAnsi="Arial Narrow"/>
      <w:sz w:val="21"/>
      <w:szCs w:val="20"/>
      <w:lang w:val="de-CH" w:eastAsia="de-CH"/>
    </w:rPr>
  </w:style>
  <w:style w:type="character" w:customStyle="1" w:styleId="Einzug1Zchn">
    <w:name w:val="Einzug 1 Zchn"/>
    <w:link w:val="Einzug1"/>
    <w:rsid w:val="009F590E"/>
    <w:rPr>
      <w:rFonts w:ascii="Arial Narrow" w:eastAsia="Times New Roman" w:hAnsi="Arial Narrow" w:cs="Times New Roman"/>
      <w:sz w:val="21"/>
      <w:szCs w:val="20"/>
      <w:lang w:val="de-CH" w:eastAsia="de-CH"/>
    </w:rPr>
  </w:style>
  <w:style w:type="paragraph" w:styleId="Sprechblasentext">
    <w:name w:val="Balloon Text"/>
    <w:basedOn w:val="Standard"/>
    <w:link w:val="SprechblasentextZeichen"/>
    <w:uiPriority w:val="99"/>
    <w:semiHidden/>
    <w:unhideWhenUsed/>
    <w:rsid w:val="00512952"/>
    <w:rPr>
      <w:rFonts w:ascii="Lucida Grande" w:hAnsi="Lucida Grande"/>
      <w:sz w:val="18"/>
      <w:szCs w:val="18"/>
    </w:rPr>
  </w:style>
  <w:style w:type="character" w:customStyle="1" w:styleId="SprechblasentextZeichen">
    <w:name w:val="Sprechblasentext Zeichen"/>
    <w:basedOn w:val="Absatzstandardschriftart"/>
    <w:link w:val="Sprechblasentext"/>
    <w:uiPriority w:val="99"/>
    <w:semiHidden/>
    <w:rsid w:val="00512952"/>
    <w:rPr>
      <w:rFonts w:ascii="Lucida Grande" w:eastAsia="Times" w:hAnsi="Lucida Grande" w:cs="Times New Roman"/>
      <w:sz w:val="18"/>
      <w:szCs w:val="18"/>
      <w:lang w:eastAsia="de-D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3"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9F590E"/>
    <w:rPr>
      <w:rFonts w:ascii="Times" w:eastAsia="Times" w:hAnsi="Times" w:cs="Times New Roman"/>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eichen"/>
    <w:rsid w:val="009F590E"/>
    <w:pPr>
      <w:tabs>
        <w:tab w:val="center" w:pos="4536"/>
        <w:tab w:val="right" w:pos="9072"/>
      </w:tabs>
    </w:pPr>
  </w:style>
  <w:style w:type="character" w:customStyle="1" w:styleId="KopfzeileZeichen">
    <w:name w:val="Kopfzeile Zeichen"/>
    <w:basedOn w:val="Absatzstandardschriftart"/>
    <w:link w:val="Kopfzeile"/>
    <w:rsid w:val="009F590E"/>
    <w:rPr>
      <w:rFonts w:ascii="Times" w:eastAsia="Times" w:hAnsi="Times" w:cs="Times New Roman"/>
      <w:lang w:eastAsia="de-DE"/>
    </w:rPr>
  </w:style>
  <w:style w:type="paragraph" w:styleId="Textkrper3">
    <w:name w:val="Body Text 3"/>
    <w:basedOn w:val="Standard"/>
    <w:link w:val="Textkrper3Zeichen"/>
    <w:rsid w:val="009F590E"/>
    <w:pPr>
      <w:widowControl w:val="0"/>
      <w:autoSpaceDE w:val="0"/>
      <w:autoSpaceDN w:val="0"/>
      <w:adjustRightInd w:val="0"/>
    </w:pPr>
    <w:rPr>
      <w:rFonts w:ascii="Helvetica" w:eastAsia="Times New Roman" w:hAnsi="Helvetica"/>
      <w:sz w:val="18"/>
    </w:rPr>
  </w:style>
  <w:style w:type="character" w:customStyle="1" w:styleId="Textkrper3Zeichen">
    <w:name w:val="Textkörper 3 Zeichen"/>
    <w:basedOn w:val="Absatzstandardschriftart"/>
    <w:link w:val="Textkrper3"/>
    <w:rsid w:val="009F590E"/>
    <w:rPr>
      <w:rFonts w:ascii="Helvetica" w:eastAsia="Times New Roman" w:hAnsi="Helvetica" w:cs="Times New Roman"/>
      <w:sz w:val="18"/>
      <w:lang w:eastAsia="de-DE"/>
    </w:rPr>
  </w:style>
  <w:style w:type="paragraph" w:customStyle="1" w:styleId="Einzug1">
    <w:name w:val="Einzug 1"/>
    <w:basedOn w:val="Standard"/>
    <w:link w:val="Einzug1Zchn"/>
    <w:rsid w:val="009F590E"/>
    <w:pPr>
      <w:keepLines/>
      <w:spacing w:line="300" w:lineRule="atLeast"/>
      <w:ind w:left="851"/>
    </w:pPr>
    <w:rPr>
      <w:rFonts w:ascii="Arial Narrow" w:eastAsia="Times New Roman" w:hAnsi="Arial Narrow"/>
      <w:sz w:val="21"/>
      <w:szCs w:val="20"/>
      <w:lang w:val="de-CH" w:eastAsia="de-CH"/>
    </w:rPr>
  </w:style>
  <w:style w:type="character" w:customStyle="1" w:styleId="Einzug1Zchn">
    <w:name w:val="Einzug 1 Zchn"/>
    <w:link w:val="Einzug1"/>
    <w:rsid w:val="009F590E"/>
    <w:rPr>
      <w:rFonts w:ascii="Arial Narrow" w:eastAsia="Times New Roman" w:hAnsi="Arial Narrow" w:cs="Times New Roman"/>
      <w:sz w:val="21"/>
      <w:szCs w:val="20"/>
      <w:lang w:val="de-CH" w:eastAsia="de-CH"/>
    </w:rPr>
  </w:style>
  <w:style w:type="paragraph" w:styleId="Sprechblasentext">
    <w:name w:val="Balloon Text"/>
    <w:basedOn w:val="Standard"/>
    <w:link w:val="SprechblasentextZeichen"/>
    <w:uiPriority w:val="99"/>
    <w:semiHidden/>
    <w:unhideWhenUsed/>
    <w:rsid w:val="00512952"/>
    <w:rPr>
      <w:rFonts w:ascii="Lucida Grande" w:hAnsi="Lucida Grande"/>
      <w:sz w:val="18"/>
      <w:szCs w:val="18"/>
    </w:rPr>
  </w:style>
  <w:style w:type="character" w:customStyle="1" w:styleId="SprechblasentextZeichen">
    <w:name w:val="Sprechblasentext Zeichen"/>
    <w:basedOn w:val="Absatzstandardschriftart"/>
    <w:link w:val="Sprechblasentext"/>
    <w:uiPriority w:val="99"/>
    <w:semiHidden/>
    <w:rsid w:val="00512952"/>
    <w:rPr>
      <w:rFonts w:ascii="Lucida Grande" w:eastAsia="Times" w:hAnsi="Lucida Grande" w:cs="Times New Roman"/>
      <w:sz w:val="18"/>
      <w:szCs w:val="18"/>
      <w:lang w:eastAsia="de-DE"/>
    </w:rPr>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theme" Target="theme/theme1.xml"/><Relationship Id="rId12" Type="http://schemas.microsoft.com/office/2007/relationships/stylesWithEffects" Target="stylesWithEffects.xml"/><Relationship Id="rId1" Type="http://schemas.openxmlformats.org/officeDocument/2006/relationships/styles" Target="styles.xml"/><Relationship Id="rId2" Type="http://schemas.openxmlformats.org/officeDocument/2006/relationships/settings" Target="settings.xml"/><Relationship Id="rId3" Type="http://schemas.openxmlformats.org/officeDocument/2006/relationships/webSettings" Target="webSettings.xml"/><Relationship Id="rId4" Type="http://schemas.openxmlformats.org/officeDocument/2006/relationships/footnotes" Target="footnotes.xml"/><Relationship Id="rId5" Type="http://schemas.openxmlformats.org/officeDocument/2006/relationships/endnotes" Target="endnotes.xml"/><Relationship Id="rId6" Type="http://schemas.openxmlformats.org/officeDocument/2006/relationships/hyperlink" Target="http://www.soreco.ch" TargetMode="External"/><Relationship Id="rId7" Type="http://schemas.openxmlformats.org/officeDocument/2006/relationships/image" Target="media/image1.png"/><Relationship Id="rId8" Type="http://schemas.openxmlformats.org/officeDocument/2006/relationships/hyperlink" Target="http://www.press-n-relations.ch" TargetMode="External"/><Relationship Id="rId9" Type="http://schemas.openxmlformats.org/officeDocument/2006/relationships/header" Target="header1.xml"/><Relationship Id="rId10"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476</Words>
  <Characters>2716</Characters>
  <Application>Microsoft Macintosh Word</Application>
  <DocSecurity>0</DocSecurity>
  <Lines>22</Lines>
  <Paragraphs>5</Paragraphs>
  <ScaleCrop>false</ScaleCrop>
  <Company>Press'n'Relations </Company>
  <LinksUpToDate>false</LinksUpToDate>
  <CharactersWithSpaces>3335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Markus Häfliger</dc:creator>
  <cp:keywords/>
  <cp:lastModifiedBy>Markus Häfliger</cp:lastModifiedBy>
  <cp:revision>6</cp:revision>
  <dcterms:created xsi:type="dcterms:W3CDTF">2014-11-21T09:14:00Z</dcterms:created>
  <dcterms:modified xsi:type="dcterms:W3CDTF">2014-11-27T09:10:00Z</dcterms:modified>
</cp:coreProperties>
</file>