
<file path=[Content_Types].xml><?xml version="1.0" encoding="utf-8"?>
<Types xmlns="http://schemas.openxmlformats.org/package/2006/content-types">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17D5" w:rsidRDefault="006E17D5" w:rsidP="00194F6D">
      <w:pPr>
        <w:spacing w:line="288" w:lineRule="auto"/>
        <w:rPr>
          <w:rFonts w:ascii="Helvetica" w:hAnsi="Helvetica"/>
          <w:b/>
          <w:color w:val="808080" w:themeColor="background1" w:themeShade="80"/>
          <w:sz w:val="20"/>
          <w:lang w:val="de-CH"/>
        </w:rPr>
      </w:pPr>
    </w:p>
    <w:p w:rsidR="00E7380B" w:rsidRDefault="00E7380B" w:rsidP="00194F6D">
      <w:pPr>
        <w:spacing w:line="288" w:lineRule="auto"/>
        <w:rPr>
          <w:rFonts w:ascii="Helvetica" w:hAnsi="Helvetica"/>
          <w:b/>
          <w:color w:val="808080" w:themeColor="background1" w:themeShade="80"/>
          <w:sz w:val="20"/>
          <w:lang w:val="de-CH"/>
        </w:rPr>
      </w:pPr>
    </w:p>
    <w:p w:rsidR="00E7380B" w:rsidRDefault="00E7380B" w:rsidP="00194F6D">
      <w:pPr>
        <w:spacing w:line="288" w:lineRule="auto"/>
        <w:rPr>
          <w:rFonts w:ascii="Helvetica" w:hAnsi="Helvetica"/>
          <w:b/>
          <w:color w:val="808080" w:themeColor="background1" w:themeShade="80"/>
          <w:sz w:val="20"/>
          <w:lang w:val="de-CH"/>
        </w:rPr>
      </w:pPr>
    </w:p>
    <w:p w:rsidR="00194F6D" w:rsidRPr="00497677" w:rsidRDefault="00194F6D" w:rsidP="00194F6D">
      <w:pPr>
        <w:spacing w:line="288" w:lineRule="auto"/>
        <w:rPr>
          <w:rFonts w:ascii="Helvetica" w:hAnsi="Helvetica"/>
          <w:b/>
          <w:color w:val="808080" w:themeColor="background1" w:themeShade="80"/>
          <w:sz w:val="20"/>
          <w:lang w:val="de-CH"/>
        </w:rPr>
      </w:pPr>
      <w:r w:rsidRPr="00313108">
        <w:rPr>
          <w:rFonts w:ascii="Helvetica" w:hAnsi="Helvetica"/>
          <w:b/>
          <w:color w:val="808080" w:themeColor="background1" w:themeShade="80"/>
          <w:sz w:val="20"/>
          <w:lang w:val="de-CH"/>
        </w:rPr>
        <w:t>Medienmitteilung</w:t>
      </w:r>
    </w:p>
    <w:p w:rsidR="00194F6D" w:rsidRPr="00497677" w:rsidRDefault="00194F6D" w:rsidP="00194F6D">
      <w:pPr>
        <w:tabs>
          <w:tab w:val="left" w:pos="5573"/>
        </w:tabs>
        <w:spacing w:line="288" w:lineRule="auto"/>
        <w:rPr>
          <w:rFonts w:ascii="Helvetica" w:hAnsi="Helvetica"/>
          <w:sz w:val="20"/>
          <w:lang w:val="de-CH"/>
        </w:rPr>
      </w:pPr>
      <w:r w:rsidRPr="00194F6D">
        <w:rPr>
          <w:rFonts w:ascii="Helvetica" w:hAnsi="Helvetica"/>
          <w:sz w:val="20"/>
          <w:lang w:val="de-CH"/>
        </w:rPr>
        <w:t>Thalwil, 1</w:t>
      </w:r>
      <w:r w:rsidR="00B646A6">
        <w:rPr>
          <w:rFonts w:ascii="Helvetica" w:hAnsi="Helvetica"/>
          <w:sz w:val="20"/>
          <w:lang w:val="de-CH"/>
        </w:rPr>
        <w:t>4</w:t>
      </w:r>
      <w:r w:rsidRPr="00194F6D">
        <w:rPr>
          <w:rFonts w:ascii="Helvetica" w:hAnsi="Helvetica"/>
          <w:sz w:val="20"/>
          <w:lang w:val="de-CH"/>
        </w:rPr>
        <w:t>. Juni 2016</w:t>
      </w:r>
      <w:r w:rsidRPr="00313108">
        <w:rPr>
          <w:rFonts w:ascii="Helvetica" w:hAnsi="Helvetica"/>
          <w:sz w:val="20"/>
          <w:lang w:val="de-CH"/>
        </w:rPr>
        <w:tab/>
      </w:r>
    </w:p>
    <w:p w:rsidR="00194F6D" w:rsidRPr="00497677" w:rsidRDefault="00194F6D" w:rsidP="00194F6D">
      <w:pPr>
        <w:spacing w:line="288" w:lineRule="auto"/>
        <w:rPr>
          <w:rFonts w:ascii="Helvetica" w:hAnsi="Helvetica" w:cs="Helvetica"/>
          <w:b/>
          <w:bCs/>
          <w:sz w:val="20"/>
          <w:lang w:val="de-CH"/>
        </w:rPr>
      </w:pPr>
    </w:p>
    <w:p w:rsidR="00194F6D" w:rsidRPr="00194F6D" w:rsidRDefault="00194F6D" w:rsidP="00194F6D">
      <w:pPr>
        <w:spacing w:line="288" w:lineRule="auto"/>
        <w:ind w:right="-992"/>
        <w:rPr>
          <w:rFonts w:ascii="Helvetica" w:hAnsi="Helvetica" w:cs="Helvetica"/>
          <w:b/>
          <w:bCs/>
          <w:sz w:val="22"/>
          <w:lang w:val="de-CH"/>
        </w:rPr>
      </w:pPr>
      <w:r w:rsidRPr="00194F6D">
        <w:rPr>
          <w:rFonts w:ascii="Helvetica" w:hAnsi="Helvetica" w:cs="Helvetica"/>
          <w:b/>
          <w:bCs/>
          <w:sz w:val="22"/>
          <w:lang w:val="de-CH"/>
        </w:rPr>
        <w:t xml:space="preserve">Soreco HR lanciert Produktlinie SorecoHR 4.0 </w:t>
      </w:r>
      <w:r w:rsidR="00956E19">
        <w:rPr>
          <w:rFonts w:ascii="Helvetica" w:hAnsi="Helvetica" w:cs="Helvetica"/>
          <w:b/>
          <w:bCs/>
          <w:sz w:val="22"/>
          <w:lang w:val="de-CH"/>
        </w:rPr>
        <w:t>auf</w:t>
      </w:r>
      <w:r w:rsidRPr="00194F6D">
        <w:rPr>
          <w:rFonts w:ascii="Helvetica" w:hAnsi="Helvetica" w:cs="Helvetica"/>
          <w:b/>
          <w:bCs/>
          <w:sz w:val="22"/>
          <w:lang w:val="de-CH"/>
        </w:rPr>
        <w:t xml:space="preserve"> neuer technologischer Basis</w:t>
      </w:r>
    </w:p>
    <w:p w:rsidR="00194F6D" w:rsidRPr="00497677" w:rsidRDefault="00194F6D" w:rsidP="00194F6D">
      <w:pPr>
        <w:spacing w:line="288" w:lineRule="auto"/>
        <w:ind w:right="142"/>
        <w:rPr>
          <w:rFonts w:ascii="Helvetica" w:hAnsi="Helvetica"/>
          <w:sz w:val="20"/>
          <w:lang w:val="de-CH"/>
        </w:rPr>
      </w:pPr>
      <w:r>
        <w:rPr>
          <w:rFonts w:ascii="Helvetica" w:hAnsi="Helvetica"/>
          <w:sz w:val="20"/>
          <w:lang w:val="de-CH"/>
        </w:rPr>
        <w:t>Der Schweizer Hersteller von Personal-Software investiert in nachhaltige und zeitgemässe Weblösung</w:t>
      </w:r>
    </w:p>
    <w:p w:rsidR="00194F6D" w:rsidRPr="00497677" w:rsidRDefault="00194F6D" w:rsidP="00194F6D">
      <w:pPr>
        <w:spacing w:line="288" w:lineRule="auto"/>
        <w:rPr>
          <w:rFonts w:ascii="Helvetica" w:hAnsi="Helvetica"/>
          <w:sz w:val="20"/>
          <w:lang w:val="de-CH"/>
        </w:rPr>
      </w:pPr>
    </w:p>
    <w:p w:rsidR="00194F6D" w:rsidRPr="00497677" w:rsidRDefault="004F7616" w:rsidP="00194F6D">
      <w:pPr>
        <w:spacing w:line="288" w:lineRule="auto"/>
        <w:rPr>
          <w:rFonts w:ascii="Helvetica" w:hAnsi="Helvetica"/>
          <w:b/>
          <w:sz w:val="20"/>
          <w:lang w:val="de-CH"/>
        </w:rPr>
      </w:pPr>
      <w:r w:rsidRPr="004F7616">
        <w:rPr>
          <w:rFonts w:ascii="Helvetica" w:hAnsi="Helvetica"/>
          <w:b/>
          <w:sz w:val="20"/>
          <w:lang w:val="de-CH"/>
        </w:rPr>
        <w:t>Digitale Produkte,</w:t>
      </w:r>
      <w:r w:rsidR="004A1179">
        <w:rPr>
          <w:rFonts w:ascii="Helvetica" w:hAnsi="Helvetica"/>
          <w:b/>
          <w:sz w:val="20"/>
          <w:lang w:val="de-CH"/>
        </w:rPr>
        <w:t xml:space="preserve"> </w:t>
      </w:r>
      <w:r w:rsidRPr="004F7616">
        <w:rPr>
          <w:rFonts w:ascii="Helvetica" w:hAnsi="Helvetica"/>
          <w:b/>
          <w:sz w:val="20"/>
          <w:lang w:val="de-CH"/>
        </w:rPr>
        <w:t>attraktive User Interfaces</w:t>
      </w:r>
      <w:r>
        <w:rPr>
          <w:rFonts w:ascii="Helvetica" w:hAnsi="Helvetica"/>
          <w:b/>
          <w:sz w:val="20"/>
          <w:lang w:val="de-CH"/>
        </w:rPr>
        <w:t xml:space="preserve"> und</w:t>
      </w:r>
      <w:r w:rsidRPr="004F7616">
        <w:rPr>
          <w:rFonts w:ascii="Helvetica" w:hAnsi="Helvetica"/>
          <w:b/>
          <w:sz w:val="20"/>
          <w:lang w:val="de-CH"/>
        </w:rPr>
        <w:t xml:space="preserve"> ver</w:t>
      </w:r>
      <w:r>
        <w:rPr>
          <w:rFonts w:ascii="Helvetica" w:hAnsi="Helvetica"/>
          <w:b/>
          <w:sz w:val="20"/>
          <w:lang w:val="de-CH"/>
        </w:rPr>
        <w:t>n</w:t>
      </w:r>
      <w:r w:rsidRPr="004F7616">
        <w:rPr>
          <w:rFonts w:ascii="Helvetica" w:hAnsi="Helvetica"/>
          <w:b/>
          <w:sz w:val="20"/>
          <w:lang w:val="de-CH"/>
        </w:rPr>
        <w:t xml:space="preserve">etzte Zusammenarbeit sind heute ein Muss. </w:t>
      </w:r>
      <w:r>
        <w:rPr>
          <w:rFonts w:ascii="Helvetica" w:hAnsi="Helvetica"/>
          <w:b/>
          <w:sz w:val="20"/>
          <w:lang w:val="de-CH"/>
        </w:rPr>
        <w:t xml:space="preserve">Diesem Trend, der auch vor dem HR-Umfeld nicht halt macht, </w:t>
      </w:r>
      <w:r w:rsidRPr="004F7616">
        <w:rPr>
          <w:rFonts w:ascii="Helvetica" w:hAnsi="Helvetica"/>
          <w:b/>
          <w:sz w:val="20"/>
          <w:lang w:val="de-CH"/>
        </w:rPr>
        <w:t xml:space="preserve">hat sich die Soreco HR AG </w:t>
      </w:r>
      <w:r>
        <w:rPr>
          <w:rFonts w:ascii="Helvetica" w:hAnsi="Helvetica"/>
          <w:b/>
          <w:sz w:val="20"/>
          <w:lang w:val="de-CH"/>
        </w:rPr>
        <w:t>ein</w:t>
      </w:r>
      <w:r w:rsidRPr="004F7616">
        <w:rPr>
          <w:rFonts w:ascii="Helvetica" w:hAnsi="Helvetica"/>
          <w:b/>
          <w:sz w:val="20"/>
          <w:lang w:val="de-CH"/>
        </w:rPr>
        <w:t xml:space="preserve"> Jahr nach der Übernahme durch die P&amp;I Schweiz </w:t>
      </w:r>
      <w:r>
        <w:rPr>
          <w:rFonts w:ascii="Helvetica" w:hAnsi="Helvetica"/>
          <w:b/>
          <w:sz w:val="20"/>
          <w:lang w:val="de-CH"/>
        </w:rPr>
        <w:t>verschrieben.</w:t>
      </w:r>
      <w:bookmarkStart w:id="0" w:name="_GoBack"/>
      <w:bookmarkEnd w:id="0"/>
      <w:r>
        <w:rPr>
          <w:rFonts w:ascii="Helvetica" w:hAnsi="Helvetica"/>
          <w:b/>
          <w:sz w:val="20"/>
          <w:lang w:val="de-CH"/>
        </w:rPr>
        <w:t xml:space="preserve"> </w:t>
      </w:r>
      <w:r w:rsidR="0041370B">
        <w:rPr>
          <w:rFonts w:ascii="Helvetica" w:hAnsi="Helvetica"/>
          <w:b/>
          <w:sz w:val="20"/>
          <w:lang w:val="de-CH"/>
        </w:rPr>
        <w:t>„</w:t>
      </w:r>
      <w:r w:rsidR="00194F6D" w:rsidRPr="00194F6D">
        <w:rPr>
          <w:rFonts w:ascii="Helvetica" w:hAnsi="Helvetica"/>
          <w:b/>
          <w:sz w:val="20"/>
          <w:lang w:val="de-CH"/>
        </w:rPr>
        <w:t>Die</w:t>
      </w:r>
      <w:r w:rsidR="006C624A">
        <w:rPr>
          <w:rFonts w:ascii="Helvetica" w:hAnsi="Helvetica"/>
          <w:b/>
          <w:sz w:val="20"/>
          <w:lang w:val="de-CH"/>
        </w:rPr>
        <w:t xml:space="preserve"> ersten Erfahrungen</w:t>
      </w:r>
      <w:r>
        <w:rPr>
          <w:rFonts w:ascii="Helvetica" w:hAnsi="Helvetica"/>
          <w:b/>
          <w:sz w:val="20"/>
          <w:lang w:val="de-CH"/>
        </w:rPr>
        <w:t xml:space="preserve"> und positive Kundenfeedbacks</w:t>
      </w:r>
      <w:r w:rsidR="006C624A">
        <w:rPr>
          <w:rFonts w:ascii="Helvetica" w:hAnsi="Helvetica"/>
          <w:b/>
          <w:sz w:val="20"/>
          <w:lang w:val="de-CH"/>
        </w:rPr>
        <w:t xml:space="preserve"> bestärken</w:t>
      </w:r>
      <w:r w:rsidR="00194F6D" w:rsidRPr="00194F6D">
        <w:rPr>
          <w:rFonts w:ascii="Helvetica" w:hAnsi="Helvetica"/>
          <w:b/>
          <w:sz w:val="20"/>
          <w:lang w:val="de-CH"/>
        </w:rPr>
        <w:t xml:space="preserve"> uns darin, die Produkte von Soreco HR und </w:t>
      </w:r>
      <w:r>
        <w:rPr>
          <w:rFonts w:ascii="Helvetica" w:hAnsi="Helvetica"/>
          <w:b/>
          <w:sz w:val="20"/>
          <w:lang w:val="de-CH"/>
        </w:rPr>
        <w:t>P&amp;I eng verschmelzen zu lassen und weiter darin zu investieren</w:t>
      </w:r>
      <w:r w:rsidR="0041370B">
        <w:rPr>
          <w:rFonts w:ascii="Helvetica" w:hAnsi="Helvetica"/>
          <w:b/>
          <w:sz w:val="20"/>
          <w:lang w:val="de-CH"/>
        </w:rPr>
        <w:t xml:space="preserve">*, </w:t>
      </w:r>
      <w:r w:rsidR="0041370B" w:rsidRPr="007775B0">
        <w:rPr>
          <w:rFonts w:ascii="Helvetica" w:hAnsi="Helvetica"/>
          <w:b/>
          <w:sz w:val="20"/>
          <w:lang w:val="de-CH"/>
        </w:rPr>
        <w:t>sagt Christos Triadis, CEO von Soreco</w:t>
      </w:r>
      <w:r w:rsidR="0041370B">
        <w:rPr>
          <w:rFonts w:ascii="Helvetica" w:hAnsi="Helvetica"/>
          <w:b/>
          <w:sz w:val="20"/>
          <w:lang w:val="de-CH"/>
        </w:rPr>
        <w:t xml:space="preserve"> HR. Der Hersteller </w:t>
      </w:r>
      <w:r w:rsidR="00FB4B02">
        <w:rPr>
          <w:rFonts w:ascii="Helvetica" w:hAnsi="Helvetica"/>
          <w:b/>
          <w:sz w:val="20"/>
          <w:lang w:val="de-CH"/>
        </w:rPr>
        <w:t xml:space="preserve">von </w:t>
      </w:r>
      <w:r w:rsidR="0041370B">
        <w:rPr>
          <w:rFonts w:ascii="Helvetica" w:hAnsi="Helvetica"/>
          <w:b/>
          <w:sz w:val="20"/>
          <w:lang w:val="de-CH"/>
        </w:rPr>
        <w:t xml:space="preserve">Lösungen für das Personalwesen </w:t>
      </w:r>
      <w:r w:rsidR="00C52BC8">
        <w:rPr>
          <w:rFonts w:ascii="Helvetica" w:hAnsi="Helvetica"/>
          <w:b/>
          <w:sz w:val="20"/>
          <w:lang w:val="de-CH"/>
        </w:rPr>
        <w:t xml:space="preserve">lanciert </w:t>
      </w:r>
      <w:r w:rsidR="0041370B">
        <w:rPr>
          <w:rFonts w:ascii="Helvetica" w:hAnsi="Helvetica"/>
          <w:b/>
          <w:sz w:val="20"/>
          <w:lang w:val="de-CH"/>
        </w:rPr>
        <w:t xml:space="preserve">dazu </w:t>
      </w:r>
      <w:r w:rsidR="00550E42">
        <w:rPr>
          <w:rFonts w:ascii="Helvetica" w:hAnsi="Helvetica"/>
          <w:b/>
          <w:sz w:val="20"/>
          <w:lang w:val="de-CH"/>
        </w:rPr>
        <w:t>Anfang</w:t>
      </w:r>
      <w:r w:rsidR="00566EB0">
        <w:rPr>
          <w:rFonts w:ascii="Helvetica" w:hAnsi="Helvetica"/>
          <w:b/>
          <w:sz w:val="20"/>
          <w:lang w:val="de-CH"/>
        </w:rPr>
        <w:t xml:space="preserve"> 2017</w:t>
      </w:r>
      <w:r w:rsidR="00C52BC8">
        <w:rPr>
          <w:rFonts w:ascii="Helvetica" w:hAnsi="Helvetica"/>
          <w:b/>
          <w:sz w:val="20"/>
          <w:lang w:val="de-CH"/>
        </w:rPr>
        <w:t xml:space="preserve"> SorecoHR 4</w:t>
      </w:r>
      <w:r w:rsidR="005C00FF">
        <w:rPr>
          <w:rFonts w:ascii="Helvetica" w:hAnsi="Helvetica"/>
          <w:b/>
          <w:sz w:val="20"/>
          <w:lang w:val="de-CH"/>
        </w:rPr>
        <w:t>.0. Die bewährte Xpert.HRM-Appli</w:t>
      </w:r>
      <w:r w:rsidR="00C52BC8">
        <w:rPr>
          <w:rFonts w:ascii="Helvetica" w:hAnsi="Helvetica"/>
          <w:b/>
          <w:sz w:val="20"/>
          <w:lang w:val="de-CH"/>
        </w:rPr>
        <w:t xml:space="preserve">kation erhält </w:t>
      </w:r>
      <w:r w:rsidR="0041370B">
        <w:rPr>
          <w:rFonts w:ascii="Helvetica" w:hAnsi="Helvetica"/>
          <w:b/>
          <w:sz w:val="20"/>
          <w:lang w:val="de-CH"/>
        </w:rPr>
        <w:t xml:space="preserve">dafür </w:t>
      </w:r>
      <w:r w:rsidR="00C52BC8">
        <w:rPr>
          <w:rFonts w:ascii="Helvetica" w:hAnsi="Helvetica"/>
          <w:b/>
          <w:sz w:val="20"/>
          <w:lang w:val="de-CH"/>
        </w:rPr>
        <w:t>ein neues Webfrontend auf Basis der P&amp;I-Produktlinie</w:t>
      </w:r>
      <w:r w:rsidR="00D30A34">
        <w:rPr>
          <w:rFonts w:ascii="Helvetica" w:hAnsi="Helvetica"/>
          <w:b/>
          <w:sz w:val="20"/>
          <w:lang w:val="de-CH"/>
        </w:rPr>
        <w:t>. Zusammen</w:t>
      </w:r>
      <w:r w:rsidR="00BE6884" w:rsidRPr="00BE6884">
        <w:rPr>
          <w:rFonts w:ascii="Helvetica" w:hAnsi="Helvetica"/>
          <w:b/>
          <w:sz w:val="20"/>
          <w:lang w:val="de-CH"/>
        </w:rPr>
        <w:t xml:space="preserve"> mit den neuen Modulen</w:t>
      </w:r>
      <w:r w:rsidR="00D30A34">
        <w:rPr>
          <w:rFonts w:ascii="Helvetica" w:hAnsi="Helvetica"/>
          <w:b/>
          <w:sz w:val="20"/>
          <w:lang w:val="de-CH"/>
        </w:rPr>
        <w:t xml:space="preserve"> deckt SorecoHR 4.0</w:t>
      </w:r>
      <w:r w:rsidR="00BE6884" w:rsidRPr="00BE6884">
        <w:rPr>
          <w:rFonts w:ascii="Helvetica" w:hAnsi="Helvetica"/>
          <w:b/>
          <w:sz w:val="20"/>
          <w:lang w:val="de-CH"/>
        </w:rPr>
        <w:t xml:space="preserve"> </w:t>
      </w:r>
      <w:r w:rsidR="00EF22AB">
        <w:rPr>
          <w:rFonts w:ascii="Helvetica" w:hAnsi="Helvetica"/>
          <w:b/>
          <w:sz w:val="20"/>
          <w:lang w:val="de-CH"/>
        </w:rPr>
        <w:t>den gesamten</w:t>
      </w:r>
      <w:r w:rsidR="00BE6884" w:rsidRPr="00BE6884">
        <w:rPr>
          <w:rFonts w:ascii="Helvetica" w:hAnsi="Helvetica"/>
          <w:b/>
          <w:sz w:val="20"/>
          <w:lang w:val="de-CH"/>
        </w:rPr>
        <w:t xml:space="preserve"> </w:t>
      </w:r>
      <w:r w:rsidR="00EF22AB">
        <w:rPr>
          <w:rFonts w:ascii="Helvetica" w:hAnsi="Helvetica"/>
          <w:b/>
          <w:sz w:val="20"/>
          <w:lang w:val="de-CH"/>
        </w:rPr>
        <w:t>HR-Lifecycle ab</w:t>
      </w:r>
      <w:r w:rsidR="00D30A34">
        <w:rPr>
          <w:rFonts w:ascii="Helvetica" w:hAnsi="Helvetica"/>
          <w:b/>
          <w:sz w:val="20"/>
          <w:lang w:val="de-CH"/>
        </w:rPr>
        <w:t xml:space="preserve"> </w:t>
      </w:r>
      <w:r w:rsidR="00550E42">
        <w:rPr>
          <w:rFonts w:ascii="Helvetica" w:hAnsi="Helvetica"/>
          <w:b/>
          <w:sz w:val="20"/>
          <w:lang w:val="de-CH"/>
        </w:rPr>
        <w:t xml:space="preserve">– </w:t>
      </w:r>
      <w:r w:rsidR="00D30A34">
        <w:rPr>
          <w:rFonts w:ascii="Helvetica" w:hAnsi="Helvetica"/>
          <w:b/>
          <w:sz w:val="20"/>
          <w:lang w:val="de-CH"/>
        </w:rPr>
        <w:t xml:space="preserve">von der Rekrutierung, über das Personalmanagement, die Zeiterfassung bis hin zum Erstellen von Zeugnissen und der Unterstützung </w:t>
      </w:r>
      <w:r w:rsidR="00550E42">
        <w:rPr>
          <w:rFonts w:ascii="Helvetica" w:hAnsi="Helvetica"/>
          <w:b/>
          <w:sz w:val="20"/>
          <w:lang w:val="de-CH"/>
        </w:rPr>
        <w:t>im</w:t>
      </w:r>
      <w:r w:rsidR="00D30A34">
        <w:rPr>
          <w:rFonts w:ascii="Helvetica" w:hAnsi="Helvetica"/>
          <w:b/>
          <w:sz w:val="20"/>
          <w:lang w:val="de-CH"/>
        </w:rPr>
        <w:t xml:space="preserve"> Austrittsprozess.</w:t>
      </w:r>
      <w:r w:rsidR="00EF22AB">
        <w:rPr>
          <w:rFonts w:ascii="Helvetica" w:hAnsi="Helvetica"/>
          <w:b/>
          <w:sz w:val="20"/>
          <w:lang w:val="de-CH"/>
        </w:rPr>
        <w:t xml:space="preserve"> </w:t>
      </w:r>
      <w:r w:rsidR="00C52BC8">
        <w:rPr>
          <w:rFonts w:ascii="Helvetica" w:hAnsi="Helvetica"/>
          <w:b/>
          <w:sz w:val="20"/>
          <w:lang w:val="de-CH"/>
        </w:rPr>
        <w:t xml:space="preserve">„Es ist jetzt der richtige Zeitpunkt, technologisch autark zu werden und aus eigener Kraft zu wachsen“, ist sich Triadis sicher. </w:t>
      </w:r>
      <w:r w:rsidR="00755530">
        <w:rPr>
          <w:rFonts w:ascii="Helvetica" w:hAnsi="Helvetica"/>
          <w:b/>
          <w:sz w:val="20"/>
          <w:lang w:val="de-CH"/>
        </w:rPr>
        <w:t>„Das ermöglicht uns, flexibler zu agieren sowie dem Bedürfnis nach mehr Sta</w:t>
      </w:r>
      <w:r w:rsidR="00550E42">
        <w:rPr>
          <w:rFonts w:ascii="Helvetica" w:hAnsi="Helvetica"/>
          <w:b/>
          <w:sz w:val="20"/>
          <w:lang w:val="de-CH"/>
        </w:rPr>
        <w:t>ndardisierung gerecht zu werden</w:t>
      </w:r>
      <w:r w:rsidR="00755530">
        <w:rPr>
          <w:rFonts w:ascii="Helvetica" w:hAnsi="Helvetica"/>
          <w:b/>
          <w:sz w:val="20"/>
          <w:lang w:val="de-CH"/>
        </w:rPr>
        <w:t>.</w:t>
      </w:r>
      <w:r w:rsidR="00550E42">
        <w:rPr>
          <w:rFonts w:ascii="Helvetica" w:hAnsi="Helvetica"/>
          <w:b/>
          <w:sz w:val="20"/>
          <w:lang w:val="de-CH"/>
        </w:rPr>
        <w:t>“</w:t>
      </w:r>
      <w:r w:rsidR="00755530">
        <w:rPr>
          <w:rFonts w:ascii="Helvetica" w:hAnsi="Helvetica"/>
          <w:b/>
          <w:sz w:val="20"/>
          <w:lang w:val="de-CH"/>
        </w:rPr>
        <w:t xml:space="preserve"> </w:t>
      </w:r>
      <w:r w:rsidR="00194F6D" w:rsidRPr="00194F6D">
        <w:rPr>
          <w:rFonts w:ascii="Helvetica" w:hAnsi="Helvetica"/>
          <w:b/>
          <w:sz w:val="20"/>
          <w:lang w:val="de-CH"/>
        </w:rPr>
        <w:t>In der Folge wird künftig</w:t>
      </w:r>
      <w:r w:rsidR="00DA23A1">
        <w:rPr>
          <w:rFonts w:ascii="Helvetica" w:hAnsi="Helvetica"/>
          <w:b/>
          <w:sz w:val="20"/>
          <w:lang w:val="de-CH"/>
        </w:rPr>
        <w:t xml:space="preserve"> die Entwicklungsplattform A</w:t>
      </w:r>
      <w:r w:rsidR="00194F6D">
        <w:rPr>
          <w:rFonts w:ascii="Helvetica" w:hAnsi="Helvetica"/>
          <w:b/>
          <w:sz w:val="20"/>
          <w:lang w:val="de-CH"/>
        </w:rPr>
        <w:t xml:space="preserve">xon.Ivy technologisch nicht mehr unterstützt. Kunden der mit Axon.ivy entwickelten Prozessmodule können aber auch weiterhin auf den Support durch Soreco HR zählen. </w:t>
      </w:r>
    </w:p>
    <w:p w:rsidR="00194F6D" w:rsidRPr="00497677" w:rsidRDefault="00194F6D" w:rsidP="00194F6D">
      <w:pPr>
        <w:spacing w:line="288" w:lineRule="auto"/>
        <w:rPr>
          <w:rFonts w:ascii="Helvetica" w:hAnsi="Helvetica"/>
          <w:b/>
          <w:sz w:val="20"/>
          <w:lang w:val="de-CH"/>
        </w:rPr>
      </w:pPr>
    </w:p>
    <w:p w:rsidR="00194F6D" w:rsidRDefault="00194F6D" w:rsidP="00194F6D">
      <w:pPr>
        <w:spacing w:line="288" w:lineRule="auto"/>
        <w:rPr>
          <w:rFonts w:ascii="Helvetica" w:hAnsi="Helvetica"/>
          <w:b/>
          <w:sz w:val="20"/>
          <w:lang w:val="de-CH"/>
        </w:rPr>
      </w:pPr>
      <w:r>
        <w:rPr>
          <w:rFonts w:ascii="Helvetica" w:hAnsi="Helvetica"/>
          <w:b/>
          <w:sz w:val="20"/>
          <w:lang w:val="de-CH"/>
        </w:rPr>
        <w:t>Schweizer Team und grosser Entwickler-Pool in Deutschland</w:t>
      </w:r>
    </w:p>
    <w:p w:rsidR="00F71173" w:rsidRDefault="00194F6D" w:rsidP="00194F6D">
      <w:pPr>
        <w:spacing w:line="288" w:lineRule="auto"/>
        <w:rPr>
          <w:rFonts w:ascii="Helvetica" w:hAnsi="Helvetica"/>
          <w:sz w:val="20"/>
          <w:lang w:val="de-CH"/>
        </w:rPr>
      </w:pPr>
      <w:r w:rsidRPr="00CC7CC2">
        <w:rPr>
          <w:rFonts w:ascii="Helvetica" w:hAnsi="Helvetica"/>
          <w:sz w:val="20"/>
          <w:lang w:val="de-CH"/>
        </w:rPr>
        <w:t>Mit</w:t>
      </w:r>
      <w:r>
        <w:rPr>
          <w:rFonts w:ascii="Helvetica" w:hAnsi="Helvetica"/>
          <w:sz w:val="20"/>
          <w:lang w:val="de-CH"/>
        </w:rPr>
        <w:t xml:space="preserve"> dem Entscheid entspricht Soreco HR einem Trend, der sich seit einiger Zeit abzeichnet. „Unternehmen und Organisationen verlangen heute mehr denn je nach Standardisierung. Dieser Entwicklung kommen wir mit der Zusammenführung der beiden Produktfamilien entgegen“, sagt Diana Volkert, COO und Mitglied der Geschäftsleitung. „P&amp;I hat dafür eigene starke Produkte im Portfolio, die </w:t>
      </w:r>
      <w:r w:rsidR="00DF525B">
        <w:rPr>
          <w:rFonts w:ascii="Helvetica" w:hAnsi="Helvetica"/>
          <w:sz w:val="20"/>
          <w:lang w:val="de-CH"/>
        </w:rPr>
        <w:t xml:space="preserve">auf </w:t>
      </w:r>
      <w:r w:rsidR="002E714B">
        <w:rPr>
          <w:rFonts w:ascii="Helvetica" w:hAnsi="Helvetica"/>
          <w:sz w:val="20"/>
          <w:lang w:val="de-CH"/>
        </w:rPr>
        <w:t xml:space="preserve">die Anforderungen des </w:t>
      </w:r>
      <w:r>
        <w:rPr>
          <w:rFonts w:ascii="Helvetica" w:hAnsi="Helvetica"/>
          <w:sz w:val="20"/>
          <w:lang w:val="de-CH"/>
        </w:rPr>
        <w:t>Schweizer Markt</w:t>
      </w:r>
      <w:r w:rsidR="002E714B">
        <w:rPr>
          <w:rFonts w:ascii="Helvetica" w:hAnsi="Helvetica"/>
          <w:sz w:val="20"/>
          <w:lang w:val="de-CH"/>
        </w:rPr>
        <w:t>s</w:t>
      </w:r>
      <w:r>
        <w:rPr>
          <w:rFonts w:ascii="Helvetica" w:hAnsi="Helvetica"/>
          <w:sz w:val="20"/>
          <w:lang w:val="de-CH"/>
        </w:rPr>
        <w:t xml:space="preserve"> </w:t>
      </w:r>
      <w:r w:rsidR="00DF525B">
        <w:rPr>
          <w:rFonts w:ascii="Helvetica" w:hAnsi="Helvetica"/>
          <w:sz w:val="20"/>
          <w:lang w:val="de-CH"/>
        </w:rPr>
        <w:t xml:space="preserve">abgestimmt </w:t>
      </w:r>
      <w:r w:rsidR="00550E42">
        <w:rPr>
          <w:rFonts w:ascii="Helvetica" w:hAnsi="Helvetica"/>
          <w:sz w:val="20"/>
          <w:lang w:val="de-CH"/>
        </w:rPr>
        <w:t>werden</w:t>
      </w:r>
      <w:r>
        <w:rPr>
          <w:rFonts w:ascii="Helvetica" w:hAnsi="Helvetica"/>
          <w:sz w:val="20"/>
          <w:lang w:val="de-CH"/>
        </w:rPr>
        <w:t xml:space="preserve">. Wir können also auch in Zukunft eine umfassende und zugleich standardisierte Gesamtlösung anbieten.“ Darüber hinaus werde man unabhängig von der Technologie eines Drittanbieters und sei so in der Lage, der Individualität jedes Kunden gezielt Rechnung </w:t>
      </w:r>
      <w:r w:rsidR="006609DE">
        <w:rPr>
          <w:rFonts w:ascii="Helvetica" w:hAnsi="Helvetica"/>
          <w:sz w:val="20"/>
          <w:lang w:val="de-CH"/>
        </w:rPr>
        <w:t xml:space="preserve">zu </w:t>
      </w:r>
      <w:r>
        <w:rPr>
          <w:rFonts w:ascii="Helvetica" w:hAnsi="Helvetica"/>
          <w:sz w:val="20"/>
          <w:lang w:val="de-CH"/>
        </w:rPr>
        <w:t>tragen und schneller auf neue Bedürfnisse zu reagieren. „Wir werden unseren Kunden aufzeigen, wie sie bestehende Funktionalitäten, die über das Herz des Payroll- und Stammdaten-Moduls von Xpert.HRM hinausgehen, ablösen oder neu einführen können.“ Wo P&amp;I noch über keine eigenen Produkte verfügt,</w:t>
      </w:r>
      <w:r w:rsidRPr="00893F30">
        <w:rPr>
          <w:rFonts w:ascii="Helvetica" w:hAnsi="Helvetica"/>
          <w:sz w:val="20"/>
          <w:lang w:val="de-CH"/>
        </w:rPr>
        <w:t xml:space="preserve"> </w:t>
      </w:r>
      <w:r w:rsidR="00DA23A1">
        <w:rPr>
          <w:rFonts w:ascii="Helvetica" w:hAnsi="Helvetica"/>
          <w:sz w:val="20"/>
          <w:lang w:val="de-CH"/>
        </w:rPr>
        <w:t>werden diese neu entwickelt.</w:t>
      </w:r>
      <w:r>
        <w:rPr>
          <w:rFonts w:ascii="Helvetica" w:hAnsi="Helvetica"/>
          <w:sz w:val="20"/>
          <w:lang w:val="de-CH"/>
        </w:rPr>
        <w:t xml:space="preserve"> Dabei werden das Schweizer Entwicklungsteam in Bern u</w:t>
      </w:r>
      <w:r w:rsidR="00DA23A1">
        <w:rPr>
          <w:rFonts w:ascii="Helvetica" w:hAnsi="Helvetica"/>
          <w:sz w:val="20"/>
          <w:lang w:val="de-CH"/>
        </w:rPr>
        <w:t>nd die Software-Architekten und</w:t>
      </w:r>
      <w:r w:rsidR="002E714B">
        <w:rPr>
          <w:rFonts w:ascii="Helvetica" w:hAnsi="Helvetica"/>
          <w:sz w:val="20"/>
          <w:lang w:val="de-CH"/>
        </w:rPr>
        <w:t xml:space="preserve"> </w:t>
      </w:r>
      <w:r>
        <w:rPr>
          <w:rFonts w:ascii="Helvetica" w:hAnsi="Helvetica"/>
          <w:sz w:val="20"/>
          <w:lang w:val="de-CH"/>
        </w:rPr>
        <w:t>-Ingenieure von P&amp;I eng zusammenarbeiten. „Dank der neu gewonnenen Unabhängigkeit sind wir in der Lage, auf ein grosses Team an Software-Entwicklern aus der Gruppe zurückgreifen, wodurch wir schnell auf veränderte Kundenbedürfnisse eingehen und neue Produkte der Familie SorecoHR 4.0 zügig an den Markt bringen können“, sagt Volkert.</w:t>
      </w:r>
    </w:p>
    <w:p w:rsidR="00F71173" w:rsidRDefault="00F71173" w:rsidP="00194F6D">
      <w:pPr>
        <w:spacing w:line="288" w:lineRule="auto"/>
        <w:rPr>
          <w:rFonts w:ascii="Helvetica" w:hAnsi="Helvetica"/>
          <w:sz w:val="20"/>
          <w:lang w:val="de-CH"/>
        </w:rPr>
      </w:pPr>
    </w:p>
    <w:p w:rsidR="00E7380B" w:rsidRDefault="00E7380B" w:rsidP="00194F6D">
      <w:pPr>
        <w:spacing w:line="288" w:lineRule="auto"/>
        <w:rPr>
          <w:rFonts w:ascii="Helvetica" w:hAnsi="Helvetica"/>
          <w:b/>
          <w:sz w:val="20"/>
          <w:lang w:val="de-CH"/>
        </w:rPr>
      </w:pPr>
    </w:p>
    <w:p w:rsidR="00E7380B" w:rsidRDefault="00E7380B" w:rsidP="00194F6D">
      <w:pPr>
        <w:spacing w:line="288" w:lineRule="auto"/>
        <w:rPr>
          <w:rFonts w:ascii="Helvetica" w:hAnsi="Helvetica"/>
          <w:b/>
          <w:sz w:val="20"/>
          <w:lang w:val="de-CH"/>
        </w:rPr>
      </w:pPr>
    </w:p>
    <w:p w:rsidR="00E7380B" w:rsidRDefault="00E7380B" w:rsidP="00194F6D">
      <w:pPr>
        <w:spacing w:line="288" w:lineRule="auto"/>
        <w:rPr>
          <w:rFonts w:ascii="Helvetica" w:hAnsi="Helvetica"/>
          <w:b/>
          <w:sz w:val="20"/>
          <w:lang w:val="de-CH"/>
        </w:rPr>
      </w:pPr>
    </w:p>
    <w:p w:rsidR="00E7380B" w:rsidRDefault="00E7380B" w:rsidP="00194F6D">
      <w:pPr>
        <w:spacing w:line="288" w:lineRule="auto"/>
        <w:rPr>
          <w:rFonts w:ascii="Helvetica" w:hAnsi="Helvetica"/>
          <w:b/>
          <w:sz w:val="20"/>
          <w:lang w:val="de-CH"/>
        </w:rPr>
      </w:pPr>
    </w:p>
    <w:p w:rsidR="00194F6D" w:rsidRPr="00497677" w:rsidRDefault="00194F6D" w:rsidP="00194F6D">
      <w:pPr>
        <w:spacing w:line="288" w:lineRule="auto"/>
        <w:rPr>
          <w:rFonts w:ascii="Helvetica" w:hAnsi="Helvetica"/>
          <w:b/>
          <w:sz w:val="20"/>
          <w:lang w:val="de-CH"/>
        </w:rPr>
      </w:pPr>
      <w:r>
        <w:rPr>
          <w:rFonts w:ascii="Helvetica" w:hAnsi="Helvetica"/>
          <w:b/>
          <w:sz w:val="20"/>
          <w:lang w:val="de-CH"/>
        </w:rPr>
        <w:t>Fast 30 Jahre Software-Entwicklung</w:t>
      </w:r>
    </w:p>
    <w:p w:rsidR="005C00FF" w:rsidDel="005C00FF" w:rsidRDefault="00194F6D" w:rsidP="00194F6D">
      <w:pPr>
        <w:spacing w:line="288" w:lineRule="auto"/>
        <w:rPr>
          <w:rFonts w:ascii="Helvetica" w:hAnsi="Helvetica"/>
          <w:sz w:val="20"/>
          <w:lang w:val="de-CH"/>
        </w:rPr>
      </w:pPr>
      <w:r>
        <w:rPr>
          <w:rFonts w:ascii="Helvetica" w:hAnsi="Helvetica"/>
          <w:sz w:val="20"/>
          <w:lang w:val="de-CH"/>
        </w:rPr>
        <w:t xml:space="preserve">Soreco HR ging aus dem früheren Bereich für Personal-Software des 1988 gegründeten Schwerzenbacher Herstellers Soreco </w:t>
      </w:r>
      <w:r w:rsidR="00550E42">
        <w:rPr>
          <w:rFonts w:ascii="Helvetica" w:hAnsi="Helvetica"/>
          <w:sz w:val="20"/>
          <w:lang w:val="de-CH"/>
        </w:rPr>
        <w:t>hervor</w:t>
      </w:r>
      <w:r>
        <w:rPr>
          <w:rFonts w:ascii="Helvetica" w:hAnsi="Helvetica"/>
          <w:sz w:val="20"/>
          <w:lang w:val="de-CH"/>
        </w:rPr>
        <w:t>, welcher über eine eigene BPM-Technologie (Business Process Management) verfügte. Das Geschäft mit dieser Axon.IVY BPM Suite wurde Anfang 2015 von der früheren Mutterfirma Axon Active in eine eigene Firma ausgegliedert. Zum 1. Juni 201</w:t>
      </w:r>
      <w:r w:rsidR="006609DE">
        <w:rPr>
          <w:rFonts w:ascii="Helvetica" w:hAnsi="Helvetica"/>
          <w:sz w:val="20"/>
          <w:lang w:val="de-CH"/>
        </w:rPr>
        <w:t>5</w:t>
      </w:r>
      <w:r>
        <w:rPr>
          <w:rFonts w:ascii="Helvetica" w:hAnsi="Helvetica"/>
          <w:sz w:val="20"/>
          <w:lang w:val="de-CH"/>
        </w:rPr>
        <w:t xml:space="preserve"> erfolgte durch P&amp;I die Übernahme der HRM-Unit in Form der neu gegründeten Soreco HR AG. In der Zwischenzeit ist die Mitarbeiterzahl stabil bei rund 20 geblieben und soll in Zukunft sogar wachsen. „Wir werden den Support breiter aufstellen und suchen auch neue Leute im Consulting-Bereich“, sagt Volkert. Insgesamt beschäftigt P&amp;I in der </w:t>
      </w:r>
      <w:r w:rsidRPr="00122D14">
        <w:rPr>
          <w:rFonts w:ascii="Helvetica" w:hAnsi="Helvetica"/>
          <w:sz w:val="20"/>
          <w:lang w:val="de-CH"/>
        </w:rPr>
        <w:t xml:space="preserve">Schweiz 60 Mitarbeitende </w:t>
      </w:r>
      <w:r w:rsidR="005C00FF">
        <w:rPr>
          <w:rFonts w:ascii="Helvetica" w:hAnsi="Helvetica"/>
          <w:sz w:val="20"/>
          <w:lang w:val="de-CH"/>
        </w:rPr>
        <w:t>.</w:t>
      </w:r>
    </w:p>
    <w:p w:rsidR="00194F6D" w:rsidRPr="003C76AD" w:rsidRDefault="00194F6D" w:rsidP="00194F6D">
      <w:pPr>
        <w:spacing w:line="288" w:lineRule="auto"/>
        <w:rPr>
          <w:rFonts w:ascii="Helvetica" w:hAnsi="Helvetica"/>
          <w:sz w:val="20"/>
          <w:lang w:val="de-CH"/>
        </w:rPr>
      </w:pPr>
    </w:p>
    <w:tbl>
      <w:tblPr>
        <w:tblW w:w="7725" w:type="dxa"/>
        <w:tblLayout w:type="fixed"/>
        <w:tblCellMar>
          <w:left w:w="70" w:type="dxa"/>
          <w:right w:w="70" w:type="dxa"/>
        </w:tblCellMar>
        <w:tblLook w:val="0000"/>
      </w:tblPr>
      <w:tblGrid>
        <w:gridCol w:w="3614"/>
        <w:gridCol w:w="4111"/>
      </w:tblGrid>
      <w:tr w:rsidR="00194F6D" w:rsidRPr="00497677">
        <w:tc>
          <w:tcPr>
            <w:tcW w:w="3614" w:type="dxa"/>
          </w:tcPr>
          <w:p w:rsidR="00194F6D" w:rsidRPr="00497677" w:rsidRDefault="00194F6D" w:rsidP="003A40F3">
            <w:pPr>
              <w:widowControl w:val="0"/>
              <w:adjustRightInd w:val="0"/>
              <w:spacing w:line="288" w:lineRule="auto"/>
              <w:rPr>
                <w:rFonts w:ascii="Helvetica" w:eastAsia="Times New Roman" w:hAnsi="Helvetica"/>
                <w:b/>
                <w:sz w:val="16"/>
                <w:lang w:val="de-CH"/>
              </w:rPr>
            </w:pPr>
            <w:r w:rsidRPr="00313108">
              <w:rPr>
                <w:rFonts w:ascii="Helvetica" w:eastAsia="Times New Roman" w:hAnsi="Helvetica"/>
                <w:sz w:val="20"/>
                <w:lang w:val="de-CH"/>
              </w:rPr>
              <w:br w:type="page"/>
            </w:r>
            <w:r w:rsidRPr="00313108">
              <w:rPr>
                <w:rFonts w:ascii="Helvetica" w:eastAsia="Times New Roman" w:hAnsi="Helvetica"/>
                <w:b/>
                <w:sz w:val="16"/>
                <w:lang w:val="de-CH"/>
              </w:rPr>
              <w:t>Weitere Informationen:</w:t>
            </w:r>
          </w:p>
          <w:p w:rsidR="00194F6D" w:rsidRPr="00497677" w:rsidRDefault="00194F6D" w:rsidP="003A40F3">
            <w:pPr>
              <w:widowControl w:val="0"/>
              <w:adjustRightInd w:val="0"/>
              <w:spacing w:line="288" w:lineRule="auto"/>
              <w:rPr>
                <w:rFonts w:ascii="Helvetica" w:eastAsia="Times New Roman" w:hAnsi="Helvetica"/>
                <w:sz w:val="16"/>
                <w:lang w:val="de-CH"/>
              </w:rPr>
            </w:pPr>
            <w:r w:rsidRPr="00313108">
              <w:rPr>
                <w:rFonts w:ascii="Helvetica" w:eastAsia="Times New Roman" w:hAnsi="Helvetica"/>
                <w:sz w:val="16"/>
                <w:lang w:val="de-CH"/>
              </w:rPr>
              <w:t xml:space="preserve">Soreco </w:t>
            </w:r>
            <w:r>
              <w:rPr>
                <w:rFonts w:ascii="Helvetica" w:eastAsia="Times New Roman" w:hAnsi="Helvetica"/>
                <w:sz w:val="16"/>
                <w:lang w:val="de-CH"/>
              </w:rPr>
              <w:t>HR AG – Diana Volkert</w:t>
            </w:r>
          </w:p>
          <w:p w:rsidR="00194F6D" w:rsidRPr="00497677" w:rsidRDefault="00194F6D" w:rsidP="003A40F3">
            <w:pPr>
              <w:widowControl w:val="0"/>
              <w:adjustRightInd w:val="0"/>
              <w:spacing w:line="288" w:lineRule="auto"/>
              <w:rPr>
                <w:rFonts w:ascii="Helvetica" w:eastAsia="Times New Roman" w:hAnsi="Helvetica"/>
                <w:sz w:val="16"/>
                <w:lang w:val="de-CH"/>
              </w:rPr>
            </w:pPr>
            <w:r>
              <w:rPr>
                <w:rFonts w:ascii="Helvetica" w:eastAsia="Times New Roman" w:hAnsi="Helvetica"/>
                <w:sz w:val="16"/>
                <w:lang w:val="de-CH"/>
              </w:rPr>
              <w:t>Seestrasses 185 – 8800 Thalwil</w:t>
            </w:r>
          </w:p>
          <w:p w:rsidR="00194F6D" w:rsidRPr="00497677" w:rsidRDefault="00194F6D" w:rsidP="003A40F3">
            <w:pPr>
              <w:widowControl w:val="0"/>
              <w:adjustRightInd w:val="0"/>
              <w:spacing w:line="288" w:lineRule="auto"/>
              <w:rPr>
                <w:rFonts w:ascii="Helvetica" w:eastAsia="Times New Roman" w:hAnsi="Helvetica"/>
                <w:sz w:val="16"/>
                <w:lang w:val="de-CH"/>
              </w:rPr>
            </w:pPr>
            <w:r w:rsidRPr="00313108">
              <w:rPr>
                <w:rFonts w:ascii="Helvetica" w:eastAsia="Times New Roman" w:hAnsi="Helvetica"/>
                <w:sz w:val="16"/>
                <w:lang w:val="de-CH"/>
              </w:rPr>
              <w:t xml:space="preserve">Tel. : +41 </w:t>
            </w:r>
            <w:r>
              <w:rPr>
                <w:rFonts w:ascii="Helvetica" w:eastAsia="Times New Roman" w:hAnsi="Helvetica"/>
                <w:sz w:val="16"/>
                <w:lang w:val="de-CH"/>
              </w:rPr>
              <w:t>44 722 75 00</w:t>
            </w:r>
          </w:p>
          <w:p w:rsidR="00194F6D" w:rsidRPr="00497677" w:rsidRDefault="00162868" w:rsidP="003A40F3">
            <w:pPr>
              <w:widowControl w:val="0"/>
              <w:adjustRightInd w:val="0"/>
              <w:spacing w:line="288" w:lineRule="auto"/>
              <w:rPr>
                <w:rFonts w:ascii="Helvetica" w:eastAsia="Times New Roman" w:hAnsi="Helvetica"/>
                <w:sz w:val="16"/>
                <w:lang w:val="de-CH"/>
              </w:rPr>
            </w:pPr>
            <w:hyperlink r:id="rId6" w:history="1">
              <w:r w:rsidR="00194F6D" w:rsidRPr="007D277F">
                <w:rPr>
                  <w:rFonts w:ascii="Helvetica" w:eastAsia="Times New Roman" w:hAnsi="Helvetica"/>
                  <w:sz w:val="16"/>
                  <w:lang w:val="de-CH"/>
                </w:rPr>
                <w:t>info@soreco-hr.ch</w:t>
              </w:r>
            </w:hyperlink>
            <w:r w:rsidR="00194F6D">
              <w:rPr>
                <w:rFonts w:ascii="Helvetica" w:eastAsia="Times New Roman" w:hAnsi="Helvetica"/>
                <w:sz w:val="16"/>
                <w:lang w:val="de-CH"/>
              </w:rPr>
              <w:t xml:space="preserve"> </w:t>
            </w:r>
            <w:r w:rsidR="00194F6D" w:rsidRPr="00313108">
              <w:rPr>
                <w:rFonts w:ascii="Helvetica" w:eastAsia="Times New Roman" w:hAnsi="Helvetica"/>
                <w:sz w:val="16"/>
                <w:lang w:val="de-CH"/>
              </w:rPr>
              <w:t>–</w:t>
            </w:r>
            <w:r w:rsidR="00194F6D" w:rsidRPr="007D277F">
              <w:rPr>
                <w:rFonts w:ascii="Helvetica" w:eastAsia="Times New Roman" w:hAnsi="Helvetica"/>
                <w:sz w:val="16"/>
                <w:lang w:val="de-CH"/>
              </w:rPr>
              <w:t xml:space="preserve"> www.soreco-hr.ch</w:t>
            </w:r>
          </w:p>
        </w:tc>
        <w:tc>
          <w:tcPr>
            <w:tcW w:w="4111" w:type="dxa"/>
          </w:tcPr>
          <w:p w:rsidR="00194F6D" w:rsidRPr="00497677" w:rsidRDefault="00194F6D" w:rsidP="003A40F3">
            <w:pPr>
              <w:widowControl w:val="0"/>
              <w:adjustRightInd w:val="0"/>
              <w:spacing w:line="288" w:lineRule="auto"/>
              <w:rPr>
                <w:rFonts w:ascii="Helvetica" w:eastAsia="Times New Roman" w:hAnsi="Helvetica"/>
                <w:b/>
                <w:sz w:val="16"/>
                <w:lang w:val="de-CH"/>
              </w:rPr>
            </w:pPr>
            <w:r w:rsidRPr="00313108">
              <w:rPr>
                <w:rFonts w:ascii="Helvetica" w:eastAsia="Times New Roman" w:hAnsi="Helvetica"/>
                <w:b/>
                <w:sz w:val="16"/>
                <w:lang w:val="de-CH"/>
              </w:rPr>
              <w:t>Presse- und Öffentlichkeitsarbeit:</w:t>
            </w:r>
          </w:p>
          <w:p w:rsidR="00194F6D" w:rsidRPr="00497677" w:rsidRDefault="00194F6D" w:rsidP="003A40F3">
            <w:pPr>
              <w:widowControl w:val="0"/>
              <w:adjustRightInd w:val="0"/>
              <w:spacing w:line="288" w:lineRule="auto"/>
              <w:rPr>
                <w:rFonts w:ascii="Helvetica" w:eastAsia="Times New Roman" w:hAnsi="Helvetica"/>
                <w:sz w:val="16"/>
                <w:lang w:val="de-CH"/>
              </w:rPr>
            </w:pPr>
            <w:r w:rsidRPr="00313108">
              <w:rPr>
                <w:rFonts w:ascii="Helvetica" w:eastAsia="Times New Roman" w:hAnsi="Helvetica"/>
                <w:sz w:val="16"/>
                <w:lang w:val="de-CH"/>
              </w:rPr>
              <w:t>Press’n’Relations GmbH – Markus Häfliger</w:t>
            </w:r>
          </w:p>
          <w:p w:rsidR="00194F6D" w:rsidRPr="00497677" w:rsidRDefault="00194F6D" w:rsidP="003A40F3">
            <w:pPr>
              <w:widowControl w:val="0"/>
              <w:adjustRightInd w:val="0"/>
              <w:spacing w:line="288" w:lineRule="auto"/>
              <w:rPr>
                <w:rFonts w:ascii="Helvetica" w:eastAsia="Times New Roman" w:hAnsi="Helvetica"/>
                <w:sz w:val="16"/>
                <w:lang w:val="de-CH"/>
              </w:rPr>
            </w:pPr>
            <w:r w:rsidRPr="00313108">
              <w:rPr>
                <w:rFonts w:ascii="Helvetica" w:eastAsia="Times New Roman" w:hAnsi="Helvetica"/>
                <w:sz w:val="16"/>
                <w:lang w:val="de-CH"/>
              </w:rPr>
              <w:t>Hirslanderstrasse 51 – 8032 Zürich</w:t>
            </w:r>
          </w:p>
          <w:p w:rsidR="00194F6D" w:rsidRDefault="00194F6D" w:rsidP="003A40F3">
            <w:pPr>
              <w:widowControl w:val="0"/>
              <w:adjustRightInd w:val="0"/>
              <w:spacing w:line="288" w:lineRule="auto"/>
              <w:rPr>
                <w:rFonts w:ascii="Helvetica" w:eastAsia="Times New Roman" w:hAnsi="Helvetica"/>
                <w:sz w:val="16"/>
                <w:lang w:val="de-CH"/>
              </w:rPr>
            </w:pPr>
            <w:r>
              <w:rPr>
                <w:rFonts w:ascii="Helvetica" w:eastAsia="Times New Roman" w:hAnsi="Helvetica"/>
                <w:sz w:val="16"/>
                <w:lang w:val="de-CH"/>
              </w:rPr>
              <w:t>Tel. : +41 43 344 58 65</w:t>
            </w:r>
          </w:p>
          <w:p w:rsidR="00194F6D" w:rsidRPr="00497677" w:rsidRDefault="00194F6D" w:rsidP="003A40F3">
            <w:pPr>
              <w:widowControl w:val="0"/>
              <w:adjustRightInd w:val="0"/>
              <w:spacing w:line="288" w:lineRule="auto"/>
              <w:rPr>
                <w:rFonts w:ascii="Helvetica" w:eastAsia="Times New Roman" w:hAnsi="Helvetica"/>
                <w:sz w:val="16"/>
                <w:lang w:val="de-CH"/>
              </w:rPr>
            </w:pPr>
            <w:r w:rsidRPr="00313108">
              <w:rPr>
                <w:rFonts w:ascii="Helvetica" w:eastAsia="Times New Roman" w:hAnsi="Helvetica"/>
                <w:sz w:val="16"/>
                <w:lang w:val="de-CH"/>
              </w:rPr>
              <w:t>mh@press-n-relations.ch – www.press-n-relations.ch</w:t>
            </w:r>
          </w:p>
        </w:tc>
      </w:tr>
    </w:tbl>
    <w:p w:rsidR="00194F6D" w:rsidRDefault="00194F6D" w:rsidP="00194F6D">
      <w:pPr>
        <w:spacing w:line="288" w:lineRule="auto"/>
        <w:rPr>
          <w:rFonts w:ascii="Helvetica" w:eastAsia="Times New Roman" w:hAnsi="Helvetica"/>
          <w:sz w:val="16"/>
          <w:lang w:val="de-CH"/>
        </w:rPr>
      </w:pPr>
    </w:p>
    <w:p w:rsidR="00194F6D" w:rsidRPr="00497677" w:rsidRDefault="00194F6D" w:rsidP="00194F6D">
      <w:pPr>
        <w:spacing w:line="288" w:lineRule="auto"/>
        <w:rPr>
          <w:rFonts w:ascii="Helvetica" w:eastAsia="Times New Roman" w:hAnsi="Helvetica"/>
          <w:sz w:val="16"/>
          <w:lang w:val="de-CH"/>
        </w:rPr>
      </w:pPr>
    </w:p>
    <w:tbl>
      <w:tblPr>
        <w:tblW w:w="7655" w:type="dxa"/>
        <w:tblInd w:w="108" w:type="dxa"/>
        <w:tblLayout w:type="fixed"/>
        <w:tblLook w:val="00A0"/>
      </w:tblPr>
      <w:tblGrid>
        <w:gridCol w:w="2835"/>
        <w:gridCol w:w="4820"/>
      </w:tblGrid>
      <w:tr w:rsidR="00194F6D" w:rsidRPr="00497677">
        <w:trPr>
          <w:trHeight w:val="2805"/>
        </w:trPr>
        <w:tc>
          <w:tcPr>
            <w:tcW w:w="2835" w:type="dxa"/>
          </w:tcPr>
          <w:p w:rsidR="00194F6D" w:rsidRPr="00980B45" w:rsidRDefault="00194F6D" w:rsidP="003A40F3">
            <w:pPr>
              <w:widowControl w:val="0"/>
              <w:tabs>
                <w:tab w:val="left" w:pos="220"/>
                <w:tab w:val="left" w:pos="720"/>
              </w:tabs>
              <w:autoSpaceDE w:val="0"/>
              <w:autoSpaceDN w:val="0"/>
              <w:adjustRightInd w:val="0"/>
              <w:spacing w:line="288" w:lineRule="auto"/>
              <w:ind w:right="23"/>
              <w:jc w:val="center"/>
              <w:rPr>
                <w:noProof/>
                <w:sz w:val="48"/>
              </w:rPr>
            </w:pPr>
            <w:r>
              <w:rPr>
                <w:noProof/>
                <w:sz w:val="48"/>
              </w:rPr>
              <w:drawing>
                <wp:inline distT="0" distB="0" distL="0" distR="0">
                  <wp:extent cx="1199997" cy="1800225"/>
                  <wp:effectExtent l="25400" t="0" r="0" b="0"/>
                  <wp:docPr id="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sm_Ch_Triadis_2016_ec0e5a8db1.png"/>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1199997" cy="1800225"/>
                          </a:xfrm>
                          <a:prstGeom prst="rect">
                            <a:avLst/>
                          </a:prstGeom>
                        </pic:spPr>
                      </pic:pic>
                    </a:graphicData>
                  </a:graphic>
                </wp:inline>
              </w:drawing>
            </w:r>
          </w:p>
        </w:tc>
        <w:tc>
          <w:tcPr>
            <w:tcW w:w="4820" w:type="dxa"/>
          </w:tcPr>
          <w:p w:rsidR="00194F6D" w:rsidRPr="00497677" w:rsidRDefault="00194F6D" w:rsidP="003A40F3">
            <w:pPr>
              <w:pStyle w:val="Einzug1"/>
              <w:spacing w:line="300" w:lineRule="exact"/>
              <w:ind w:left="0"/>
              <w:rPr>
                <w:rFonts w:ascii="Helvetica" w:hAnsi="Helvetica"/>
                <w:b/>
                <w:sz w:val="16"/>
                <w:lang w:eastAsia="de-DE"/>
              </w:rPr>
            </w:pPr>
          </w:p>
          <w:p w:rsidR="00194F6D" w:rsidRPr="00497677" w:rsidRDefault="00194F6D" w:rsidP="003A40F3">
            <w:pPr>
              <w:pStyle w:val="Einzug1"/>
              <w:spacing w:line="300" w:lineRule="exact"/>
              <w:ind w:left="0"/>
              <w:rPr>
                <w:rFonts w:ascii="Helvetica" w:hAnsi="Helvetica"/>
                <w:b/>
                <w:sz w:val="16"/>
                <w:lang w:eastAsia="de-DE"/>
              </w:rPr>
            </w:pPr>
          </w:p>
          <w:p w:rsidR="00194F6D" w:rsidRDefault="00194F6D" w:rsidP="003A40F3">
            <w:pPr>
              <w:pStyle w:val="Einzug1"/>
              <w:spacing w:line="300" w:lineRule="exact"/>
              <w:ind w:left="0"/>
              <w:rPr>
                <w:rFonts w:ascii="Helvetica" w:hAnsi="Helvetica"/>
                <w:b/>
                <w:sz w:val="16"/>
                <w:lang w:eastAsia="de-DE"/>
              </w:rPr>
            </w:pPr>
          </w:p>
          <w:p w:rsidR="00194F6D" w:rsidRDefault="00194F6D" w:rsidP="003A40F3">
            <w:pPr>
              <w:pStyle w:val="Einzug1"/>
              <w:spacing w:line="300" w:lineRule="exact"/>
              <w:ind w:left="0"/>
              <w:rPr>
                <w:rFonts w:ascii="Helvetica" w:hAnsi="Helvetica"/>
                <w:b/>
                <w:sz w:val="16"/>
                <w:lang w:eastAsia="de-DE"/>
              </w:rPr>
            </w:pPr>
          </w:p>
          <w:p w:rsidR="00194F6D" w:rsidRDefault="00194F6D" w:rsidP="003A40F3">
            <w:pPr>
              <w:pStyle w:val="Einzug1"/>
              <w:spacing w:line="300" w:lineRule="exact"/>
              <w:ind w:left="0"/>
              <w:rPr>
                <w:rFonts w:ascii="Helvetica" w:hAnsi="Helvetica"/>
                <w:b/>
                <w:sz w:val="16"/>
                <w:lang w:eastAsia="de-DE"/>
              </w:rPr>
            </w:pPr>
          </w:p>
          <w:p w:rsidR="00194F6D" w:rsidRDefault="00194F6D" w:rsidP="003A40F3">
            <w:pPr>
              <w:pStyle w:val="Einzug1"/>
              <w:spacing w:line="300" w:lineRule="exact"/>
              <w:ind w:left="0"/>
              <w:rPr>
                <w:rFonts w:ascii="Helvetica" w:hAnsi="Helvetica"/>
                <w:b/>
                <w:sz w:val="16"/>
                <w:lang w:eastAsia="de-DE"/>
              </w:rPr>
            </w:pPr>
          </w:p>
          <w:p w:rsidR="00194F6D" w:rsidRDefault="00194F6D" w:rsidP="003A40F3">
            <w:pPr>
              <w:pStyle w:val="Einzug1"/>
              <w:spacing w:line="300" w:lineRule="exact"/>
              <w:ind w:left="0"/>
              <w:rPr>
                <w:rFonts w:ascii="Helvetica" w:hAnsi="Helvetica"/>
                <w:b/>
                <w:sz w:val="16"/>
                <w:lang w:eastAsia="de-DE"/>
              </w:rPr>
            </w:pPr>
          </w:p>
          <w:p w:rsidR="00194F6D" w:rsidRDefault="00194F6D" w:rsidP="003A40F3">
            <w:pPr>
              <w:widowControl w:val="0"/>
              <w:tabs>
                <w:tab w:val="left" w:pos="220"/>
                <w:tab w:val="left" w:pos="720"/>
              </w:tabs>
              <w:autoSpaceDE w:val="0"/>
              <w:autoSpaceDN w:val="0"/>
              <w:adjustRightInd w:val="0"/>
              <w:spacing w:line="288" w:lineRule="auto"/>
              <w:ind w:right="23"/>
              <w:rPr>
                <w:rFonts w:ascii="Helvetica" w:hAnsi="Helvetica"/>
                <w:sz w:val="16"/>
                <w:lang w:val="de-CH"/>
              </w:rPr>
            </w:pPr>
          </w:p>
          <w:p w:rsidR="00194F6D" w:rsidRPr="00533325" w:rsidRDefault="00194F6D" w:rsidP="003A40F3">
            <w:pPr>
              <w:widowControl w:val="0"/>
              <w:tabs>
                <w:tab w:val="left" w:pos="220"/>
                <w:tab w:val="left" w:pos="720"/>
              </w:tabs>
              <w:autoSpaceDE w:val="0"/>
              <w:autoSpaceDN w:val="0"/>
              <w:adjustRightInd w:val="0"/>
              <w:spacing w:line="288" w:lineRule="auto"/>
              <w:ind w:right="23"/>
              <w:rPr>
                <w:rFonts w:ascii="Helvetica" w:hAnsi="Helvetica"/>
                <w:sz w:val="16"/>
                <w:lang w:val="de-CH"/>
              </w:rPr>
            </w:pPr>
            <w:r>
              <w:rPr>
                <w:rFonts w:ascii="Helvetica" w:hAnsi="Helvetica"/>
                <w:sz w:val="16"/>
                <w:lang w:val="de-CH"/>
              </w:rPr>
              <w:t>Christos Triadis, CEO Soreco HR AG</w:t>
            </w:r>
          </w:p>
        </w:tc>
      </w:tr>
      <w:tr w:rsidR="00194F6D" w:rsidRPr="00497677">
        <w:trPr>
          <w:trHeight w:val="1977"/>
        </w:trPr>
        <w:tc>
          <w:tcPr>
            <w:tcW w:w="2835" w:type="dxa"/>
          </w:tcPr>
          <w:p w:rsidR="00194F6D" w:rsidRPr="00497677" w:rsidRDefault="00194F6D" w:rsidP="003A40F3">
            <w:pPr>
              <w:widowControl w:val="0"/>
              <w:tabs>
                <w:tab w:val="left" w:pos="220"/>
                <w:tab w:val="left" w:pos="720"/>
              </w:tabs>
              <w:autoSpaceDE w:val="0"/>
              <w:autoSpaceDN w:val="0"/>
              <w:adjustRightInd w:val="0"/>
              <w:spacing w:line="288" w:lineRule="auto"/>
              <w:ind w:right="23"/>
              <w:jc w:val="center"/>
              <w:rPr>
                <w:noProof/>
                <w:sz w:val="20"/>
                <w:lang w:val="de-CH"/>
              </w:rPr>
            </w:pPr>
            <w:r>
              <w:rPr>
                <w:noProof/>
                <w:sz w:val="20"/>
              </w:rPr>
              <w:drawing>
                <wp:inline distT="0" distB="0" distL="0" distR="0">
                  <wp:extent cx="1114425" cy="1671850"/>
                  <wp:effectExtent l="0" t="0" r="0" b="0"/>
                  <wp:docPr id="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sm_D_Volkert_2016_032c929fc1.png"/>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1121367" cy="1682264"/>
                          </a:xfrm>
                          <a:prstGeom prst="rect">
                            <a:avLst/>
                          </a:prstGeom>
                        </pic:spPr>
                      </pic:pic>
                    </a:graphicData>
                  </a:graphic>
                </wp:inline>
              </w:drawing>
            </w:r>
          </w:p>
        </w:tc>
        <w:tc>
          <w:tcPr>
            <w:tcW w:w="4820" w:type="dxa"/>
          </w:tcPr>
          <w:p w:rsidR="00194F6D" w:rsidRPr="00497677" w:rsidRDefault="00194F6D" w:rsidP="003A40F3">
            <w:pPr>
              <w:pStyle w:val="Einzug1"/>
              <w:spacing w:line="300" w:lineRule="exact"/>
              <w:ind w:left="0"/>
              <w:rPr>
                <w:rFonts w:ascii="Helvetica" w:hAnsi="Helvetica"/>
                <w:b/>
                <w:sz w:val="16"/>
                <w:lang w:eastAsia="de-DE"/>
              </w:rPr>
            </w:pPr>
          </w:p>
          <w:p w:rsidR="00194F6D" w:rsidRPr="00497677" w:rsidRDefault="00194F6D" w:rsidP="003A40F3">
            <w:pPr>
              <w:pStyle w:val="Einzug1"/>
              <w:spacing w:line="300" w:lineRule="exact"/>
              <w:ind w:left="0"/>
              <w:rPr>
                <w:rFonts w:ascii="Helvetica" w:hAnsi="Helvetica"/>
                <w:b/>
                <w:sz w:val="16"/>
                <w:lang w:eastAsia="de-DE"/>
              </w:rPr>
            </w:pPr>
          </w:p>
          <w:p w:rsidR="00194F6D" w:rsidRDefault="00194F6D" w:rsidP="003A40F3">
            <w:pPr>
              <w:widowControl w:val="0"/>
              <w:tabs>
                <w:tab w:val="left" w:pos="220"/>
                <w:tab w:val="left" w:pos="720"/>
              </w:tabs>
              <w:autoSpaceDE w:val="0"/>
              <w:autoSpaceDN w:val="0"/>
              <w:adjustRightInd w:val="0"/>
              <w:spacing w:line="288" w:lineRule="auto"/>
              <w:ind w:right="23"/>
              <w:rPr>
                <w:rFonts w:ascii="Helvetica" w:eastAsia="Times New Roman" w:hAnsi="Helvetica"/>
                <w:b/>
                <w:sz w:val="16"/>
                <w:szCs w:val="20"/>
                <w:lang w:val="de-CH"/>
              </w:rPr>
            </w:pPr>
          </w:p>
          <w:p w:rsidR="00194F6D" w:rsidRDefault="00194F6D" w:rsidP="003A40F3">
            <w:pPr>
              <w:widowControl w:val="0"/>
              <w:tabs>
                <w:tab w:val="left" w:pos="220"/>
                <w:tab w:val="left" w:pos="720"/>
              </w:tabs>
              <w:autoSpaceDE w:val="0"/>
              <w:autoSpaceDN w:val="0"/>
              <w:adjustRightInd w:val="0"/>
              <w:spacing w:line="288" w:lineRule="auto"/>
              <w:ind w:right="23"/>
              <w:rPr>
                <w:rFonts w:ascii="Helvetica" w:eastAsia="Times New Roman" w:hAnsi="Helvetica"/>
                <w:b/>
                <w:sz w:val="16"/>
                <w:szCs w:val="20"/>
                <w:lang w:val="de-CH"/>
              </w:rPr>
            </w:pPr>
          </w:p>
          <w:p w:rsidR="00194F6D" w:rsidRDefault="00194F6D" w:rsidP="003A40F3">
            <w:pPr>
              <w:widowControl w:val="0"/>
              <w:tabs>
                <w:tab w:val="left" w:pos="220"/>
                <w:tab w:val="left" w:pos="720"/>
              </w:tabs>
              <w:autoSpaceDE w:val="0"/>
              <w:autoSpaceDN w:val="0"/>
              <w:adjustRightInd w:val="0"/>
              <w:spacing w:line="288" w:lineRule="auto"/>
              <w:ind w:right="23"/>
              <w:rPr>
                <w:rFonts w:ascii="Helvetica" w:hAnsi="Helvetica"/>
                <w:sz w:val="16"/>
                <w:lang w:val="de-CH"/>
              </w:rPr>
            </w:pPr>
          </w:p>
          <w:p w:rsidR="00194F6D" w:rsidRDefault="00194F6D" w:rsidP="003A40F3">
            <w:pPr>
              <w:widowControl w:val="0"/>
              <w:tabs>
                <w:tab w:val="left" w:pos="220"/>
                <w:tab w:val="left" w:pos="720"/>
              </w:tabs>
              <w:autoSpaceDE w:val="0"/>
              <w:autoSpaceDN w:val="0"/>
              <w:adjustRightInd w:val="0"/>
              <w:spacing w:line="288" w:lineRule="auto"/>
              <w:ind w:right="23"/>
              <w:rPr>
                <w:rFonts w:ascii="Helvetica" w:hAnsi="Helvetica"/>
                <w:sz w:val="16"/>
                <w:lang w:val="de-CH"/>
              </w:rPr>
            </w:pPr>
          </w:p>
          <w:p w:rsidR="00194F6D" w:rsidRDefault="00194F6D" w:rsidP="003A40F3">
            <w:pPr>
              <w:widowControl w:val="0"/>
              <w:tabs>
                <w:tab w:val="left" w:pos="220"/>
                <w:tab w:val="left" w:pos="720"/>
              </w:tabs>
              <w:autoSpaceDE w:val="0"/>
              <w:autoSpaceDN w:val="0"/>
              <w:adjustRightInd w:val="0"/>
              <w:spacing w:line="288" w:lineRule="auto"/>
              <w:ind w:right="23"/>
              <w:rPr>
                <w:rFonts w:ascii="Helvetica" w:hAnsi="Helvetica"/>
                <w:sz w:val="16"/>
                <w:lang w:val="de-CH"/>
              </w:rPr>
            </w:pPr>
          </w:p>
          <w:p w:rsidR="00194F6D" w:rsidRDefault="00194F6D" w:rsidP="003A40F3">
            <w:pPr>
              <w:widowControl w:val="0"/>
              <w:tabs>
                <w:tab w:val="left" w:pos="220"/>
                <w:tab w:val="left" w:pos="720"/>
              </w:tabs>
              <w:autoSpaceDE w:val="0"/>
              <w:autoSpaceDN w:val="0"/>
              <w:adjustRightInd w:val="0"/>
              <w:spacing w:line="288" w:lineRule="auto"/>
              <w:ind w:right="23"/>
              <w:rPr>
                <w:rFonts w:ascii="Helvetica" w:hAnsi="Helvetica"/>
                <w:sz w:val="16"/>
                <w:lang w:val="de-CH"/>
              </w:rPr>
            </w:pPr>
          </w:p>
          <w:p w:rsidR="00194F6D" w:rsidRDefault="00194F6D" w:rsidP="003A40F3">
            <w:pPr>
              <w:widowControl w:val="0"/>
              <w:tabs>
                <w:tab w:val="left" w:pos="220"/>
                <w:tab w:val="left" w:pos="720"/>
              </w:tabs>
              <w:autoSpaceDE w:val="0"/>
              <w:autoSpaceDN w:val="0"/>
              <w:adjustRightInd w:val="0"/>
              <w:spacing w:line="288" w:lineRule="auto"/>
              <w:ind w:right="23"/>
              <w:rPr>
                <w:rFonts w:ascii="Helvetica" w:hAnsi="Helvetica"/>
                <w:sz w:val="16"/>
                <w:lang w:val="de-CH"/>
              </w:rPr>
            </w:pPr>
          </w:p>
          <w:p w:rsidR="00194F6D" w:rsidRPr="00497677" w:rsidRDefault="00194F6D" w:rsidP="003A40F3">
            <w:pPr>
              <w:widowControl w:val="0"/>
              <w:tabs>
                <w:tab w:val="left" w:pos="220"/>
                <w:tab w:val="left" w:pos="720"/>
              </w:tabs>
              <w:autoSpaceDE w:val="0"/>
              <w:autoSpaceDN w:val="0"/>
              <w:adjustRightInd w:val="0"/>
              <w:spacing w:line="288" w:lineRule="auto"/>
              <w:ind w:right="23"/>
              <w:rPr>
                <w:rFonts w:ascii="Helvetica" w:hAnsi="Helvetica"/>
                <w:sz w:val="16"/>
                <w:lang w:val="de-CH"/>
              </w:rPr>
            </w:pPr>
            <w:r>
              <w:rPr>
                <w:rFonts w:ascii="Helvetica" w:hAnsi="Helvetica"/>
                <w:sz w:val="16"/>
                <w:lang w:val="de-CH"/>
              </w:rPr>
              <w:t>Diana Volkert, COO Soreco HR AG</w:t>
            </w:r>
          </w:p>
        </w:tc>
      </w:tr>
    </w:tbl>
    <w:p w:rsidR="00566EB0" w:rsidRDefault="00566EB0" w:rsidP="00194F6D">
      <w:pPr>
        <w:pStyle w:val="Textkrper3"/>
        <w:spacing w:line="288" w:lineRule="auto"/>
        <w:ind w:right="-1276"/>
        <w:rPr>
          <w:b/>
          <w:sz w:val="16"/>
          <w:lang w:val="de-CH"/>
        </w:rPr>
      </w:pPr>
    </w:p>
    <w:p w:rsidR="00194F6D" w:rsidRDefault="00194F6D" w:rsidP="009717FF">
      <w:pPr>
        <w:pStyle w:val="Textkrper3"/>
        <w:spacing w:line="288" w:lineRule="auto"/>
        <w:ind w:left="284" w:right="142"/>
        <w:rPr>
          <w:b/>
          <w:sz w:val="16"/>
          <w:lang w:val="de-CH"/>
        </w:rPr>
      </w:pPr>
    </w:p>
    <w:p w:rsidR="00194F6D" w:rsidRPr="00497677" w:rsidRDefault="00194F6D" w:rsidP="00550E42">
      <w:pPr>
        <w:pStyle w:val="Textkrper3"/>
        <w:spacing w:line="288" w:lineRule="auto"/>
        <w:rPr>
          <w:b/>
          <w:sz w:val="16"/>
          <w:lang w:val="de-CH"/>
        </w:rPr>
      </w:pPr>
      <w:r w:rsidRPr="00313108">
        <w:rPr>
          <w:b/>
          <w:sz w:val="16"/>
          <w:lang w:val="de-CH"/>
        </w:rPr>
        <w:t xml:space="preserve">Soreco </w:t>
      </w:r>
      <w:r>
        <w:rPr>
          <w:b/>
          <w:sz w:val="16"/>
          <w:lang w:val="de-CH"/>
        </w:rPr>
        <w:t>HR AG</w:t>
      </w:r>
    </w:p>
    <w:p w:rsidR="003A40F3" w:rsidRDefault="00194F6D">
      <w:r>
        <w:rPr>
          <w:rFonts w:ascii="Helvetica" w:eastAsia="Times New Roman" w:hAnsi="Helvetica" w:cs="Helvetica"/>
          <w:sz w:val="16"/>
          <w:lang w:val="de-CH"/>
        </w:rPr>
        <w:t xml:space="preserve">Soreco HR entwickelt und implementiert seit 1988 Jahren HR-Lösungen </w:t>
      </w:r>
      <w:r w:rsidRPr="0074553D">
        <w:rPr>
          <w:rFonts w:ascii="Helvetica" w:eastAsia="Times New Roman" w:hAnsi="Helvetica" w:cs="Helvetica"/>
          <w:sz w:val="16"/>
          <w:lang w:val="de-CH"/>
        </w:rPr>
        <w:t>für die Vereinfachung von</w:t>
      </w:r>
      <w:r w:rsidR="000E000C">
        <w:rPr>
          <w:rFonts w:ascii="Helvetica" w:eastAsia="Times New Roman" w:hAnsi="Helvetica" w:cs="Helvetica"/>
          <w:sz w:val="16"/>
          <w:lang w:val="de-CH"/>
        </w:rPr>
        <w:t xml:space="preserve"> </w:t>
      </w:r>
      <w:r>
        <w:rPr>
          <w:rFonts w:ascii="Helvetica" w:eastAsia="Times New Roman" w:hAnsi="Helvetica" w:cs="Helvetica"/>
          <w:sz w:val="16"/>
          <w:lang w:val="de-CH"/>
        </w:rPr>
        <w:t>komplexen Personalp</w:t>
      </w:r>
      <w:r w:rsidRPr="0074553D">
        <w:rPr>
          <w:rFonts w:ascii="Helvetica" w:eastAsia="Times New Roman" w:hAnsi="Helvetica" w:cs="Helvetica"/>
          <w:sz w:val="16"/>
          <w:lang w:val="de-CH"/>
        </w:rPr>
        <w:t>rozessen in mittelständ</w:t>
      </w:r>
      <w:r>
        <w:rPr>
          <w:rFonts w:ascii="Helvetica" w:eastAsia="Times New Roman" w:hAnsi="Helvetica" w:cs="Helvetica"/>
          <w:sz w:val="16"/>
          <w:lang w:val="de-CH"/>
        </w:rPr>
        <w:t>ischen und grossen Unternehmen. Dank unserer</w:t>
      </w:r>
      <w:r w:rsidRPr="0074553D">
        <w:rPr>
          <w:rFonts w:ascii="Helvetica" w:eastAsia="Times New Roman" w:hAnsi="Helvetica" w:cs="Helvetica"/>
          <w:sz w:val="16"/>
          <w:lang w:val="de-CH"/>
        </w:rPr>
        <w:t xml:space="preserve"> fundi</w:t>
      </w:r>
      <w:r>
        <w:rPr>
          <w:rFonts w:ascii="Helvetica" w:eastAsia="Times New Roman" w:hAnsi="Helvetica" w:cs="Helvetica"/>
          <w:sz w:val="16"/>
          <w:lang w:val="de-CH"/>
        </w:rPr>
        <w:t xml:space="preserve">erten Kenntnissen der Schweizer </w:t>
      </w:r>
      <w:r w:rsidRPr="0074553D">
        <w:rPr>
          <w:rFonts w:ascii="Helvetica" w:eastAsia="Times New Roman" w:hAnsi="Helvetica" w:cs="Helvetica"/>
          <w:sz w:val="16"/>
          <w:lang w:val="de-CH"/>
        </w:rPr>
        <w:t xml:space="preserve">Richtlinien und Regelungen, </w:t>
      </w:r>
      <w:r>
        <w:rPr>
          <w:rFonts w:ascii="Helvetica" w:eastAsia="Times New Roman" w:hAnsi="Helvetica" w:cs="Helvetica"/>
          <w:sz w:val="16"/>
          <w:lang w:val="de-CH"/>
        </w:rPr>
        <w:t>einer</w:t>
      </w:r>
      <w:r w:rsidRPr="0074553D">
        <w:rPr>
          <w:rFonts w:ascii="Helvetica" w:eastAsia="Times New Roman" w:hAnsi="Helvetica" w:cs="Helvetica"/>
          <w:sz w:val="16"/>
          <w:lang w:val="de-CH"/>
        </w:rPr>
        <w:t xml:space="preserve"> flexiblen und offenen Architektur sowie der hohen Benutzerfreundlichkeit vertrauen </w:t>
      </w:r>
      <w:r>
        <w:rPr>
          <w:rFonts w:ascii="Helvetica" w:eastAsia="Times New Roman" w:hAnsi="Helvetica" w:cs="Helvetica"/>
          <w:sz w:val="16"/>
          <w:lang w:val="de-CH"/>
        </w:rPr>
        <w:t>30 Prozent</w:t>
      </w:r>
      <w:r w:rsidRPr="0074553D">
        <w:rPr>
          <w:rFonts w:ascii="Helvetica" w:eastAsia="Times New Roman" w:hAnsi="Helvetica" w:cs="Helvetica"/>
          <w:sz w:val="16"/>
          <w:lang w:val="de-CH"/>
        </w:rPr>
        <w:t xml:space="preserve"> der Top 500 Schweizer Unternehmen auf </w:t>
      </w:r>
      <w:r>
        <w:rPr>
          <w:rFonts w:ascii="Helvetica" w:eastAsia="Times New Roman" w:hAnsi="Helvetica" w:cs="Helvetica"/>
          <w:sz w:val="16"/>
          <w:lang w:val="de-CH"/>
        </w:rPr>
        <w:t>die</w:t>
      </w:r>
      <w:r w:rsidRPr="0074553D">
        <w:rPr>
          <w:rFonts w:ascii="Helvetica" w:eastAsia="Times New Roman" w:hAnsi="Helvetica" w:cs="Helvetica"/>
          <w:sz w:val="16"/>
          <w:lang w:val="de-CH"/>
        </w:rPr>
        <w:t xml:space="preserve"> Lösungen</w:t>
      </w:r>
      <w:r>
        <w:rPr>
          <w:rFonts w:ascii="Helvetica" w:eastAsia="Times New Roman" w:hAnsi="Helvetica" w:cs="Helvetica"/>
          <w:sz w:val="16"/>
          <w:lang w:val="de-CH"/>
        </w:rPr>
        <w:t xml:space="preserve"> von Soreco HR. </w:t>
      </w:r>
    </w:p>
    <w:sectPr w:rsidR="003A40F3" w:rsidSect="00E7380B">
      <w:headerReference w:type="default" r:id="rId9"/>
      <w:pgSz w:w="11899" w:h="16838"/>
      <w:pgMar w:top="1418" w:right="1264" w:bottom="2127" w:left="1418" w:footer="822" w:gutter="0"/>
      <w:noEndnote/>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75B0" w:rsidRDefault="007775B0">
      <w:r>
        <w:separator/>
      </w:r>
    </w:p>
  </w:endnote>
  <w:endnote w:type="continuationSeparator" w:id="0">
    <w:p w:rsidR="007775B0" w:rsidRDefault="007775B0">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Lucida Grande">
    <w:altName w:val="Arial"/>
    <w:panose1 w:val="020B06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75B0" w:rsidRDefault="007775B0">
      <w:r>
        <w:separator/>
      </w:r>
    </w:p>
  </w:footnote>
  <w:footnote w:type="continuationSeparator" w:id="0">
    <w:p w:rsidR="007775B0" w:rsidRDefault="007775B0">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5B0" w:rsidRDefault="007775B0">
    <w:pPr>
      <w:pStyle w:val="Kopfzeile"/>
      <w:tabs>
        <w:tab w:val="clear" w:pos="9072"/>
        <w:tab w:val="right" w:pos="9639"/>
      </w:tabs>
    </w:pPr>
    <w:r>
      <w:rPr>
        <w:noProof/>
      </w:rPr>
      <w:drawing>
        <wp:anchor distT="0" distB="0" distL="114300" distR="114300" simplePos="0" relativeHeight="251658240" behindDoc="0" locked="0" layoutInCell="1" allowOverlap="1">
          <wp:simplePos x="0" y="0"/>
          <wp:positionH relativeFrom="column">
            <wp:posOffset>-1270</wp:posOffset>
          </wp:positionH>
          <wp:positionV relativeFrom="paragraph">
            <wp:posOffset>-95250</wp:posOffset>
          </wp:positionV>
          <wp:extent cx="2199640" cy="538480"/>
          <wp:effectExtent l="25400" t="0" r="10160" b="0"/>
          <wp:wrapNone/>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_soreco_neu_Mail.jpg"/>
                  <pic:cNvPicPr/>
                </pic:nvPicPr>
                <pic:blipFill>
                  <a:blip r:embed="rId1" cstate="print">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2199640" cy="538480"/>
                  </a:xfrm>
                  <a:prstGeom prst="rect">
                    <a:avLst/>
                  </a:prstGeom>
                </pic:spPr>
              </pic:pic>
            </a:graphicData>
          </a:graphic>
        </wp:anchor>
      </w:drawing>
    </w:r>
  </w:p>
  <w:p w:rsidR="007775B0" w:rsidRDefault="007775B0" w:rsidP="003A40F3">
    <w:pPr>
      <w:pStyle w:val="Kopfzeile"/>
      <w:tabs>
        <w:tab w:val="clear" w:pos="9072"/>
        <w:tab w:val="right" w:pos="9639"/>
      </w:tabs>
      <w:ind w:firstLine="24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rsids>
    <w:rsidRoot w:val="00194F6D"/>
    <w:rsid w:val="00047395"/>
    <w:rsid w:val="000E000C"/>
    <w:rsid w:val="00132E14"/>
    <w:rsid w:val="00162868"/>
    <w:rsid w:val="001875B8"/>
    <w:rsid w:val="00194F6D"/>
    <w:rsid w:val="001F535A"/>
    <w:rsid w:val="002653EA"/>
    <w:rsid w:val="002E714B"/>
    <w:rsid w:val="003361DC"/>
    <w:rsid w:val="003A40F3"/>
    <w:rsid w:val="003B5557"/>
    <w:rsid w:val="003E5101"/>
    <w:rsid w:val="0041370B"/>
    <w:rsid w:val="00414C1A"/>
    <w:rsid w:val="0048416B"/>
    <w:rsid w:val="004A1179"/>
    <w:rsid w:val="004F7616"/>
    <w:rsid w:val="00537DFF"/>
    <w:rsid w:val="00550E42"/>
    <w:rsid w:val="00566EB0"/>
    <w:rsid w:val="00570EDB"/>
    <w:rsid w:val="005C00FF"/>
    <w:rsid w:val="005D371E"/>
    <w:rsid w:val="0064132D"/>
    <w:rsid w:val="006552E8"/>
    <w:rsid w:val="006609DE"/>
    <w:rsid w:val="006C624A"/>
    <w:rsid w:val="006E17D5"/>
    <w:rsid w:val="006E2776"/>
    <w:rsid w:val="0071569C"/>
    <w:rsid w:val="00755530"/>
    <w:rsid w:val="007775B0"/>
    <w:rsid w:val="008935A9"/>
    <w:rsid w:val="008A732B"/>
    <w:rsid w:val="00956E19"/>
    <w:rsid w:val="009717FF"/>
    <w:rsid w:val="009B5890"/>
    <w:rsid w:val="00AD727D"/>
    <w:rsid w:val="00B646A6"/>
    <w:rsid w:val="00BD62EA"/>
    <w:rsid w:val="00BE6884"/>
    <w:rsid w:val="00C04C79"/>
    <w:rsid w:val="00C177A8"/>
    <w:rsid w:val="00C52BC8"/>
    <w:rsid w:val="00CC6433"/>
    <w:rsid w:val="00CF3569"/>
    <w:rsid w:val="00D30A34"/>
    <w:rsid w:val="00D43376"/>
    <w:rsid w:val="00DA23A1"/>
    <w:rsid w:val="00DF525B"/>
    <w:rsid w:val="00E31515"/>
    <w:rsid w:val="00E7380B"/>
    <w:rsid w:val="00EF01F9"/>
    <w:rsid w:val="00EF22AB"/>
    <w:rsid w:val="00F138FC"/>
    <w:rsid w:val="00F25559"/>
    <w:rsid w:val="00F71173"/>
    <w:rsid w:val="00F77856"/>
    <w:rsid w:val="00FA1A05"/>
    <w:rsid w:val="00FB4B02"/>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94F6D"/>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194F6D"/>
    <w:pPr>
      <w:tabs>
        <w:tab w:val="center" w:pos="4536"/>
        <w:tab w:val="right" w:pos="9072"/>
      </w:tabs>
    </w:pPr>
  </w:style>
  <w:style w:type="character" w:customStyle="1" w:styleId="KopfzeileZeichen">
    <w:name w:val="Kopfzeile Zeichen"/>
    <w:basedOn w:val="Absatzstandardschriftart"/>
    <w:link w:val="Kopfzeile"/>
    <w:rsid w:val="00194F6D"/>
    <w:rPr>
      <w:rFonts w:ascii="Times" w:eastAsia="Times" w:hAnsi="Times" w:cs="Times New Roman"/>
      <w:lang w:eastAsia="de-DE"/>
    </w:rPr>
  </w:style>
  <w:style w:type="paragraph" w:styleId="Textkrper3">
    <w:name w:val="Body Text 3"/>
    <w:basedOn w:val="Standard"/>
    <w:link w:val="Textkrper3Zeichen"/>
    <w:rsid w:val="00194F6D"/>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194F6D"/>
    <w:rPr>
      <w:rFonts w:ascii="Helvetica" w:eastAsia="Times New Roman" w:hAnsi="Helvetica" w:cs="Times New Roman"/>
      <w:sz w:val="18"/>
      <w:lang w:eastAsia="de-DE"/>
    </w:rPr>
  </w:style>
  <w:style w:type="paragraph" w:customStyle="1" w:styleId="Einzug1">
    <w:name w:val="Einzug 1"/>
    <w:basedOn w:val="Standard"/>
    <w:link w:val="Einzug1Zchn"/>
    <w:rsid w:val="00194F6D"/>
    <w:pPr>
      <w:keepLines/>
      <w:spacing w:line="300" w:lineRule="atLeast"/>
      <w:ind w:left="851"/>
    </w:pPr>
    <w:rPr>
      <w:rFonts w:ascii="Arial Narrow" w:eastAsia="Times New Roman" w:hAnsi="Arial Narrow"/>
      <w:sz w:val="21"/>
      <w:szCs w:val="20"/>
      <w:lang w:val="de-CH" w:eastAsia="de-CH"/>
    </w:rPr>
  </w:style>
  <w:style w:type="character" w:customStyle="1" w:styleId="Einzug1Zchn">
    <w:name w:val="Einzug 1 Zchn"/>
    <w:link w:val="Einzug1"/>
    <w:rsid w:val="00194F6D"/>
    <w:rPr>
      <w:rFonts w:ascii="Arial Narrow" w:eastAsia="Times New Roman" w:hAnsi="Arial Narrow" w:cs="Times New Roman"/>
      <w:sz w:val="21"/>
      <w:szCs w:val="20"/>
      <w:lang w:val="de-CH" w:eastAsia="de-CH"/>
    </w:rPr>
  </w:style>
  <w:style w:type="paragraph" w:styleId="Sprechblasentext">
    <w:name w:val="Balloon Text"/>
    <w:basedOn w:val="Standard"/>
    <w:link w:val="SprechblasentextZeichen"/>
    <w:uiPriority w:val="99"/>
    <w:semiHidden/>
    <w:unhideWhenUsed/>
    <w:rsid w:val="00194F6D"/>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194F6D"/>
    <w:rPr>
      <w:rFonts w:ascii="Lucida Grande" w:eastAsia="Times" w:hAnsi="Lucida Grande" w:cs="Times New Roman"/>
      <w:sz w:val="18"/>
      <w:szCs w:val="18"/>
      <w:lang w:eastAsia="de-DE"/>
    </w:rPr>
  </w:style>
  <w:style w:type="character" w:customStyle="1" w:styleId="bumpedfont20">
    <w:name w:val="bumpedfont20"/>
    <w:basedOn w:val="Absatzstandardschriftart"/>
    <w:rsid w:val="00BE6884"/>
  </w:style>
  <w:style w:type="character" w:styleId="Kommentarzeichen">
    <w:name w:val="annotation reference"/>
    <w:basedOn w:val="Absatzstandardschriftart"/>
    <w:uiPriority w:val="99"/>
    <w:semiHidden/>
    <w:unhideWhenUsed/>
    <w:rsid w:val="003A40F3"/>
    <w:rPr>
      <w:sz w:val="18"/>
      <w:szCs w:val="18"/>
    </w:rPr>
  </w:style>
  <w:style w:type="paragraph" w:styleId="Kommentartext">
    <w:name w:val="annotation text"/>
    <w:basedOn w:val="Standard"/>
    <w:link w:val="KommentartextZeichen"/>
    <w:uiPriority w:val="99"/>
    <w:semiHidden/>
    <w:unhideWhenUsed/>
    <w:rsid w:val="003A40F3"/>
  </w:style>
  <w:style w:type="character" w:customStyle="1" w:styleId="KommentartextZeichen">
    <w:name w:val="Kommentartext Zeichen"/>
    <w:basedOn w:val="Absatzstandardschriftart"/>
    <w:link w:val="Kommentartext"/>
    <w:uiPriority w:val="99"/>
    <w:semiHidden/>
    <w:rsid w:val="003A40F3"/>
    <w:rPr>
      <w:rFonts w:ascii="Times" w:eastAsia="Times" w:hAnsi="Times" w:cs="Times New Roman"/>
      <w:lang w:eastAsia="de-DE"/>
    </w:rPr>
  </w:style>
  <w:style w:type="paragraph" w:styleId="Kommentarthema">
    <w:name w:val="annotation subject"/>
    <w:basedOn w:val="Kommentartext"/>
    <w:next w:val="Kommentartext"/>
    <w:link w:val="KommentarthemaZeichen"/>
    <w:uiPriority w:val="99"/>
    <w:semiHidden/>
    <w:unhideWhenUsed/>
    <w:rsid w:val="003A40F3"/>
    <w:rPr>
      <w:b/>
      <w:bCs/>
      <w:sz w:val="20"/>
      <w:szCs w:val="20"/>
    </w:rPr>
  </w:style>
  <w:style w:type="character" w:customStyle="1" w:styleId="KommentarthemaZeichen">
    <w:name w:val="Kommentarthema Zeichen"/>
    <w:basedOn w:val="KommentartextZeichen"/>
    <w:link w:val="Kommentarthema"/>
    <w:uiPriority w:val="99"/>
    <w:semiHidden/>
    <w:rsid w:val="003A40F3"/>
    <w:rPr>
      <w:rFonts w:ascii="Times" w:eastAsia="Times" w:hAnsi="Times" w:cs="Times New Roman"/>
      <w:b/>
      <w:bCs/>
      <w:sz w:val="20"/>
      <w:szCs w:val="20"/>
      <w:lang w:eastAsia="de-DE"/>
    </w:rPr>
  </w:style>
  <w:style w:type="paragraph" w:styleId="Fuzeile">
    <w:name w:val="footer"/>
    <w:basedOn w:val="Standard"/>
    <w:link w:val="FuzeileZeichen"/>
    <w:uiPriority w:val="99"/>
    <w:unhideWhenUsed/>
    <w:rsid w:val="009717FF"/>
    <w:pPr>
      <w:tabs>
        <w:tab w:val="center" w:pos="4536"/>
        <w:tab w:val="right" w:pos="9072"/>
      </w:tabs>
    </w:pPr>
  </w:style>
  <w:style w:type="character" w:customStyle="1" w:styleId="FuzeileZeichen">
    <w:name w:val="Fußzeile Zeichen"/>
    <w:basedOn w:val="Absatzstandardschriftart"/>
    <w:link w:val="Fuzeile"/>
    <w:uiPriority w:val="99"/>
    <w:rsid w:val="009717FF"/>
    <w:rPr>
      <w:rFonts w:ascii="Times" w:eastAsia="Times" w:hAnsi="Times" w:cs="Times New Roman"/>
      <w:lang w:eastAsia="de-DE"/>
    </w:rPr>
  </w:style>
</w:styles>
</file>

<file path=word/webSettings.xml><?xml version="1.0" encoding="utf-8"?>
<w:webSettings xmlns:r="http://schemas.openxmlformats.org/officeDocument/2006/relationships" xmlns:w="http://schemas.openxmlformats.org/wordprocessingml/2006/main">
  <w:divs>
    <w:div w:id="468328288">
      <w:bodyDiv w:val="1"/>
      <w:marLeft w:val="0"/>
      <w:marRight w:val="0"/>
      <w:marTop w:val="0"/>
      <w:marBottom w:val="0"/>
      <w:divBdr>
        <w:top w:val="none" w:sz="0" w:space="0" w:color="auto"/>
        <w:left w:val="none" w:sz="0" w:space="0" w:color="auto"/>
        <w:bottom w:val="none" w:sz="0" w:space="0" w:color="auto"/>
        <w:right w:val="none" w:sz="0" w:space="0" w:color="auto"/>
      </w:divBdr>
      <w:divsChild>
        <w:div w:id="982738992">
          <w:marLeft w:val="0"/>
          <w:marRight w:val="0"/>
          <w:marTop w:val="0"/>
          <w:marBottom w:val="0"/>
          <w:divBdr>
            <w:top w:val="none" w:sz="0" w:space="0" w:color="auto"/>
            <w:left w:val="none" w:sz="0" w:space="0" w:color="auto"/>
            <w:bottom w:val="none" w:sz="0" w:space="0" w:color="auto"/>
            <w:right w:val="none" w:sz="0" w:space="0" w:color="auto"/>
          </w:divBdr>
          <w:divsChild>
            <w:div w:id="1112892952">
              <w:marLeft w:val="0"/>
              <w:marRight w:val="0"/>
              <w:marTop w:val="0"/>
              <w:marBottom w:val="0"/>
              <w:divBdr>
                <w:top w:val="none" w:sz="0" w:space="0" w:color="auto"/>
                <w:left w:val="none" w:sz="0" w:space="0" w:color="auto"/>
                <w:bottom w:val="none" w:sz="0" w:space="0" w:color="auto"/>
                <w:right w:val="none" w:sz="0" w:space="0" w:color="auto"/>
              </w:divBdr>
              <w:divsChild>
                <w:div w:id="1412434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651734">
      <w:bodyDiv w:val="1"/>
      <w:marLeft w:val="0"/>
      <w:marRight w:val="0"/>
      <w:marTop w:val="0"/>
      <w:marBottom w:val="0"/>
      <w:divBdr>
        <w:top w:val="none" w:sz="0" w:space="0" w:color="auto"/>
        <w:left w:val="none" w:sz="0" w:space="0" w:color="auto"/>
        <w:bottom w:val="none" w:sz="0" w:space="0" w:color="auto"/>
        <w:right w:val="none" w:sz="0" w:space="0" w:color="auto"/>
      </w:divBdr>
      <w:divsChild>
        <w:div w:id="30155843">
          <w:marLeft w:val="0"/>
          <w:marRight w:val="0"/>
          <w:marTop w:val="0"/>
          <w:marBottom w:val="0"/>
          <w:divBdr>
            <w:top w:val="none" w:sz="0" w:space="0" w:color="auto"/>
            <w:left w:val="none" w:sz="0" w:space="0" w:color="auto"/>
            <w:bottom w:val="none" w:sz="0" w:space="0" w:color="auto"/>
            <w:right w:val="none" w:sz="0" w:space="0" w:color="auto"/>
          </w:divBdr>
          <w:divsChild>
            <w:div w:id="1666665484">
              <w:marLeft w:val="0"/>
              <w:marRight w:val="0"/>
              <w:marTop w:val="0"/>
              <w:marBottom w:val="0"/>
              <w:divBdr>
                <w:top w:val="none" w:sz="0" w:space="0" w:color="auto"/>
                <w:left w:val="none" w:sz="0" w:space="0" w:color="auto"/>
                <w:bottom w:val="none" w:sz="0" w:space="0" w:color="auto"/>
                <w:right w:val="none" w:sz="0" w:space="0" w:color="auto"/>
              </w:divBdr>
              <w:divsChild>
                <w:div w:id="864442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info@soreco-hr.ch" TargetMode="Externa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682</Words>
  <Characters>3888</Characters>
  <Application>Microsoft Macintosh Word</Application>
  <DocSecurity>0</DocSecurity>
  <Lines>32</Lines>
  <Paragraphs>7</Paragraphs>
  <ScaleCrop>false</ScaleCrop>
  <HeadingPairs>
    <vt:vector size="2" baseType="variant">
      <vt:variant>
        <vt:lpstr>Titel</vt:lpstr>
      </vt:variant>
      <vt:variant>
        <vt:i4>1</vt:i4>
      </vt:variant>
    </vt:vector>
  </HeadingPairs>
  <TitlesOfParts>
    <vt:vector size="1" baseType="lpstr">
      <vt:lpstr/>
    </vt:vector>
  </TitlesOfParts>
  <Company>Press'n'Relations</Company>
  <LinksUpToDate>false</LinksUpToDate>
  <CharactersWithSpaces>4774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4</cp:revision>
  <cp:lastPrinted>2016-06-14T05:30:00Z</cp:lastPrinted>
  <dcterms:created xsi:type="dcterms:W3CDTF">2016-06-14T05:30:00Z</dcterms:created>
  <dcterms:modified xsi:type="dcterms:W3CDTF">2016-06-14T05:53:00Z</dcterms:modified>
</cp:coreProperties>
</file>