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FD6" w:rsidRPr="00D51554" w:rsidRDefault="00DC7662" w:rsidP="007F37AB">
      <w:pPr>
        <w:widowControl w:val="0"/>
        <w:spacing w:line="240" w:lineRule="auto"/>
      </w:pPr>
      <w:r w:rsidRPr="00D51554">
        <w:t>St. Pölten</w:t>
      </w:r>
      <w:r w:rsidR="00185FD6" w:rsidRPr="00D51554">
        <w:t>,</w:t>
      </w:r>
      <w:r w:rsidR="00B172D7" w:rsidRPr="00D51554">
        <w:t xml:space="preserve"> </w:t>
      </w:r>
      <w:r w:rsidR="00EC350C">
        <w:t>10</w:t>
      </w:r>
      <w:r w:rsidR="007328E0" w:rsidRPr="00D51554">
        <w:t xml:space="preserve">. Juni </w:t>
      </w:r>
      <w:r w:rsidR="00FA6C43" w:rsidRPr="00D51554">
        <w:t>2016</w:t>
      </w:r>
    </w:p>
    <w:p w:rsidR="00A05030" w:rsidRPr="00D51554" w:rsidRDefault="00A05030" w:rsidP="00F27909">
      <w:pPr>
        <w:widowControl w:val="0"/>
        <w:adjustRightInd w:val="0"/>
        <w:spacing w:line="240" w:lineRule="auto"/>
        <w:ind w:right="283"/>
        <w:rPr>
          <w:color w:val="000000"/>
        </w:rPr>
      </w:pPr>
    </w:p>
    <w:p w:rsidR="00A05030" w:rsidRPr="00D51554" w:rsidRDefault="00D324E8" w:rsidP="00990A7B">
      <w:pPr>
        <w:pStyle w:val="Kopfzeile"/>
        <w:widowControl w:val="0"/>
        <w:tabs>
          <w:tab w:val="clear" w:pos="4536"/>
          <w:tab w:val="clear" w:pos="9072"/>
        </w:tabs>
        <w:spacing w:line="240" w:lineRule="auto"/>
        <w:ind w:right="141"/>
        <w:rPr>
          <w:b/>
          <w:color w:val="000000"/>
          <w:sz w:val="32"/>
        </w:rPr>
      </w:pPr>
      <w:r w:rsidRPr="00D51554">
        <w:rPr>
          <w:b/>
          <w:color w:val="000000"/>
          <w:sz w:val="32"/>
        </w:rPr>
        <w:t>Am</w:t>
      </w:r>
      <w:r w:rsidR="007328E0" w:rsidRPr="00D51554">
        <w:rPr>
          <w:b/>
          <w:color w:val="000000"/>
          <w:sz w:val="32"/>
        </w:rPr>
        <w:t xml:space="preserve"> </w:t>
      </w:r>
      <w:r w:rsidR="00AF0139" w:rsidRPr="00D51554">
        <w:rPr>
          <w:b/>
          <w:sz w:val="32"/>
        </w:rPr>
        <w:t>„</w:t>
      </w:r>
      <w:r w:rsidR="00660C41" w:rsidRPr="00D51554">
        <w:rPr>
          <w:b/>
          <w:color w:val="000000"/>
          <w:sz w:val="32"/>
        </w:rPr>
        <w:t>Highway to sell</w:t>
      </w:r>
      <w:r w:rsidR="00AF0139" w:rsidRPr="00D51554">
        <w:rPr>
          <w:b/>
          <w:sz w:val="32"/>
        </w:rPr>
        <w:t>“</w:t>
      </w:r>
      <w:r w:rsidRPr="00D51554">
        <w:rPr>
          <w:b/>
          <w:color w:val="000000"/>
          <w:sz w:val="32"/>
        </w:rPr>
        <w:t xml:space="preserve"> zu mehr Erfolg</w:t>
      </w:r>
      <w:r w:rsidR="00660C41" w:rsidRPr="00D51554">
        <w:rPr>
          <w:b/>
          <w:color w:val="000000"/>
          <w:sz w:val="32"/>
        </w:rPr>
        <w:t xml:space="preserve"> </w:t>
      </w:r>
      <w:r w:rsidRPr="00D51554">
        <w:rPr>
          <w:b/>
          <w:color w:val="000000"/>
          <w:sz w:val="32"/>
        </w:rPr>
        <w:t>im Vertrieb</w:t>
      </w:r>
    </w:p>
    <w:p w:rsidR="00A05030" w:rsidRPr="00D51554" w:rsidRDefault="00A05030" w:rsidP="00990A7B">
      <w:pPr>
        <w:pStyle w:val="Kopfzeile"/>
        <w:widowControl w:val="0"/>
        <w:tabs>
          <w:tab w:val="clear" w:pos="4536"/>
          <w:tab w:val="clear" w:pos="9072"/>
        </w:tabs>
        <w:spacing w:line="240" w:lineRule="auto"/>
        <w:ind w:right="141"/>
        <w:rPr>
          <w:b/>
          <w:color w:val="000000"/>
          <w:sz w:val="20"/>
        </w:rPr>
      </w:pPr>
    </w:p>
    <w:p w:rsidR="00A05030" w:rsidRPr="00D51554" w:rsidRDefault="007328E0" w:rsidP="00990A7B">
      <w:pPr>
        <w:pStyle w:val="Kopfzeile"/>
        <w:widowControl w:val="0"/>
        <w:tabs>
          <w:tab w:val="clear" w:pos="4536"/>
          <w:tab w:val="clear" w:pos="9072"/>
        </w:tabs>
        <w:spacing w:line="240" w:lineRule="auto"/>
        <w:ind w:right="141"/>
        <w:rPr>
          <w:color w:val="000000"/>
        </w:rPr>
      </w:pPr>
      <w:r w:rsidRPr="00D51554">
        <w:rPr>
          <w:color w:val="000000"/>
        </w:rPr>
        <w:t>Experten</w:t>
      </w:r>
      <w:r w:rsidR="008B72FB" w:rsidRPr="00D51554">
        <w:rPr>
          <w:color w:val="000000"/>
        </w:rPr>
        <w:t xml:space="preserve"> </w:t>
      </w:r>
      <w:r w:rsidR="008B72FB" w:rsidRPr="00D51554">
        <w:t>präsentiert</w:t>
      </w:r>
      <w:r w:rsidRPr="00D51554">
        <w:t>en</w:t>
      </w:r>
      <w:r w:rsidR="008B72FB" w:rsidRPr="00D51554">
        <w:t xml:space="preserve"> Know-how und Tipps für mehr Er</w:t>
      </w:r>
      <w:r w:rsidR="00202451" w:rsidRPr="00D51554">
        <w:t>folg in der Akquise</w:t>
      </w:r>
    </w:p>
    <w:p w:rsidR="00A05030" w:rsidRPr="00D51554" w:rsidRDefault="00A05030" w:rsidP="00990A7B">
      <w:pPr>
        <w:widowControl w:val="0"/>
        <w:ind w:right="141"/>
      </w:pPr>
    </w:p>
    <w:p w:rsidR="00B411A5" w:rsidRPr="000147E5" w:rsidRDefault="00FA6C43" w:rsidP="00990A7B">
      <w:pPr>
        <w:widowControl w:val="0"/>
        <w:ind w:right="141"/>
        <w:rPr>
          <w:b/>
          <w:sz w:val="20"/>
        </w:rPr>
      </w:pPr>
      <w:r w:rsidRPr="000147E5">
        <w:rPr>
          <w:b/>
          <w:sz w:val="20"/>
        </w:rPr>
        <w:t xml:space="preserve">Am 8. Juni feierte der Vertriebs-Event </w:t>
      </w:r>
      <w:r w:rsidR="008B72FB" w:rsidRPr="000147E5">
        <w:rPr>
          <w:b/>
          <w:sz w:val="20"/>
        </w:rPr>
        <w:t>„Highway to sell“</w:t>
      </w:r>
      <w:r w:rsidRPr="000147E5">
        <w:rPr>
          <w:b/>
          <w:sz w:val="20"/>
        </w:rPr>
        <w:t xml:space="preserve"> seine zweite Auflage. Die hochkar</w:t>
      </w:r>
      <w:r w:rsidRPr="000147E5">
        <w:rPr>
          <w:b/>
          <w:sz w:val="20"/>
        </w:rPr>
        <w:t>ä</w:t>
      </w:r>
      <w:r w:rsidRPr="000147E5">
        <w:rPr>
          <w:b/>
          <w:sz w:val="20"/>
        </w:rPr>
        <w:t xml:space="preserve">tig besetzte Veranstaltung, die am 8. Juni im Festspielhaus </w:t>
      </w:r>
      <w:r w:rsidR="007328E0" w:rsidRPr="000147E5">
        <w:rPr>
          <w:b/>
          <w:sz w:val="20"/>
        </w:rPr>
        <w:t xml:space="preserve">in </w:t>
      </w:r>
      <w:r w:rsidR="003605FA" w:rsidRPr="000147E5">
        <w:rPr>
          <w:b/>
          <w:sz w:val="20"/>
        </w:rPr>
        <w:t xml:space="preserve">St. Pölten </w:t>
      </w:r>
      <w:r w:rsidR="007328E0" w:rsidRPr="000147E5">
        <w:rPr>
          <w:b/>
          <w:sz w:val="20"/>
        </w:rPr>
        <w:t xml:space="preserve">über die Bühne ging, </w:t>
      </w:r>
      <w:r w:rsidR="00D51554" w:rsidRPr="000147E5">
        <w:rPr>
          <w:b/>
          <w:sz w:val="20"/>
        </w:rPr>
        <w:t>war auch diesmal ein vo</w:t>
      </w:r>
      <w:r w:rsidRPr="000147E5">
        <w:rPr>
          <w:b/>
          <w:sz w:val="20"/>
        </w:rPr>
        <w:t xml:space="preserve">ller Erfolg. Gastgeberin und </w:t>
      </w:r>
      <w:r w:rsidR="00392511" w:rsidRPr="000147E5">
        <w:rPr>
          <w:b/>
          <w:sz w:val="20"/>
        </w:rPr>
        <w:t>Telenova-</w:t>
      </w:r>
      <w:r w:rsidRPr="000147E5">
        <w:rPr>
          <w:b/>
          <w:sz w:val="20"/>
        </w:rPr>
        <w:t>Geschäftsführerin</w:t>
      </w:r>
      <w:r w:rsidR="008B72FB" w:rsidRPr="000147E5">
        <w:rPr>
          <w:b/>
          <w:sz w:val="20"/>
        </w:rPr>
        <w:t xml:space="preserve"> Ilse Wa</w:t>
      </w:r>
      <w:r w:rsidR="008B72FB" w:rsidRPr="000147E5">
        <w:rPr>
          <w:b/>
          <w:sz w:val="20"/>
        </w:rPr>
        <w:t>g</w:t>
      </w:r>
      <w:r w:rsidR="008B72FB" w:rsidRPr="000147E5">
        <w:rPr>
          <w:b/>
          <w:sz w:val="20"/>
        </w:rPr>
        <w:t xml:space="preserve">ner, </w:t>
      </w:r>
      <w:r w:rsidRPr="000147E5">
        <w:rPr>
          <w:b/>
          <w:sz w:val="20"/>
        </w:rPr>
        <w:t>Verkaufs-Guru Erich-Norbert Detroy, Face-Reading-Experte Christoph Rosenberger und Online-Marketing-Profi Günter Jaritz begeisterten</w:t>
      </w:r>
      <w:r w:rsidR="008B72FB" w:rsidRPr="000147E5">
        <w:rPr>
          <w:b/>
          <w:sz w:val="20"/>
        </w:rPr>
        <w:t xml:space="preserve"> </w:t>
      </w:r>
      <w:r w:rsidRPr="000147E5">
        <w:rPr>
          <w:b/>
          <w:sz w:val="20"/>
        </w:rPr>
        <w:t>mit ihren Vo</w:t>
      </w:r>
      <w:r w:rsidRPr="000147E5">
        <w:rPr>
          <w:b/>
          <w:sz w:val="20"/>
        </w:rPr>
        <w:t>r</w:t>
      </w:r>
      <w:r w:rsidRPr="000147E5">
        <w:rPr>
          <w:b/>
          <w:sz w:val="20"/>
        </w:rPr>
        <w:t>trägen die</w:t>
      </w:r>
      <w:r w:rsidR="007328E0" w:rsidRPr="000147E5">
        <w:rPr>
          <w:b/>
          <w:sz w:val="20"/>
        </w:rPr>
        <w:t xml:space="preserve"> rund 1</w:t>
      </w:r>
      <w:r w:rsidRPr="000147E5">
        <w:rPr>
          <w:b/>
          <w:sz w:val="20"/>
        </w:rPr>
        <w:t>2</w:t>
      </w:r>
      <w:r w:rsidR="007328E0" w:rsidRPr="000147E5">
        <w:rPr>
          <w:b/>
          <w:sz w:val="20"/>
        </w:rPr>
        <w:t>0 Teilne</w:t>
      </w:r>
      <w:r w:rsidR="007328E0" w:rsidRPr="000147E5">
        <w:rPr>
          <w:b/>
          <w:sz w:val="20"/>
        </w:rPr>
        <w:t>h</w:t>
      </w:r>
      <w:r w:rsidRPr="000147E5">
        <w:rPr>
          <w:b/>
          <w:sz w:val="20"/>
        </w:rPr>
        <w:t>mer. Sie präsentierten</w:t>
      </w:r>
      <w:r w:rsidR="007328E0" w:rsidRPr="000147E5">
        <w:rPr>
          <w:b/>
          <w:sz w:val="20"/>
        </w:rPr>
        <w:t xml:space="preserve"> </w:t>
      </w:r>
      <w:r w:rsidR="00B411A5" w:rsidRPr="000147E5">
        <w:rPr>
          <w:b/>
          <w:sz w:val="20"/>
        </w:rPr>
        <w:t>wertvolle</w:t>
      </w:r>
      <w:r w:rsidR="008B72FB" w:rsidRPr="000147E5">
        <w:rPr>
          <w:b/>
          <w:sz w:val="20"/>
        </w:rPr>
        <w:t xml:space="preserve"> Tipps und </w:t>
      </w:r>
      <w:r w:rsidRPr="000147E5">
        <w:rPr>
          <w:b/>
          <w:sz w:val="20"/>
        </w:rPr>
        <w:t>Tricks</w:t>
      </w:r>
      <w:r w:rsidR="008B72FB" w:rsidRPr="000147E5">
        <w:rPr>
          <w:b/>
          <w:sz w:val="20"/>
        </w:rPr>
        <w:t xml:space="preserve"> </w:t>
      </w:r>
      <w:r w:rsidRPr="000147E5">
        <w:rPr>
          <w:b/>
          <w:sz w:val="20"/>
        </w:rPr>
        <w:t>aus den Bere</w:t>
      </w:r>
      <w:r w:rsidRPr="000147E5">
        <w:rPr>
          <w:b/>
          <w:sz w:val="20"/>
        </w:rPr>
        <w:t>i</w:t>
      </w:r>
      <w:r w:rsidRPr="000147E5">
        <w:rPr>
          <w:b/>
          <w:sz w:val="20"/>
        </w:rPr>
        <w:t>chen A</w:t>
      </w:r>
      <w:r w:rsidR="008B72FB" w:rsidRPr="000147E5">
        <w:rPr>
          <w:b/>
          <w:sz w:val="20"/>
        </w:rPr>
        <w:t xml:space="preserve">kquise, Verkauf, </w:t>
      </w:r>
      <w:r w:rsidRPr="000147E5">
        <w:rPr>
          <w:b/>
          <w:sz w:val="20"/>
        </w:rPr>
        <w:t>Pe</w:t>
      </w:r>
      <w:r w:rsidRPr="000147E5">
        <w:rPr>
          <w:b/>
          <w:sz w:val="20"/>
        </w:rPr>
        <w:t>r</w:t>
      </w:r>
      <w:r w:rsidRPr="000147E5">
        <w:rPr>
          <w:b/>
          <w:sz w:val="20"/>
        </w:rPr>
        <w:t xml:space="preserve">sönlichkeitsanalyse </w:t>
      </w:r>
      <w:r w:rsidR="008B72FB" w:rsidRPr="000147E5">
        <w:rPr>
          <w:b/>
          <w:sz w:val="20"/>
        </w:rPr>
        <w:t xml:space="preserve">und </w:t>
      </w:r>
      <w:r w:rsidRPr="000147E5">
        <w:rPr>
          <w:b/>
          <w:sz w:val="20"/>
        </w:rPr>
        <w:t>Empfehlungsmarketing</w:t>
      </w:r>
      <w:r w:rsidR="008B72FB" w:rsidRPr="000147E5">
        <w:rPr>
          <w:b/>
          <w:sz w:val="20"/>
        </w:rPr>
        <w:t>.</w:t>
      </w:r>
      <w:r w:rsidR="00B411A5" w:rsidRPr="000147E5">
        <w:rPr>
          <w:b/>
          <w:sz w:val="20"/>
        </w:rPr>
        <w:t xml:space="preserve"> „</w:t>
      </w:r>
      <w:r w:rsidRPr="000147E5">
        <w:rPr>
          <w:b/>
          <w:sz w:val="20"/>
        </w:rPr>
        <w:t>In den unte</w:t>
      </w:r>
      <w:r w:rsidRPr="000147E5">
        <w:rPr>
          <w:b/>
          <w:sz w:val="20"/>
        </w:rPr>
        <w:t>r</w:t>
      </w:r>
      <w:r w:rsidRPr="000147E5">
        <w:rPr>
          <w:b/>
          <w:sz w:val="20"/>
        </w:rPr>
        <w:t>schiedlichen Impulsvorträgen konnten wir jede Menge Know-how und Erfahrungen aus vi</w:t>
      </w:r>
      <w:r w:rsidRPr="000147E5">
        <w:rPr>
          <w:b/>
          <w:sz w:val="20"/>
        </w:rPr>
        <w:t>e</w:t>
      </w:r>
      <w:r w:rsidRPr="000147E5">
        <w:rPr>
          <w:b/>
          <w:sz w:val="20"/>
        </w:rPr>
        <w:t>len Jahren an das Publikum we</w:t>
      </w:r>
      <w:r w:rsidRPr="000147E5">
        <w:rPr>
          <w:b/>
          <w:sz w:val="20"/>
        </w:rPr>
        <w:t>i</w:t>
      </w:r>
      <w:r w:rsidRPr="000147E5">
        <w:rPr>
          <w:b/>
          <w:sz w:val="20"/>
        </w:rPr>
        <w:t xml:space="preserve">tergegeben </w:t>
      </w:r>
      <w:r w:rsidR="00AE2D3A" w:rsidRPr="000147E5">
        <w:rPr>
          <w:b/>
          <w:sz w:val="20"/>
        </w:rPr>
        <w:t xml:space="preserve">– etwa </w:t>
      </w:r>
      <w:r w:rsidR="00B411A5" w:rsidRPr="000147E5">
        <w:rPr>
          <w:b/>
          <w:sz w:val="20"/>
        </w:rPr>
        <w:t xml:space="preserve">wie man mit </w:t>
      </w:r>
      <w:r w:rsidRPr="000147E5">
        <w:rPr>
          <w:b/>
          <w:sz w:val="20"/>
        </w:rPr>
        <w:t>der richtigen</w:t>
      </w:r>
      <w:r w:rsidR="00B411A5" w:rsidRPr="000147E5">
        <w:rPr>
          <w:b/>
          <w:sz w:val="20"/>
        </w:rPr>
        <w:t xml:space="preserve"> Vorbereitung neue Kunden an</w:t>
      </w:r>
      <w:r w:rsidRPr="000147E5">
        <w:rPr>
          <w:b/>
          <w:sz w:val="20"/>
        </w:rPr>
        <w:t>spricht, erfol</w:t>
      </w:r>
      <w:r w:rsidRPr="000147E5">
        <w:rPr>
          <w:b/>
          <w:sz w:val="20"/>
        </w:rPr>
        <w:t>g</w:t>
      </w:r>
      <w:r w:rsidRPr="000147E5">
        <w:rPr>
          <w:b/>
          <w:sz w:val="20"/>
        </w:rPr>
        <w:t>reich nachfasst und das Geschäft ankurbelt</w:t>
      </w:r>
      <w:r w:rsidR="00B411A5" w:rsidRPr="000147E5">
        <w:rPr>
          <w:b/>
          <w:sz w:val="20"/>
        </w:rPr>
        <w:t xml:space="preserve">“, </w:t>
      </w:r>
      <w:r w:rsidRPr="000147E5">
        <w:rPr>
          <w:b/>
          <w:sz w:val="20"/>
        </w:rPr>
        <w:t xml:space="preserve">erklärt Telenova-Geschäftsführerin </w:t>
      </w:r>
      <w:r w:rsidR="00B411A5" w:rsidRPr="000147E5">
        <w:rPr>
          <w:b/>
          <w:sz w:val="20"/>
        </w:rPr>
        <w:t>Ilse Wa</w:t>
      </w:r>
      <w:r w:rsidR="00B411A5" w:rsidRPr="000147E5">
        <w:rPr>
          <w:b/>
          <w:sz w:val="20"/>
        </w:rPr>
        <w:t>g</w:t>
      </w:r>
      <w:r w:rsidR="00B411A5" w:rsidRPr="000147E5">
        <w:rPr>
          <w:b/>
          <w:sz w:val="20"/>
        </w:rPr>
        <w:t xml:space="preserve">ner. </w:t>
      </w:r>
    </w:p>
    <w:p w:rsidR="008B72FB" w:rsidRPr="000147E5" w:rsidRDefault="008B72FB" w:rsidP="00990A7B">
      <w:pPr>
        <w:widowControl w:val="0"/>
        <w:ind w:right="141"/>
        <w:rPr>
          <w:sz w:val="20"/>
        </w:rPr>
      </w:pPr>
    </w:p>
    <w:p w:rsidR="003605FA" w:rsidRPr="000147E5" w:rsidRDefault="00990A7B" w:rsidP="00990A7B">
      <w:pPr>
        <w:widowControl w:val="0"/>
        <w:ind w:right="141"/>
        <w:rPr>
          <w:sz w:val="20"/>
        </w:rPr>
      </w:pPr>
      <w:r w:rsidRPr="000147E5">
        <w:rPr>
          <w:sz w:val="20"/>
        </w:rPr>
        <w:t>Im Eröffnungsvortrag des</w:t>
      </w:r>
      <w:r w:rsidR="008B542C" w:rsidRPr="000147E5">
        <w:rPr>
          <w:sz w:val="20"/>
        </w:rPr>
        <w:t xml:space="preserve"> „Highway to sell</w:t>
      </w:r>
      <w:r w:rsidRPr="000147E5">
        <w:rPr>
          <w:sz w:val="20"/>
        </w:rPr>
        <w:t xml:space="preserve"> reloaded“ erläuterte Veranstalterin Ilse Wagner die Tü</w:t>
      </w:r>
      <w:r w:rsidRPr="000147E5">
        <w:rPr>
          <w:sz w:val="20"/>
        </w:rPr>
        <w:t>c</w:t>
      </w:r>
      <w:r w:rsidRPr="000147E5">
        <w:rPr>
          <w:sz w:val="20"/>
        </w:rPr>
        <w:t xml:space="preserve">ken der </w:t>
      </w:r>
      <w:r w:rsidR="00B411A5" w:rsidRPr="000147E5">
        <w:rPr>
          <w:sz w:val="20"/>
        </w:rPr>
        <w:t>Neukunde</w:t>
      </w:r>
      <w:r w:rsidRPr="000147E5">
        <w:rPr>
          <w:sz w:val="20"/>
        </w:rPr>
        <w:t>n-A</w:t>
      </w:r>
      <w:r w:rsidR="00B411A5" w:rsidRPr="000147E5">
        <w:rPr>
          <w:sz w:val="20"/>
        </w:rPr>
        <w:t>kquise</w:t>
      </w:r>
      <w:r w:rsidRPr="000147E5">
        <w:rPr>
          <w:sz w:val="20"/>
        </w:rPr>
        <w:t xml:space="preserve"> und warum Nachfassen und Reaktivieren bisheriger Kontakte so wic</w:t>
      </w:r>
      <w:r w:rsidRPr="000147E5">
        <w:rPr>
          <w:sz w:val="20"/>
        </w:rPr>
        <w:t>h</w:t>
      </w:r>
      <w:r w:rsidRPr="000147E5">
        <w:rPr>
          <w:sz w:val="20"/>
        </w:rPr>
        <w:t>tig ist. Sie berichtete, dass 44 Prozent der Verkäufer nach einem Angebot nur ein Mal nachtelefoni</w:t>
      </w:r>
      <w:r w:rsidRPr="000147E5">
        <w:rPr>
          <w:sz w:val="20"/>
        </w:rPr>
        <w:t>e</w:t>
      </w:r>
      <w:r w:rsidRPr="000147E5">
        <w:rPr>
          <w:sz w:val="20"/>
        </w:rPr>
        <w:t>ren, aber 80 Prozent der Kunden nach dem fünften Kontakt kaufen. Wer daher nicht am Ball bleibt, droht den Kunden zu verlieren. Wertvoll ist auch das Reaktivieren alter Kontakte, i</w:t>
      </w:r>
      <w:r w:rsidR="00392511" w:rsidRPr="000147E5">
        <w:rPr>
          <w:sz w:val="20"/>
        </w:rPr>
        <w:t>n</w:t>
      </w:r>
      <w:r w:rsidRPr="000147E5">
        <w:rPr>
          <w:sz w:val="20"/>
        </w:rPr>
        <w:t>dem man seine Datenbank durchforstet und Kunden mit gezielten Aktionen erneut anspricht. „Nach über 20 Jahren Erfahrung in der B2B-Akquise mit täglich bis zu 1.000 Akquise-Telefonaten wissen wir, wie man mehr Erfolg im Verkauf erreicht. Dieses Know-how kann man auch in unserem Seminaren lernen</w:t>
      </w:r>
      <w:r w:rsidR="003605FA" w:rsidRPr="000147E5">
        <w:rPr>
          <w:sz w:val="20"/>
        </w:rPr>
        <w:t xml:space="preserve">“, </w:t>
      </w:r>
      <w:r w:rsidRPr="000147E5">
        <w:rPr>
          <w:sz w:val="20"/>
        </w:rPr>
        <w:t>so</w:t>
      </w:r>
      <w:r w:rsidR="003605FA" w:rsidRPr="000147E5">
        <w:rPr>
          <w:sz w:val="20"/>
        </w:rPr>
        <w:t xml:space="preserve"> Ilse Wagner. </w:t>
      </w:r>
    </w:p>
    <w:p w:rsidR="003605FA" w:rsidRPr="000147E5" w:rsidRDefault="003605FA" w:rsidP="00990A7B">
      <w:pPr>
        <w:widowControl w:val="0"/>
        <w:ind w:right="141"/>
        <w:rPr>
          <w:sz w:val="20"/>
        </w:rPr>
      </w:pPr>
    </w:p>
    <w:p w:rsidR="003605FA" w:rsidRPr="000147E5" w:rsidRDefault="00990A7B" w:rsidP="00990A7B">
      <w:pPr>
        <w:widowControl w:val="0"/>
        <w:ind w:right="141"/>
        <w:rPr>
          <w:b/>
          <w:sz w:val="20"/>
        </w:rPr>
      </w:pPr>
      <w:r w:rsidRPr="000147E5">
        <w:rPr>
          <w:b/>
          <w:sz w:val="20"/>
        </w:rPr>
        <w:t>Den Menschen im Kunden erkennen</w:t>
      </w:r>
    </w:p>
    <w:p w:rsidR="003F57E0" w:rsidRPr="000147E5" w:rsidRDefault="00990A7B" w:rsidP="00990A7B">
      <w:pPr>
        <w:widowControl w:val="0"/>
        <w:ind w:right="141"/>
        <w:rPr>
          <w:sz w:val="20"/>
        </w:rPr>
      </w:pPr>
      <w:r w:rsidRPr="000147E5">
        <w:rPr>
          <w:sz w:val="20"/>
        </w:rPr>
        <w:t xml:space="preserve">In der zweiten Präsentation </w:t>
      </w:r>
      <w:r w:rsidR="003605FA" w:rsidRPr="000147E5">
        <w:rPr>
          <w:sz w:val="20"/>
        </w:rPr>
        <w:t>erläutert</w:t>
      </w:r>
      <w:r w:rsidR="007328E0" w:rsidRPr="000147E5">
        <w:rPr>
          <w:sz w:val="20"/>
        </w:rPr>
        <w:t>e</w:t>
      </w:r>
      <w:r w:rsidR="003605FA" w:rsidRPr="000147E5">
        <w:rPr>
          <w:sz w:val="20"/>
        </w:rPr>
        <w:t xml:space="preserve"> </w:t>
      </w:r>
      <w:r w:rsidRPr="000147E5">
        <w:rPr>
          <w:sz w:val="20"/>
        </w:rPr>
        <w:t>Face-Reading-Experte Christoph Rosenberger</w:t>
      </w:r>
      <w:r w:rsidR="003605FA" w:rsidRPr="000147E5">
        <w:rPr>
          <w:sz w:val="20"/>
        </w:rPr>
        <w:t xml:space="preserve">, </w:t>
      </w:r>
      <w:r w:rsidRPr="000147E5">
        <w:rPr>
          <w:sz w:val="20"/>
        </w:rPr>
        <w:t>warum wi</w:t>
      </w:r>
      <w:r w:rsidRPr="000147E5">
        <w:rPr>
          <w:sz w:val="20"/>
        </w:rPr>
        <w:t>s</w:t>
      </w:r>
      <w:r w:rsidRPr="000147E5">
        <w:rPr>
          <w:sz w:val="20"/>
        </w:rPr>
        <w:t>senschaftliche Potenzialanalysen nicht notwendig sind, wenn man das Naturell eines Menschen erkennen will</w:t>
      </w:r>
      <w:r w:rsidR="008F480D" w:rsidRPr="000147E5">
        <w:rPr>
          <w:sz w:val="20"/>
        </w:rPr>
        <w:t>.</w:t>
      </w:r>
      <w:r w:rsidR="003F57E0" w:rsidRPr="000147E5">
        <w:rPr>
          <w:sz w:val="20"/>
        </w:rPr>
        <w:t xml:space="preserve"> </w:t>
      </w:r>
      <w:r w:rsidR="0009188C" w:rsidRPr="000147E5">
        <w:rPr>
          <w:sz w:val="20"/>
        </w:rPr>
        <w:t>Er erklärte anhand vieler Beispiele, was das Lesen eines Gesich</w:t>
      </w:r>
      <w:r w:rsidR="00122266">
        <w:rPr>
          <w:sz w:val="20"/>
        </w:rPr>
        <w:t xml:space="preserve">ts bedeutet und wie man aus den Gesichtsmerkmalen </w:t>
      </w:r>
      <w:r w:rsidR="0009188C" w:rsidRPr="000147E5">
        <w:rPr>
          <w:sz w:val="20"/>
        </w:rPr>
        <w:t>einer Person überraschend präzise Schlüsse auf sein Verhalten ziehen kann.</w:t>
      </w:r>
      <w:r w:rsidR="007A7220" w:rsidRPr="000147E5">
        <w:rPr>
          <w:sz w:val="20"/>
        </w:rPr>
        <w:t xml:space="preserve"> In der anschließenden Pause konnten die Teilnehmer ihr Kommunikationsgeschick beim „Speed Networking“ unter Beweis stellen. Die drei besten Netzwerkerinnen wurden am Ende der Veranstaltung mit s</w:t>
      </w:r>
      <w:r w:rsidR="007A7220" w:rsidRPr="000147E5">
        <w:rPr>
          <w:sz w:val="20"/>
        </w:rPr>
        <w:t>i</w:t>
      </w:r>
      <w:r w:rsidR="007A7220" w:rsidRPr="000147E5">
        <w:rPr>
          <w:sz w:val="20"/>
        </w:rPr>
        <w:t xml:space="preserve">gnierten Fachbüchern </w:t>
      </w:r>
      <w:r w:rsidR="00392511" w:rsidRPr="000147E5">
        <w:rPr>
          <w:sz w:val="20"/>
        </w:rPr>
        <w:t xml:space="preserve">von Erich-Norbert Detroy </w:t>
      </w:r>
      <w:r w:rsidR="007A7220" w:rsidRPr="000147E5">
        <w:rPr>
          <w:sz w:val="20"/>
        </w:rPr>
        <w:t>belohnt.</w:t>
      </w:r>
    </w:p>
    <w:p w:rsidR="007328E0" w:rsidRPr="000147E5" w:rsidRDefault="007328E0" w:rsidP="00990A7B">
      <w:pPr>
        <w:widowControl w:val="0"/>
        <w:ind w:right="141"/>
        <w:rPr>
          <w:sz w:val="20"/>
        </w:rPr>
      </w:pPr>
    </w:p>
    <w:p w:rsidR="007328E0" w:rsidRPr="000147E5" w:rsidRDefault="007A7220" w:rsidP="00990A7B">
      <w:pPr>
        <w:widowControl w:val="0"/>
        <w:ind w:right="141"/>
        <w:rPr>
          <w:b/>
          <w:sz w:val="20"/>
        </w:rPr>
      </w:pPr>
      <w:r w:rsidRPr="000147E5">
        <w:rPr>
          <w:b/>
          <w:sz w:val="20"/>
        </w:rPr>
        <w:t>Wunschkunden erobern</w:t>
      </w:r>
    </w:p>
    <w:p w:rsidR="007A7220" w:rsidRPr="000147E5" w:rsidRDefault="007A7220" w:rsidP="00990A7B">
      <w:pPr>
        <w:widowControl w:val="0"/>
        <w:ind w:right="141"/>
        <w:rPr>
          <w:sz w:val="20"/>
        </w:rPr>
      </w:pPr>
      <w:r w:rsidRPr="000147E5">
        <w:rPr>
          <w:sz w:val="20"/>
        </w:rPr>
        <w:t xml:space="preserve">Erich-Norbert Detroy – einer der </w:t>
      </w:r>
      <w:r w:rsidR="00392511" w:rsidRPr="000147E5">
        <w:rPr>
          <w:sz w:val="20"/>
        </w:rPr>
        <w:t>renommiertesten</w:t>
      </w:r>
      <w:r w:rsidRPr="000147E5">
        <w:rPr>
          <w:sz w:val="20"/>
        </w:rPr>
        <w:t xml:space="preserve"> Verkaufstrainer im deutschsprachigen Raum – zeigte in seinem </w:t>
      </w:r>
      <w:r w:rsidR="007328E0" w:rsidRPr="000147E5">
        <w:rPr>
          <w:sz w:val="20"/>
        </w:rPr>
        <w:t>Vor</w:t>
      </w:r>
      <w:r w:rsidRPr="000147E5">
        <w:rPr>
          <w:sz w:val="20"/>
        </w:rPr>
        <w:t xml:space="preserve">trag, wie man die Kaltakquise mit Lust und Strategie betreibt. </w:t>
      </w:r>
      <w:r w:rsidR="00392511" w:rsidRPr="000147E5">
        <w:rPr>
          <w:sz w:val="20"/>
        </w:rPr>
        <w:t>De</w:t>
      </w:r>
      <w:r w:rsidRPr="000147E5">
        <w:rPr>
          <w:sz w:val="20"/>
        </w:rPr>
        <w:t>r Experte b</w:t>
      </w:r>
      <w:r w:rsidRPr="000147E5">
        <w:rPr>
          <w:sz w:val="20"/>
        </w:rPr>
        <w:t>e</w:t>
      </w:r>
      <w:r w:rsidRPr="000147E5">
        <w:rPr>
          <w:sz w:val="20"/>
        </w:rPr>
        <w:t>schrieb die fünf Regeln der Akquise, nämlich Konsistenz, Kommunikation, Kontaktfrequenz, Kons</w:t>
      </w:r>
      <w:r w:rsidRPr="000147E5">
        <w:rPr>
          <w:sz w:val="20"/>
        </w:rPr>
        <w:t>e</w:t>
      </w:r>
      <w:r w:rsidRPr="000147E5">
        <w:rPr>
          <w:sz w:val="20"/>
        </w:rPr>
        <w:t xml:space="preserve">quenz und Kooperation. Zu einer erfolgreichen Strategie </w:t>
      </w:r>
      <w:r w:rsidR="004C42CE" w:rsidRPr="000147E5">
        <w:rPr>
          <w:sz w:val="20"/>
        </w:rPr>
        <w:t>zählt das Verkaufen als einheitliches Team mit</w:t>
      </w:r>
      <w:r w:rsidRPr="000147E5">
        <w:rPr>
          <w:sz w:val="20"/>
        </w:rPr>
        <w:t xml:space="preserve"> „one mind, one face, one voice“.</w:t>
      </w:r>
      <w:r w:rsidR="004C42CE" w:rsidRPr="000147E5">
        <w:rPr>
          <w:sz w:val="20"/>
        </w:rPr>
        <w:t xml:space="preserve"> Im zweiten Teil seines Impulsreferats behandelte er das Thema „Preise durchsetzen und der Kampf der Rabatte“. Seine Kernaussagen dazu: „Im Vertrieb möchten wir mehr Geld haben, als der Kunde bereit ist auszugeben“ und „Ersetzen sie das Wort ‚Kosten’ durch ‚für einen bestimmten Preis etwas bekommen’, das akzeptiert der Kunde eher“.</w:t>
      </w:r>
    </w:p>
    <w:p w:rsidR="003F57E0" w:rsidRPr="000147E5" w:rsidRDefault="003F57E0" w:rsidP="00990A7B">
      <w:pPr>
        <w:widowControl w:val="0"/>
        <w:ind w:right="141"/>
        <w:rPr>
          <w:sz w:val="20"/>
        </w:rPr>
      </w:pPr>
    </w:p>
    <w:p w:rsidR="003F57E0" w:rsidRPr="000147E5" w:rsidRDefault="004C42CE" w:rsidP="00990A7B">
      <w:pPr>
        <w:widowControl w:val="0"/>
        <w:ind w:right="141"/>
        <w:rPr>
          <w:b/>
          <w:sz w:val="20"/>
        </w:rPr>
      </w:pPr>
      <w:r w:rsidRPr="000147E5">
        <w:rPr>
          <w:b/>
          <w:sz w:val="20"/>
        </w:rPr>
        <w:t>Schmerzfreie Online-Akquise</w:t>
      </w:r>
    </w:p>
    <w:p w:rsidR="004C42CE" w:rsidRPr="000147E5" w:rsidRDefault="004C42CE" w:rsidP="004C42CE">
      <w:pPr>
        <w:widowControl w:val="0"/>
        <w:ind w:right="141"/>
        <w:rPr>
          <w:sz w:val="20"/>
        </w:rPr>
      </w:pPr>
      <w:bookmarkStart w:id="0" w:name="OLE_LINK2"/>
      <w:bookmarkStart w:id="1" w:name="OLE_LINK6"/>
      <w:bookmarkStart w:id="2" w:name="OLE_LINK1"/>
      <w:bookmarkStart w:id="3" w:name="OLE_LINK5"/>
      <w:r w:rsidRPr="000147E5">
        <w:rPr>
          <w:sz w:val="20"/>
        </w:rPr>
        <w:t xml:space="preserve">Zu diesem Thema referierte Marken- und Online-Stratege Günter Jaritz. </w:t>
      </w:r>
      <w:r w:rsidR="00C2324E" w:rsidRPr="000147E5">
        <w:rPr>
          <w:sz w:val="20"/>
        </w:rPr>
        <w:t>Er machte deutlich, wie einfach man über Social-Media-Plattformen wie Xing zu neuen Businesskontakten und über Empfe</w:t>
      </w:r>
      <w:r w:rsidR="00C2324E" w:rsidRPr="000147E5">
        <w:rPr>
          <w:sz w:val="20"/>
        </w:rPr>
        <w:t>h</w:t>
      </w:r>
      <w:r w:rsidR="00C2324E" w:rsidRPr="000147E5">
        <w:rPr>
          <w:sz w:val="20"/>
        </w:rPr>
        <w:t xml:space="preserve">lungsmarketing zu Geschäften kommen kann. Dabei steht Qualität vor </w:t>
      </w:r>
      <w:r w:rsidRPr="000147E5">
        <w:rPr>
          <w:sz w:val="20"/>
        </w:rPr>
        <w:t>Quantitä</w:t>
      </w:r>
      <w:r w:rsidR="00C2324E" w:rsidRPr="000147E5">
        <w:rPr>
          <w:sz w:val="20"/>
        </w:rPr>
        <w:t xml:space="preserve">t, weshalb man auch regelmäßig „tote“ Kontakte aus seiner Xing-Liste entfernen sollte. </w:t>
      </w:r>
      <w:r w:rsidRPr="000147E5">
        <w:rPr>
          <w:sz w:val="20"/>
        </w:rPr>
        <w:t xml:space="preserve">Jaritz </w:t>
      </w:r>
      <w:r w:rsidR="00C2324E" w:rsidRPr="000147E5">
        <w:rPr>
          <w:sz w:val="20"/>
        </w:rPr>
        <w:t>demonstrierte zudem a</w:t>
      </w:r>
      <w:r w:rsidR="00C2324E" w:rsidRPr="000147E5">
        <w:rPr>
          <w:sz w:val="20"/>
        </w:rPr>
        <w:t>n</w:t>
      </w:r>
      <w:r w:rsidR="00C2324E" w:rsidRPr="000147E5">
        <w:rPr>
          <w:sz w:val="20"/>
        </w:rPr>
        <w:t>schau</w:t>
      </w:r>
      <w:r w:rsidR="00AF20E8" w:rsidRPr="000147E5">
        <w:rPr>
          <w:sz w:val="20"/>
        </w:rPr>
        <w:t>lich, warum ein klarer A</w:t>
      </w:r>
      <w:r w:rsidR="00C2324E" w:rsidRPr="000147E5">
        <w:rPr>
          <w:sz w:val="20"/>
        </w:rPr>
        <w:t xml:space="preserve">uftritt </w:t>
      </w:r>
      <w:r w:rsidR="00AF20E8" w:rsidRPr="000147E5">
        <w:rPr>
          <w:sz w:val="20"/>
        </w:rPr>
        <w:t>in den sozialen Medien so wichtig ist und heute zur Pflichtübung für fast jeden zählt</w:t>
      </w:r>
      <w:r w:rsidRPr="000147E5">
        <w:rPr>
          <w:sz w:val="20"/>
        </w:rPr>
        <w:t>.</w:t>
      </w:r>
    </w:p>
    <w:p w:rsidR="004C42CE" w:rsidRPr="000147E5" w:rsidRDefault="004C42CE" w:rsidP="004C42CE">
      <w:pPr>
        <w:widowControl w:val="0"/>
        <w:ind w:right="141"/>
        <w:rPr>
          <w:sz w:val="20"/>
        </w:rPr>
      </w:pPr>
    </w:p>
    <w:p w:rsidR="004C42CE" w:rsidRPr="000147E5" w:rsidRDefault="00AF20E8" w:rsidP="004C42CE">
      <w:pPr>
        <w:widowControl w:val="0"/>
        <w:ind w:right="141"/>
        <w:rPr>
          <w:b/>
          <w:sz w:val="20"/>
        </w:rPr>
      </w:pPr>
      <w:r w:rsidRPr="000147E5">
        <w:rPr>
          <w:b/>
          <w:sz w:val="20"/>
        </w:rPr>
        <w:t>Kulinarischer Ausklang</w:t>
      </w:r>
    </w:p>
    <w:p w:rsidR="00202451" w:rsidRPr="000147E5" w:rsidRDefault="007328E0" w:rsidP="00990A7B">
      <w:pPr>
        <w:widowControl w:val="0"/>
        <w:ind w:right="141"/>
        <w:rPr>
          <w:sz w:val="20"/>
        </w:rPr>
      </w:pPr>
      <w:r w:rsidRPr="000147E5">
        <w:rPr>
          <w:sz w:val="20"/>
        </w:rPr>
        <w:t>Zum</w:t>
      </w:r>
      <w:r w:rsidR="00202451" w:rsidRPr="000147E5">
        <w:rPr>
          <w:sz w:val="20"/>
        </w:rPr>
        <w:t xml:space="preserve"> Abschluss des „Highway to </w:t>
      </w:r>
      <w:r w:rsidR="008B542C" w:rsidRPr="000147E5">
        <w:rPr>
          <w:sz w:val="20"/>
        </w:rPr>
        <w:t>sell</w:t>
      </w:r>
      <w:r w:rsidR="00FA6C43" w:rsidRPr="000147E5">
        <w:rPr>
          <w:sz w:val="20"/>
        </w:rPr>
        <w:t xml:space="preserve"> reloaded</w:t>
      </w:r>
      <w:r w:rsidR="008B542C" w:rsidRPr="000147E5">
        <w:rPr>
          <w:sz w:val="20"/>
        </w:rPr>
        <w:t>“-</w:t>
      </w:r>
      <w:r w:rsidR="00202451" w:rsidRPr="000147E5">
        <w:rPr>
          <w:sz w:val="20"/>
        </w:rPr>
        <w:t xml:space="preserve">Events </w:t>
      </w:r>
      <w:r w:rsidRPr="000147E5">
        <w:rPr>
          <w:sz w:val="20"/>
        </w:rPr>
        <w:t>lud</w:t>
      </w:r>
      <w:r w:rsidR="00202451" w:rsidRPr="000147E5">
        <w:rPr>
          <w:sz w:val="20"/>
        </w:rPr>
        <w:t xml:space="preserve"> Telenova zu einer Prosecco-Verkostung und </w:t>
      </w:r>
      <w:r w:rsidR="00AF20E8" w:rsidRPr="000147E5">
        <w:rPr>
          <w:sz w:val="20"/>
        </w:rPr>
        <w:t>kulinarischen Köstlichkeiten</w:t>
      </w:r>
      <w:r w:rsidR="00202451" w:rsidRPr="000147E5">
        <w:rPr>
          <w:sz w:val="20"/>
        </w:rPr>
        <w:t>.</w:t>
      </w:r>
      <w:r w:rsidR="00B72FD7" w:rsidRPr="000147E5">
        <w:rPr>
          <w:sz w:val="20"/>
        </w:rPr>
        <w:t xml:space="preserve"> </w:t>
      </w:r>
      <w:r w:rsidR="00AF20E8" w:rsidRPr="000147E5">
        <w:rPr>
          <w:sz w:val="20"/>
        </w:rPr>
        <w:t xml:space="preserve">Dabei konnten die Besucher nicht nur ausspannen und genießen, sondern auch ihr persönliches Netzwerk erweitern. </w:t>
      </w:r>
      <w:r w:rsidR="00B72FD7" w:rsidRPr="000147E5">
        <w:rPr>
          <w:sz w:val="20"/>
        </w:rPr>
        <w:t xml:space="preserve">„Das </w:t>
      </w:r>
      <w:r w:rsidR="00AF20E8" w:rsidRPr="000147E5">
        <w:rPr>
          <w:sz w:val="20"/>
        </w:rPr>
        <w:t>rege</w:t>
      </w:r>
      <w:r w:rsidR="00B72FD7" w:rsidRPr="000147E5">
        <w:rPr>
          <w:sz w:val="20"/>
        </w:rPr>
        <w:t xml:space="preserve"> Interesse der Teilnehmer </w:t>
      </w:r>
      <w:r w:rsidR="00AF20E8" w:rsidRPr="000147E5">
        <w:rPr>
          <w:sz w:val="20"/>
        </w:rPr>
        <w:t>zeigt uns</w:t>
      </w:r>
      <w:r w:rsidR="00B72FD7" w:rsidRPr="000147E5">
        <w:rPr>
          <w:sz w:val="20"/>
        </w:rPr>
        <w:t xml:space="preserve">, dass </w:t>
      </w:r>
      <w:r w:rsidR="00AF20E8" w:rsidRPr="000147E5">
        <w:rPr>
          <w:sz w:val="20"/>
        </w:rPr>
        <w:t>alle Themen rund um die</w:t>
      </w:r>
      <w:r w:rsidR="00B72FD7" w:rsidRPr="000147E5">
        <w:rPr>
          <w:sz w:val="20"/>
        </w:rPr>
        <w:t xml:space="preserve"> </w:t>
      </w:r>
      <w:r w:rsidR="00AF20E8" w:rsidRPr="000147E5">
        <w:rPr>
          <w:sz w:val="20"/>
        </w:rPr>
        <w:t>Neukunden-A</w:t>
      </w:r>
      <w:r w:rsidR="00B72FD7" w:rsidRPr="000147E5">
        <w:rPr>
          <w:sz w:val="20"/>
        </w:rPr>
        <w:t>kquise</w:t>
      </w:r>
      <w:r w:rsidR="00AF20E8" w:rsidRPr="000147E5">
        <w:rPr>
          <w:sz w:val="20"/>
        </w:rPr>
        <w:t xml:space="preserve"> </w:t>
      </w:r>
      <w:r w:rsidR="00B72FD7" w:rsidRPr="000147E5">
        <w:rPr>
          <w:sz w:val="20"/>
        </w:rPr>
        <w:t>besonders gefra</w:t>
      </w:r>
      <w:r w:rsidR="00AF20E8" w:rsidRPr="000147E5">
        <w:rPr>
          <w:sz w:val="20"/>
        </w:rPr>
        <w:t>gt sind</w:t>
      </w:r>
      <w:r w:rsidR="00B72FD7" w:rsidRPr="000147E5">
        <w:rPr>
          <w:sz w:val="20"/>
        </w:rPr>
        <w:t xml:space="preserve">“, </w:t>
      </w:r>
      <w:r w:rsidR="00AF20E8" w:rsidRPr="000147E5">
        <w:rPr>
          <w:sz w:val="20"/>
        </w:rPr>
        <w:t>fasst</w:t>
      </w:r>
      <w:r w:rsidR="00B72FD7" w:rsidRPr="000147E5">
        <w:rPr>
          <w:sz w:val="20"/>
        </w:rPr>
        <w:t xml:space="preserve"> Ilse Wagner</w:t>
      </w:r>
      <w:r w:rsidR="00AF20E8" w:rsidRPr="000147E5">
        <w:rPr>
          <w:sz w:val="20"/>
        </w:rPr>
        <w:t xml:space="preserve"> z</w:t>
      </w:r>
      <w:r w:rsidR="00AF20E8" w:rsidRPr="000147E5">
        <w:rPr>
          <w:sz w:val="20"/>
        </w:rPr>
        <w:t>u</w:t>
      </w:r>
      <w:r w:rsidR="00AF20E8" w:rsidRPr="000147E5">
        <w:rPr>
          <w:sz w:val="20"/>
        </w:rPr>
        <w:t>sammen</w:t>
      </w:r>
      <w:r w:rsidR="00B72FD7" w:rsidRPr="000147E5">
        <w:rPr>
          <w:sz w:val="20"/>
        </w:rPr>
        <w:t xml:space="preserve">. </w:t>
      </w:r>
    </w:p>
    <w:bookmarkEnd w:id="0"/>
    <w:bookmarkEnd w:id="1"/>
    <w:bookmarkEnd w:id="2"/>
    <w:bookmarkEnd w:id="3"/>
    <w:p w:rsidR="00D51554" w:rsidRPr="00D51554" w:rsidRDefault="00D51554" w:rsidP="007F37AB">
      <w:pPr>
        <w:widowControl w:val="0"/>
        <w:ind w:right="-1703"/>
      </w:pPr>
    </w:p>
    <w:p w:rsidR="00D51554" w:rsidRPr="00D51554" w:rsidRDefault="00F7728E" w:rsidP="007F37AB">
      <w:pPr>
        <w:widowControl w:val="0"/>
        <w:ind w:right="-1703"/>
      </w:pPr>
      <w:r>
        <w:rPr>
          <w:noProof/>
        </w:rPr>
        <w:drawing>
          <wp:inline distT="0" distB="0" distL="0" distR="0">
            <wp:extent cx="1386542" cy="1694800"/>
            <wp:effectExtent l="25400" t="0" r="10458" b="0"/>
            <wp:docPr id="3" name="Bild 1" descr=":Ilse Wag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Ilse Wagner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9625" cy="16985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554" w:rsidRPr="00F7728E" w:rsidRDefault="00D51554" w:rsidP="007F37AB">
      <w:pPr>
        <w:widowControl w:val="0"/>
        <w:ind w:right="-1703"/>
        <w:rPr>
          <w:b/>
          <w:sz w:val="18"/>
        </w:rPr>
      </w:pPr>
      <w:r w:rsidRPr="00F7728E">
        <w:rPr>
          <w:b/>
          <w:sz w:val="18"/>
        </w:rPr>
        <w:t xml:space="preserve">Gastgeberin und Telenova-Geschäftsführerin Ilse Wagner </w:t>
      </w:r>
      <w:r w:rsidR="0042583D">
        <w:rPr>
          <w:b/>
          <w:sz w:val="18"/>
        </w:rPr>
        <w:t>erklärte Akquisestrategien</w:t>
      </w:r>
    </w:p>
    <w:p w:rsidR="00D51554" w:rsidRPr="00F7728E" w:rsidRDefault="00D51554" w:rsidP="007F37AB">
      <w:pPr>
        <w:widowControl w:val="0"/>
        <w:ind w:right="-1703"/>
        <w:rPr>
          <w:b/>
          <w:sz w:val="18"/>
        </w:rPr>
      </w:pPr>
    </w:p>
    <w:p w:rsidR="00D51554" w:rsidRPr="00F7728E" w:rsidRDefault="000147E5" w:rsidP="007F37AB">
      <w:pPr>
        <w:widowControl w:val="0"/>
        <w:ind w:right="-1703"/>
        <w:rPr>
          <w:b/>
          <w:sz w:val="18"/>
        </w:rPr>
      </w:pPr>
      <w:r w:rsidRPr="00F7728E">
        <w:rPr>
          <w:b/>
          <w:noProof/>
          <w:sz w:val="18"/>
        </w:rPr>
        <w:drawing>
          <wp:inline distT="0" distB="0" distL="0" distR="0">
            <wp:extent cx="1803285" cy="1229632"/>
            <wp:effectExtent l="25400" t="0" r="115" b="0"/>
            <wp:docPr id="9" name="Bild 2" descr=":Auswahl:Detro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Auswahl:Detroy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3549" cy="1229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583D" w:rsidRDefault="00D51554" w:rsidP="007F37AB">
      <w:pPr>
        <w:widowControl w:val="0"/>
        <w:ind w:right="-1703"/>
        <w:rPr>
          <w:b/>
          <w:sz w:val="18"/>
        </w:rPr>
      </w:pPr>
      <w:r w:rsidRPr="00F7728E">
        <w:rPr>
          <w:b/>
          <w:sz w:val="18"/>
        </w:rPr>
        <w:t>Verkaufs-Guru Erich-Norbert Detroy in Aktion</w:t>
      </w:r>
    </w:p>
    <w:p w:rsidR="00D51554" w:rsidRPr="00F7728E" w:rsidRDefault="00D51554" w:rsidP="007F37AB">
      <w:pPr>
        <w:widowControl w:val="0"/>
        <w:ind w:right="-1703"/>
        <w:rPr>
          <w:b/>
          <w:sz w:val="18"/>
        </w:rPr>
      </w:pPr>
    </w:p>
    <w:p w:rsidR="00D51554" w:rsidRPr="00F7728E" w:rsidRDefault="000147E5" w:rsidP="007F37AB">
      <w:pPr>
        <w:widowControl w:val="0"/>
        <w:ind w:right="-1703"/>
        <w:rPr>
          <w:b/>
          <w:sz w:val="18"/>
        </w:rPr>
      </w:pPr>
      <w:r w:rsidRPr="00F7728E">
        <w:rPr>
          <w:b/>
          <w:noProof/>
          <w:sz w:val="18"/>
        </w:rPr>
        <w:drawing>
          <wp:inline distT="0" distB="0" distL="0" distR="0">
            <wp:extent cx="1879485" cy="1641826"/>
            <wp:effectExtent l="25400" t="0" r="115" b="0"/>
            <wp:docPr id="10" name="Bild 3" descr=":Auswahl:Rosenberg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:Auswahl:Rosenberger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9539" cy="16418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554" w:rsidRPr="00F7728E" w:rsidRDefault="00D51554" w:rsidP="007F37AB">
      <w:pPr>
        <w:widowControl w:val="0"/>
        <w:ind w:right="-1703"/>
        <w:rPr>
          <w:b/>
          <w:sz w:val="18"/>
        </w:rPr>
      </w:pPr>
      <w:r w:rsidRPr="00F7728E">
        <w:rPr>
          <w:b/>
          <w:sz w:val="18"/>
        </w:rPr>
        <w:t>Experte Christoph Rosenberger erklärte Face Reading</w:t>
      </w:r>
    </w:p>
    <w:p w:rsidR="00D51554" w:rsidRPr="00F7728E" w:rsidRDefault="00D51554" w:rsidP="007F37AB">
      <w:pPr>
        <w:widowControl w:val="0"/>
        <w:ind w:right="-1703"/>
        <w:rPr>
          <w:b/>
          <w:sz w:val="18"/>
        </w:rPr>
      </w:pPr>
    </w:p>
    <w:p w:rsidR="00D51554" w:rsidRPr="00F7728E" w:rsidRDefault="000147E5" w:rsidP="007F37AB">
      <w:pPr>
        <w:widowControl w:val="0"/>
        <w:ind w:right="-1703"/>
        <w:rPr>
          <w:b/>
          <w:sz w:val="18"/>
        </w:rPr>
      </w:pPr>
      <w:r w:rsidRPr="00F7728E">
        <w:rPr>
          <w:b/>
          <w:noProof/>
          <w:sz w:val="18"/>
        </w:rPr>
        <w:drawing>
          <wp:inline distT="0" distB="0" distL="0" distR="0">
            <wp:extent cx="1937312" cy="1753408"/>
            <wp:effectExtent l="25400" t="0" r="0" b="0"/>
            <wp:docPr id="11" name="Bild 4" descr=":Auswahl:Jarit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:Auswahl:Jaritz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7885" cy="1753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1E66" w:rsidRPr="00F7728E" w:rsidRDefault="00D51554" w:rsidP="007F37AB">
      <w:pPr>
        <w:widowControl w:val="0"/>
        <w:ind w:right="-1703"/>
        <w:rPr>
          <w:b/>
          <w:sz w:val="18"/>
        </w:rPr>
      </w:pPr>
      <w:r w:rsidRPr="00F7728E">
        <w:rPr>
          <w:b/>
          <w:sz w:val="18"/>
        </w:rPr>
        <w:t>Günter Jaritz zeigte das Potenzial von Online-Netzwerken auf</w:t>
      </w:r>
    </w:p>
    <w:p w:rsidR="00D51554" w:rsidRPr="00F7728E" w:rsidRDefault="00D51554" w:rsidP="007F37AB">
      <w:pPr>
        <w:widowControl w:val="0"/>
        <w:ind w:right="-1703"/>
        <w:rPr>
          <w:b/>
          <w:sz w:val="18"/>
        </w:rPr>
      </w:pPr>
    </w:p>
    <w:p w:rsidR="00821E66" w:rsidRPr="00F7728E" w:rsidRDefault="00821E66" w:rsidP="007F37AB">
      <w:pPr>
        <w:widowControl w:val="0"/>
        <w:ind w:right="-1703"/>
        <w:rPr>
          <w:b/>
          <w:sz w:val="18"/>
        </w:rPr>
      </w:pPr>
      <w:r w:rsidRPr="00F7728E">
        <w:rPr>
          <w:b/>
          <w:noProof/>
          <w:sz w:val="18"/>
        </w:rPr>
        <w:drawing>
          <wp:inline distT="0" distB="0" distL="0" distR="0">
            <wp:extent cx="2601750" cy="1218392"/>
            <wp:effectExtent l="25400" t="0" r="0" b="0"/>
            <wp:docPr id="2" name="Bild 1" descr=":Auswahl:Publik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Auswahl:Publikum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292" cy="12181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554" w:rsidRPr="00F7728E" w:rsidRDefault="00D51554" w:rsidP="007F37AB">
      <w:pPr>
        <w:widowControl w:val="0"/>
        <w:ind w:right="-1703"/>
        <w:rPr>
          <w:b/>
          <w:sz w:val="18"/>
        </w:rPr>
      </w:pPr>
    </w:p>
    <w:p w:rsidR="00D51554" w:rsidRPr="00F7728E" w:rsidRDefault="000147E5" w:rsidP="007F37AB">
      <w:pPr>
        <w:widowControl w:val="0"/>
        <w:ind w:right="-1703"/>
        <w:rPr>
          <w:b/>
          <w:sz w:val="18"/>
        </w:rPr>
      </w:pPr>
      <w:r w:rsidRPr="00F7728E">
        <w:rPr>
          <w:b/>
          <w:noProof/>
          <w:sz w:val="18"/>
        </w:rPr>
        <w:drawing>
          <wp:inline distT="0" distB="0" distL="0" distR="0">
            <wp:extent cx="1955685" cy="1298474"/>
            <wp:effectExtent l="25400" t="0" r="115" b="0"/>
            <wp:docPr id="12" name="Bild 5" descr=":Auswahl:Auskla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:Auswahl:Ausklang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4272" cy="12975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1554" w:rsidRPr="00F7728E" w:rsidRDefault="00D51554" w:rsidP="007F37AB">
      <w:pPr>
        <w:widowControl w:val="0"/>
        <w:ind w:right="-1703"/>
        <w:rPr>
          <w:b/>
          <w:sz w:val="18"/>
        </w:rPr>
      </w:pPr>
      <w:r w:rsidRPr="00F7728E">
        <w:rPr>
          <w:b/>
          <w:sz w:val="18"/>
        </w:rPr>
        <w:t>Ein Ausklang mit Prosecco und Kulinarik rundete den Event ab</w:t>
      </w:r>
    </w:p>
    <w:p w:rsidR="003D78D5" w:rsidRPr="00F7728E" w:rsidRDefault="003D78D5" w:rsidP="007F37AB">
      <w:pPr>
        <w:widowControl w:val="0"/>
        <w:ind w:right="-1703"/>
        <w:rPr>
          <w:sz w:val="18"/>
        </w:rPr>
      </w:pPr>
    </w:p>
    <w:p w:rsidR="00E13514" w:rsidRPr="00F7728E" w:rsidRDefault="00E13514" w:rsidP="007F37AB">
      <w:pPr>
        <w:widowControl w:val="0"/>
        <w:ind w:right="-1703"/>
        <w:rPr>
          <w:b/>
          <w:sz w:val="18"/>
        </w:rPr>
      </w:pPr>
      <w:r w:rsidRPr="00F7728E">
        <w:rPr>
          <w:b/>
          <w:sz w:val="18"/>
        </w:rPr>
        <w:t>Bilder stehen</w:t>
      </w:r>
      <w:r w:rsidR="00776A96" w:rsidRPr="00F7728E">
        <w:rPr>
          <w:b/>
          <w:sz w:val="18"/>
        </w:rPr>
        <w:t xml:space="preserve"> auf</w:t>
      </w:r>
      <w:r w:rsidR="009B46F3" w:rsidRPr="00F7728E">
        <w:rPr>
          <w:b/>
          <w:sz w:val="18"/>
        </w:rPr>
        <w:t xml:space="preserve"> unserem Mediaportal</w:t>
      </w:r>
      <w:r w:rsidR="00776A96" w:rsidRPr="00F7728E">
        <w:rPr>
          <w:b/>
          <w:sz w:val="18"/>
        </w:rPr>
        <w:t xml:space="preserve"> </w:t>
      </w:r>
      <w:hyperlink r:id="rId13" w:history="1">
        <w:r w:rsidR="009B46F3" w:rsidRPr="00F7728E">
          <w:rPr>
            <w:rStyle w:val="Link"/>
            <w:b/>
            <w:sz w:val="18"/>
          </w:rPr>
          <w:t>Amid PR</w:t>
        </w:r>
      </w:hyperlink>
      <w:r w:rsidR="00764017" w:rsidRPr="00F7728E">
        <w:rPr>
          <w:b/>
          <w:sz w:val="18"/>
        </w:rPr>
        <w:t xml:space="preserve"> </w:t>
      </w:r>
      <w:r w:rsidRPr="00F7728E">
        <w:rPr>
          <w:b/>
          <w:sz w:val="18"/>
        </w:rPr>
        <w:t>unter dem Suchbegriff "Highway to Sell"</w:t>
      </w:r>
    </w:p>
    <w:p w:rsidR="003D78D5" w:rsidRPr="00F7728E" w:rsidRDefault="009B46F3" w:rsidP="007F37AB">
      <w:pPr>
        <w:widowControl w:val="0"/>
        <w:ind w:right="-1703"/>
        <w:rPr>
          <w:b/>
          <w:sz w:val="18"/>
        </w:rPr>
      </w:pPr>
      <w:r w:rsidRPr="00F7728E">
        <w:rPr>
          <w:b/>
          <w:sz w:val="18"/>
        </w:rPr>
        <w:t xml:space="preserve">zum </w:t>
      </w:r>
      <w:r w:rsidR="00776A96" w:rsidRPr="00F7728E">
        <w:rPr>
          <w:b/>
          <w:sz w:val="18"/>
        </w:rPr>
        <w:t>Download bereit.</w:t>
      </w:r>
      <w:bookmarkStart w:id="4" w:name="_GoBack"/>
      <w:bookmarkEnd w:id="4"/>
    </w:p>
    <w:p w:rsidR="00185FD6" w:rsidRPr="00F7728E" w:rsidRDefault="00185FD6" w:rsidP="007F37AB">
      <w:pPr>
        <w:pStyle w:val="Kopfzeile"/>
        <w:widowControl w:val="0"/>
        <w:tabs>
          <w:tab w:val="clear" w:pos="4536"/>
          <w:tab w:val="clear" w:pos="9072"/>
        </w:tabs>
        <w:ind w:right="-2"/>
        <w:rPr>
          <w:color w:val="000000"/>
          <w:sz w:val="18"/>
        </w:rPr>
      </w:pPr>
    </w:p>
    <w:tbl>
      <w:tblPr>
        <w:tblW w:w="8789" w:type="dxa"/>
        <w:tblInd w:w="108" w:type="dxa"/>
        <w:tblLook w:val="01E0"/>
      </w:tblPr>
      <w:tblGrid>
        <w:gridCol w:w="4111"/>
        <w:gridCol w:w="4678"/>
      </w:tblGrid>
      <w:tr w:rsidR="00185FD6" w:rsidRPr="00D51554">
        <w:tc>
          <w:tcPr>
            <w:tcW w:w="4111" w:type="dxa"/>
          </w:tcPr>
          <w:p w:rsidR="008065A4" w:rsidRPr="00D51554" w:rsidRDefault="00185FD6" w:rsidP="007F37AB">
            <w:pPr>
              <w:widowControl w:val="0"/>
              <w:adjustRightInd w:val="0"/>
              <w:spacing w:line="240" w:lineRule="auto"/>
              <w:ind w:right="-426"/>
              <w:rPr>
                <w:color w:val="000000"/>
                <w:sz w:val="18"/>
                <w:szCs w:val="16"/>
              </w:rPr>
            </w:pPr>
            <w:r w:rsidRPr="00D51554">
              <w:rPr>
                <w:b/>
                <w:color w:val="000000"/>
                <w:sz w:val="18"/>
              </w:rPr>
              <w:t>Weitere Informationen:</w:t>
            </w:r>
            <w:r w:rsidRPr="00D51554">
              <w:rPr>
                <w:b/>
                <w:color w:val="000000"/>
                <w:sz w:val="18"/>
              </w:rPr>
              <w:br/>
            </w:r>
            <w:r w:rsidR="008065A4" w:rsidRPr="00D51554">
              <w:rPr>
                <w:color w:val="000000"/>
                <w:sz w:val="18"/>
                <w:szCs w:val="16"/>
              </w:rPr>
              <w:t>Telenova GmbH – Ilse Wagner</w:t>
            </w:r>
            <w:r w:rsidRPr="00D51554">
              <w:rPr>
                <w:rFonts w:cs="Helvetica"/>
                <w:bCs/>
                <w:color w:val="000000"/>
                <w:sz w:val="18"/>
                <w:szCs w:val="16"/>
              </w:rPr>
              <w:br/>
            </w:r>
            <w:r w:rsidR="008065A4" w:rsidRPr="00D51554">
              <w:rPr>
                <w:color w:val="000000"/>
                <w:sz w:val="18"/>
                <w:szCs w:val="16"/>
              </w:rPr>
              <w:t xml:space="preserve">Ließfeldstraße 16 – 3100 St. Pölten </w:t>
            </w:r>
            <w:r w:rsidRPr="00D51554">
              <w:rPr>
                <w:color w:val="000000"/>
                <w:sz w:val="18"/>
                <w:szCs w:val="16"/>
              </w:rPr>
              <w:br/>
            </w:r>
            <w:r w:rsidR="000206D6" w:rsidRPr="00D51554">
              <w:rPr>
                <w:color w:val="000000"/>
                <w:sz w:val="18"/>
                <w:szCs w:val="16"/>
              </w:rPr>
              <w:t>Tel.:</w:t>
            </w:r>
            <w:r w:rsidRPr="00D51554">
              <w:rPr>
                <w:color w:val="000000"/>
                <w:sz w:val="18"/>
                <w:szCs w:val="16"/>
              </w:rPr>
              <w:t xml:space="preserve"> +43 </w:t>
            </w:r>
            <w:r w:rsidR="008065A4" w:rsidRPr="00D51554">
              <w:rPr>
                <w:color w:val="000000"/>
                <w:sz w:val="18"/>
                <w:szCs w:val="16"/>
              </w:rPr>
              <w:t>2742 228-0</w:t>
            </w:r>
            <w:r w:rsidR="008065A4" w:rsidRPr="00D51554">
              <w:rPr>
                <w:color w:val="000000"/>
                <w:sz w:val="18"/>
                <w:szCs w:val="16"/>
              </w:rPr>
              <w:br/>
              <w:t>ilse.wagner</w:t>
            </w:r>
            <w:r w:rsidRPr="00D51554">
              <w:rPr>
                <w:color w:val="000000"/>
                <w:sz w:val="18"/>
                <w:szCs w:val="16"/>
              </w:rPr>
              <w:t>@</w:t>
            </w:r>
            <w:r w:rsidR="008065A4" w:rsidRPr="00D51554">
              <w:rPr>
                <w:color w:val="000000"/>
                <w:sz w:val="18"/>
                <w:szCs w:val="16"/>
              </w:rPr>
              <w:t>telenova.at – www.telenova.at</w:t>
            </w:r>
          </w:p>
          <w:p w:rsidR="00185FD6" w:rsidRPr="00D51554" w:rsidRDefault="00185FD6" w:rsidP="007F37AB">
            <w:pPr>
              <w:widowControl w:val="0"/>
              <w:adjustRightInd w:val="0"/>
              <w:spacing w:line="240" w:lineRule="auto"/>
              <w:ind w:right="-426"/>
              <w:rPr>
                <w:color w:val="000000"/>
                <w:sz w:val="18"/>
                <w:szCs w:val="16"/>
              </w:rPr>
            </w:pPr>
          </w:p>
        </w:tc>
        <w:tc>
          <w:tcPr>
            <w:tcW w:w="4678" w:type="dxa"/>
          </w:tcPr>
          <w:p w:rsidR="00185FD6" w:rsidRPr="00D51554" w:rsidRDefault="00185FD6" w:rsidP="00FA6C43">
            <w:pPr>
              <w:widowControl w:val="0"/>
              <w:spacing w:line="240" w:lineRule="auto"/>
              <w:ind w:right="-426"/>
              <w:rPr>
                <w:color w:val="000000"/>
                <w:sz w:val="18"/>
              </w:rPr>
            </w:pPr>
            <w:r w:rsidRPr="00D51554">
              <w:rPr>
                <w:b/>
                <w:color w:val="000000"/>
                <w:sz w:val="18"/>
              </w:rPr>
              <w:t>Presse und Öffentlichkeitsarbeit:</w:t>
            </w:r>
            <w:r w:rsidRPr="00D51554">
              <w:rPr>
                <w:color w:val="000000"/>
                <w:sz w:val="18"/>
              </w:rPr>
              <w:br/>
            </w:r>
            <w:r w:rsidR="000206D6" w:rsidRPr="00D51554">
              <w:rPr>
                <w:color w:val="000000"/>
                <w:sz w:val="18"/>
              </w:rPr>
              <w:t>Press'n'Relations Austria GmbH –</w:t>
            </w:r>
            <w:r w:rsidRPr="00D51554">
              <w:rPr>
                <w:color w:val="000000"/>
                <w:sz w:val="18"/>
              </w:rPr>
              <w:t xml:space="preserve"> G</w:t>
            </w:r>
            <w:r w:rsidR="000206D6" w:rsidRPr="00D51554">
              <w:rPr>
                <w:color w:val="000000"/>
                <w:sz w:val="18"/>
              </w:rPr>
              <w:t>eorg Dutzi</w:t>
            </w:r>
            <w:r w:rsidR="000206D6" w:rsidRPr="00D51554">
              <w:rPr>
                <w:color w:val="000000"/>
                <w:sz w:val="18"/>
              </w:rPr>
              <w:br/>
            </w:r>
            <w:r w:rsidR="00FA6C43" w:rsidRPr="00D51554">
              <w:rPr>
                <w:color w:val="000000"/>
                <w:sz w:val="18"/>
              </w:rPr>
              <w:t>Lange Gasse 65/16</w:t>
            </w:r>
            <w:r w:rsidR="000206D6" w:rsidRPr="00D51554">
              <w:rPr>
                <w:color w:val="000000"/>
                <w:sz w:val="18"/>
              </w:rPr>
              <w:t xml:space="preserve"> –</w:t>
            </w:r>
            <w:r w:rsidRPr="00D51554">
              <w:rPr>
                <w:color w:val="000000"/>
                <w:sz w:val="18"/>
              </w:rPr>
              <w:t xml:space="preserve"> A-10</w:t>
            </w:r>
            <w:r w:rsidR="00FA6C43" w:rsidRPr="00D51554">
              <w:rPr>
                <w:color w:val="000000"/>
                <w:sz w:val="18"/>
              </w:rPr>
              <w:t>8</w:t>
            </w:r>
            <w:r w:rsidRPr="00D51554">
              <w:rPr>
                <w:color w:val="000000"/>
                <w:sz w:val="18"/>
              </w:rPr>
              <w:t xml:space="preserve">0 Wien </w:t>
            </w:r>
            <w:r w:rsidRPr="00D51554">
              <w:rPr>
                <w:color w:val="000000"/>
                <w:sz w:val="18"/>
              </w:rPr>
              <w:br/>
              <w:t>Tel.: +43 1 907 61</w:t>
            </w:r>
            <w:r w:rsidR="000206D6" w:rsidRPr="00D51554">
              <w:rPr>
                <w:color w:val="000000"/>
                <w:sz w:val="18"/>
              </w:rPr>
              <w:t xml:space="preserve"> 48-10</w:t>
            </w:r>
            <w:r w:rsidR="000206D6" w:rsidRPr="00D51554">
              <w:rPr>
                <w:color w:val="000000"/>
                <w:sz w:val="18"/>
              </w:rPr>
              <w:br/>
              <w:t>gd@press-n-relations.at –</w:t>
            </w:r>
            <w:r w:rsidRPr="00D51554">
              <w:rPr>
                <w:color w:val="000000"/>
                <w:sz w:val="18"/>
              </w:rPr>
              <w:t xml:space="preserve"> www.press-n-relations.com</w:t>
            </w:r>
          </w:p>
        </w:tc>
      </w:tr>
    </w:tbl>
    <w:p w:rsidR="00D33698" w:rsidRPr="00D51554" w:rsidRDefault="00D33698" w:rsidP="007F37AB">
      <w:pPr>
        <w:widowControl w:val="0"/>
        <w:ind w:right="-142"/>
        <w:rPr>
          <w:b/>
          <w:sz w:val="18"/>
        </w:rPr>
      </w:pPr>
    </w:p>
    <w:p w:rsidR="003A45F9" w:rsidRPr="00D51554" w:rsidRDefault="00764017" w:rsidP="00202451">
      <w:pPr>
        <w:widowControl w:val="0"/>
        <w:spacing w:line="240" w:lineRule="auto"/>
        <w:ind w:right="141"/>
        <w:rPr>
          <w:b/>
          <w:sz w:val="18"/>
        </w:rPr>
      </w:pPr>
      <w:r w:rsidRPr="00D51554">
        <w:rPr>
          <w:b/>
          <w:sz w:val="18"/>
        </w:rPr>
        <w:t>Über Telenova</w:t>
      </w:r>
    </w:p>
    <w:p w:rsidR="00185FD6" w:rsidRPr="00D51554" w:rsidRDefault="00D33698" w:rsidP="00202451">
      <w:pPr>
        <w:widowControl w:val="0"/>
        <w:spacing w:line="240" w:lineRule="auto"/>
        <w:ind w:right="850"/>
        <w:rPr>
          <w:sz w:val="18"/>
        </w:rPr>
      </w:pPr>
      <w:r w:rsidRPr="00D51554">
        <w:rPr>
          <w:sz w:val="18"/>
        </w:rPr>
        <w:t>Telenova wurde 1993 als Einzelunternehmen von Ilse Wagner gegründet und beschäftigt 20 Mitarbe</w:t>
      </w:r>
      <w:r w:rsidRPr="00D51554">
        <w:rPr>
          <w:sz w:val="18"/>
        </w:rPr>
        <w:t>i</w:t>
      </w:r>
      <w:r w:rsidRPr="00D51554">
        <w:rPr>
          <w:sz w:val="18"/>
        </w:rPr>
        <w:t>terinnen. Das Unternehmen ist erfahrener Spezialist für die Neukundenakquisition im B2B-Bereich sowie für Vertriebstrainings und -seminare. Der Großteil der rund 800 Kunden stammt aus den Bra</w:t>
      </w:r>
      <w:r w:rsidRPr="00D51554">
        <w:rPr>
          <w:sz w:val="18"/>
        </w:rPr>
        <w:t>n</w:t>
      </w:r>
      <w:r w:rsidRPr="00D51554">
        <w:rPr>
          <w:sz w:val="18"/>
        </w:rPr>
        <w:t>chen IT und Industrie. Pro Tag führt das hochqualifizierte Team rund 1.000 Akquisegespräche. Ziel ist die effiziente und nachhaltige Kundengewinnung. Zu den Grundsätzen von Telenova zählen die ko</w:t>
      </w:r>
      <w:r w:rsidRPr="00D51554">
        <w:rPr>
          <w:sz w:val="18"/>
        </w:rPr>
        <w:t>n</w:t>
      </w:r>
      <w:r w:rsidRPr="00D51554">
        <w:rPr>
          <w:sz w:val="18"/>
        </w:rPr>
        <w:t>sequente Spezialisierung, fix angestellte und top ausgebildete Mitarbeiterinnen sowie langfristige, par</w:t>
      </w:r>
      <w:r w:rsidRPr="00D51554">
        <w:rPr>
          <w:sz w:val="18"/>
        </w:rPr>
        <w:t>t</w:t>
      </w:r>
      <w:r w:rsidRPr="00D51554">
        <w:rPr>
          <w:sz w:val="18"/>
        </w:rPr>
        <w:t>nerschaftliche Kundenbeziehungen.</w:t>
      </w:r>
    </w:p>
    <w:sectPr w:rsidR="00185FD6" w:rsidRPr="00D51554" w:rsidSect="000147E5">
      <w:headerReference w:type="default" r:id="rId14"/>
      <w:pgSz w:w="11906" w:h="16838"/>
      <w:pgMar w:top="2126" w:right="1416" w:bottom="1134" w:left="1418" w:header="709" w:footer="709" w:gutter="0"/>
      <w:cols w:space="709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21CE" w:rsidRDefault="007921CE">
      <w:pPr>
        <w:spacing w:line="240" w:lineRule="auto"/>
      </w:pPr>
      <w:r>
        <w:separator/>
      </w:r>
    </w:p>
  </w:endnote>
  <w:endnote w:type="continuationSeparator" w:id="0">
    <w:p w:rsidR="007921CE" w:rsidRDefault="007921C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3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21CE" w:rsidRDefault="007921CE">
      <w:pPr>
        <w:spacing w:line="240" w:lineRule="auto"/>
      </w:pPr>
      <w:r>
        <w:separator/>
      </w:r>
    </w:p>
  </w:footnote>
  <w:footnote w:type="continuationSeparator" w:id="0">
    <w:p w:rsidR="007921CE" w:rsidRDefault="007921CE">
      <w:pPr>
        <w:spacing w:line="240" w:lineRule="auto"/>
      </w:pPr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21CE" w:rsidRDefault="007921CE" w:rsidP="00185FD6">
    <w:pPr>
      <w:rPr>
        <w:sz w:val="24"/>
      </w:rPr>
    </w:pPr>
  </w:p>
  <w:p w:rsidR="007921CE" w:rsidRDefault="007921CE" w:rsidP="00185FD6">
    <w:pPr>
      <w:rPr>
        <w:sz w:val="24"/>
      </w:rPr>
    </w:pPr>
  </w:p>
  <w:p w:rsidR="007921CE" w:rsidRDefault="00BF43D5" w:rsidP="00185FD6">
    <w:pPr>
      <w:rPr>
        <w:sz w:val="24"/>
      </w:rPr>
    </w:pPr>
    <w:r>
      <w:rPr>
        <w:noProof/>
        <w:sz w:val="24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3886200</wp:posOffset>
          </wp:positionH>
          <wp:positionV relativeFrom="paragraph">
            <wp:posOffset>79375</wp:posOffset>
          </wp:positionV>
          <wp:extent cx="2287105" cy="390939"/>
          <wp:effectExtent l="25400" t="0" r="0" b="0"/>
          <wp:wrapNone/>
          <wp:docPr id="1" name="" descr=":Telenova_Logo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Telenova_Logo.ti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7105" cy="39093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7921CE" w:rsidRPr="008E4DB2" w:rsidRDefault="007921CE" w:rsidP="00185FD6">
    <w:pPr>
      <w:rPr>
        <w:color w:val="FF0000"/>
        <w:sz w:val="24"/>
      </w:rPr>
    </w:pPr>
    <w:r>
      <w:rPr>
        <w:sz w:val="24"/>
      </w:rPr>
      <w:t>PRESSEINFORMATION</w:t>
    </w:r>
  </w:p>
  <w:p w:rsidR="007921CE" w:rsidRDefault="007921CE" w:rsidP="00185FD6">
    <w:pPr>
      <w:pStyle w:val="Kopfzeile"/>
      <w:tabs>
        <w:tab w:val="clear" w:pos="9072"/>
        <w:tab w:val="right" w:pos="9639"/>
      </w:tabs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F96E794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Lucida Grande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Lucida Grande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2AA495A"/>
    <w:multiLevelType w:val="hybridMultilevel"/>
    <w:tmpl w:val="B0FC3532"/>
    <w:lvl w:ilvl="0" w:tplc="0C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Symbol" w:hint="default"/>
      </w:rPr>
    </w:lvl>
    <w:lvl w:ilvl="2" w:tplc="0C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Symbol" w:hint="default"/>
      </w:rPr>
    </w:lvl>
    <w:lvl w:ilvl="5" w:tplc="0C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Symbol" w:hint="default"/>
      </w:rPr>
    </w:lvl>
    <w:lvl w:ilvl="8" w:tplc="0C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BAB0CC0"/>
    <w:multiLevelType w:val="multilevel"/>
    <w:tmpl w:val="B6FA1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3"/>
  <w:embedSystemFonts/>
  <w:doNotTrackMoves/>
  <w:defaultTabStop w:val="709"/>
  <w:autoHyphenation/>
  <w:hyphenationZone w:val="425"/>
  <w:doNotHyphenateCaps/>
  <w:drawingGridHorizontalSpacing w:val="120"/>
  <w:drawingGridVerticalSpacing w:val="120"/>
  <w:displayHorizontalDrawingGridEvery w:val="0"/>
  <w:displayVerticalDrawingGridEvery w:val="3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E26494"/>
    <w:rsid w:val="000147E5"/>
    <w:rsid w:val="000206D6"/>
    <w:rsid w:val="00030510"/>
    <w:rsid w:val="0004243E"/>
    <w:rsid w:val="00051234"/>
    <w:rsid w:val="000627E1"/>
    <w:rsid w:val="00070CA3"/>
    <w:rsid w:val="00071219"/>
    <w:rsid w:val="0009188C"/>
    <w:rsid w:val="000B7C1D"/>
    <w:rsid w:val="000D57B3"/>
    <w:rsid w:val="000F1BBF"/>
    <w:rsid w:val="000F3EFB"/>
    <w:rsid w:val="000F4E05"/>
    <w:rsid w:val="0012116A"/>
    <w:rsid w:val="00122266"/>
    <w:rsid w:val="00185FD6"/>
    <w:rsid w:val="00192616"/>
    <w:rsid w:val="001948F0"/>
    <w:rsid w:val="001E0189"/>
    <w:rsid w:val="001E4A46"/>
    <w:rsid w:val="001F3A74"/>
    <w:rsid w:val="00200268"/>
    <w:rsid w:val="00202451"/>
    <w:rsid w:val="00220B07"/>
    <w:rsid w:val="002339C5"/>
    <w:rsid w:val="00240AF4"/>
    <w:rsid w:val="00242E53"/>
    <w:rsid w:val="0028197A"/>
    <w:rsid w:val="002B1439"/>
    <w:rsid w:val="002D42D0"/>
    <w:rsid w:val="002E6A24"/>
    <w:rsid w:val="00302750"/>
    <w:rsid w:val="003060A9"/>
    <w:rsid w:val="00312577"/>
    <w:rsid w:val="00315DF1"/>
    <w:rsid w:val="003251B6"/>
    <w:rsid w:val="00331AEC"/>
    <w:rsid w:val="0033667E"/>
    <w:rsid w:val="00355F96"/>
    <w:rsid w:val="0035657E"/>
    <w:rsid w:val="003605FA"/>
    <w:rsid w:val="00384CB2"/>
    <w:rsid w:val="00392511"/>
    <w:rsid w:val="00393548"/>
    <w:rsid w:val="003977FA"/>
    <w:rsid w:val="003A45F9"/>
    <w:rsid w:val="003D78D5"/>
    <w:rsid w:val="003E0FC3"/>
    <w:rsid w:val="003F18BC"/>
    <w:rsid w:val="003F57E0"/>
    <w:rsid w:val="003F5819"/>
    <w:rsid w:val="00402C74"/>
    <w:rsid w:val="0042583D"/>
    <w:rsid w:val="00454834"/>
    <w:rsid w:val="00464547"/>
    <w:rsid w:val="00464933"/>
    <w:rsid w:val="00487ED5"/>
    <w:rsid w:val="004C0939"/>
    <w:rsid w:val="004C3842"/>
    <w:rsid w:val="004C42CE"/>
    <w:rsid w:val="004E08A1"/>
    <w:rsid w:val="004F1B39"/>
    <w:rsid w:val="005202AE"/>
    <w:rsid w:val="00535EB4"/>
    <w:rsid w:val="00537671"/>
    <w:rsid w:val="005A732C"/>
    <w:rsid w:val="005A7C9C"/>
    <w:rsid w:val="005C2A19"/>
    <w:rsid w:val="005E275C"/>
    <w:rsid w:val="005E3ECF"/>
    <w:rsid w:val="00623EE0"/>
    <w:rsid w:val="00641A29"/>
    <w:rsid w:val="00644947"/>
    <w:rsid w:val="00660B1A"/>
    <w:rsid w:val="00660C41"/>
    <w:rsid w:val="006B7D0D"/>
    <w:rsid w:val="006C0CA2"/>
    <w:rsid w:val="006C1949"/>
    <w:rsid w:val="006C4E1E"/>
    <w:rsid w:val="006E7305"/>
    <w:rsid w:val="006F23AF"/>
    <w:rsid w:val="007328E0"/>
    <w:rsid w:val="00733494"/>
    <w:rsid w:val="00747694"/>
    <w:rsid w:val="0075056E"/>
    <w:rsid w:val="0076239E"/>
    <w:rsid w:val="00764017"/>
    <w:rsid w:val="00776A96"/>
    <w:rsid w:val="007921CE"/>
    <w:rsid w:val="007A7220"/>
    <w:rsid w:val="007B6807"/>
    <w:rsid w:val="007E050A"/>
    <w:rsid w:val="007E214B"/>
    <w:rsid w:val="007E55B2"/>
    <w:rsid w:val="007E7FDC"/>
    <w:rsid w:val="007F37AB"/>
    <w:rsid w:val="008065A4"/>
    <w:rsid w:val="00820704"/>
    <w:rsid w:val="00821E66"/>
    <w:rsid w:val="00842876"/>
    <w:rsid w:val="00876599"/>
    <w:rsid w:val="00895848"/>
    <w:rsid w:val="008A797A"/>
    <w:rsid w:val="008A7D39"/>
    <w:rsid w:val="008B2F2F"/>
    <w:rsid w:val="008B542C"/>
    <w:rsid w:val="008B72FB"/>
    <w:rsid w:val="008C20E0"/>
    <w:rsid w:val="008C668B"/>
    <w:rsid w:val="008E39C0"/>
    <w:rsid w:val="008F480D"/>
    <w:rsid w:val="00900564"/>
    <w:rsid w:val="00906DE4"/>
    <w:rsid w:val="009165B9"/>
    <w:rsid w:val="009245F2"/>
    <w:rsid w:val="009303E1"/>
    <w:rsid w:val="00957C6F"/>
    <w:rsid w:val="00980554"/>
    <w:rsid w:val="00990A7B"/>
    <w:rsid w:val="00994024"/>
    <w:rsid w:val="009B46F3"/>
    <w:rsid w:val="009B7010"/>
    <w:rsid w:val="009C6CA1"/>
    <w:rsid w:val="009D33BD"/>
    <w:rsid w:val="009E0ADA"/>
    <w:rsid w:val="009E642C"/>
    <w:rsid w:val="00A02CAF"/>
    <w:rsid w:val="00A05030"/>
    <w:rsid w:val="00A11C65"/>
    <w:rsid w:val="00A1218F"/>
    <w:rsid w:val="00A17A04"/>
    <w:rsid w:val="00A61CD7"/>
    <w:rsid w:val="00A65916"/>
    <w:rsid w:val="00A76473"/>
    <w:rsid w:val="00A77DFB"/>
    <w:rsid w:val="00A8096D"/>
    <w:rsid w:val="00AB3BDC"/>
    <w:rsid w:val="00AC73A9"/>
    <w:rsid w:val="00AD77A9"/>
    <w:rsid w:val="00AE2D3A"/>
    <w:rsid w:val="00AF0139"/>
    <w:rsid w:val="00AF20E8"/>
    <w:rsid w:val="00B172D7"/>
    <w:rsid w:val="00B321E6"/>
    <w:rsid w:val="00B32528"/>
    <w:rsid w:val="00B411A5"/>
    <w:rsid w:val="00B42208"/>
    <w:rsid w:val="00B72284"/>
    <w:rsid w:val="00B72FD7"/>
    <w:rsid w:val="00BB6442"/>
    <w:rsid w:val="00BD14BD"/>
    <w:rsid w:val="00BD2212"/>
    <w:rsid w:val="00BD4378"/>
    <w:rsid w:val="00BF43D5"/>
    <w:rsid w:val="00C2324E"/>
    <w:rsid w:val="00C8247B"/>
    <w:rsid w:val="00C95706"/>
    <w:rsid w:val="00CC5BDB"/>
    <w:rsid w:val="00CE1770"/>
    <w:rsid w:val="00D0101C"/>
    <w:rsid w:val="00D07C30"/>
    <w:rsid w:val="00D07E94"/>
    <w:rsid w:val="00D15BBD"/>
    <w:rsid w:val="00D179BA"/>
    <w:rsid w:val="00D324E8"/>
    <w:rsid w:val="00D33698"/>
    <w:rsid w:val="00D51554"/>
    <w:rsid w:val="00D56276"/>
    <w:rsid w:val="00DB0A2A"/>
    <w:rsid w:val="00DC7662"/>
    <w:rsid w:val="00DD3478"/>
    <w:rsid w:val="00DE5305"/>
    <w:rsid w:val="00DF5076"/>
    <w:rsid w:val="00E0074B"/>
    <w:rsid w:val="00E13514"/>
    <w:rsid w:val="00E15D87"/>
    <w:rsid w:val="00E26494"/>
    <w:rsid w:val="00E429B3"/>
    <w:rsid w:val="00E52BC9"/>
    <w:rsid w:val="00E83179"/>
    <w:rsid w:val="00E8748F"/>
    <w:rsid w:val="00EC350C"/>
    <w:rsid w:val="00ED1ED0"/>
    <w:rsid w:val="00ED64F5"/>
    <w:rsid w:val="00ED7E13"/>
    <w:rsid w:val="00EE61A6"/>
    <w:rsid w:val="00F13C46"/>
    <w:rsid w:val="00F27909"/>
    <w:rsid w:val="00F3063F"/>
    <w:rsid w:val="00F57183"/>
    <w:rsid w:val="00F7728E"/>
    <w:rsid w:val="00F90F77"/>
    <w:rsid w:val="00F959B6"/>
    <w:rsid w:val="00FA6C43"/>
    <w:rsid w:val="00FC38BB"/>
  </w:rsids>
  <m:mathPr>
    <m:mathFont m:val="Impac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" w:eastAsia="Times New Roman" w:hAnsi="Times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3D6DCA"/>
    <w:pPr>
      <w:autoSpaceDE w:val="0"/>
      <w:autoSpaceDN w:val="0"/>
      <w:spacing w:line="288" w:lineRule="auto"/>
    </w:pPr>
    <w:rPr>
      <w:rFonts w:ascii="Helvetica" w:eastAsia="MS Mincho" w:hAnsi="Helvetica"/>
      <w:sz w:val="22"/>
    </w:rPr>
  </w:style>
  <w:style w:type="paragraph" w:styleId="berschrift1">
    <w:name w:val="heading 1"/>
    <w:basedOn w:val="Standard"/>
    <w:next w:val="Standard"/>
    <w:link w:val="berschrift1Zeichen"/>
    <w:uiPriority w:val="99"/>
    <w:qFormat/>
    <w:rsid w:val="003D6DCA"/>
    <w:pPr>
      <w:keepNext/>
      <w:jc w:val="center"/>
      <w:outlineLvl w:val="0"/>
    </w:pPr>
    <w:rPr>
      <w:rFonts w:ascii="Calibri" w:eastAsia="Times New Roman" w:hAnsi="Calibri"/>
      <w:b/>
      <w:bCs/>
      <w:kern w:val="32"/>
      <w:sz w:val="32"/>
    </w:rPr>
  </w:style>
  <w:style w:type="paragraph" w:styleId="berschrift2">
    <w:name w:val="heading 2"/>
    <w:basedOn w:val="Standard"/>
    <w:next w:val="Standard"/>
    <w:link w:val="berschrift2Zeichen"/>
    <w:uiPriority w:val="99"/>
    <w:qFormat/>
    <w:rsid w:val="003D6DCA"/>
    <w:pPr>
      <w:keepNext/>
      <w:outlineLvl w:val="1"/>
    </w:pPr>
    <w:rPr>
      <w:rFonts w:ascii="Calibri" w:eastAsia="Times New Roman" w:hAnsi="Calibri"/>
      <w:b/>
      <w:bCs/>
      <w:i/>
      <w:iCs/>
      <w:sz w:val="28"/>
    </w:rPr>
  </w:style>
  <w:style w:type="paragraph" w:styleId="berschrift3">
    <w:name w:val="heading 3"/>
    <w:basedOn w:val="Standard"/>
    <w:next w:val="Standard"/>
    <w:link w:val="berschrift3Zeichen"/>
    <w:uiPriority w:val="99"/>
    <w:qFormat/>
    <w:rsid w:val="003D6DCA"/>
    <w:pPr>
      <w:keepNext/>
      <w:outlineLvl w:val="2"/>
    </w:pPr>
    <w:rPr>
      <w:rFonts w:ascii="Calibri" w:eastAsia="Times New Roman" w:hAnsi="Calibri"/>
      <w:b/>
      <w:bCs/>
      <w:sz w:val="26"/>
    </w:rPr>
  </w:style>
  <w:style w:type="paragraph" w:styleId="berschrift4">
    <w:name w:val="heading 4"/>
    <w:basedOn w:val="Standard"/>
    <w:next w:val="Standard"/>
    <w:link w:val="berschrift4Zeichen"/>
    <w:uiPriority w:val="99"/>
    <w:qFormat/>
    <w:rsid w:val="003D6DCA"/>
    <w:pPr>
      <w:keepNext/>
      <w:spacing w:line="240" w:lineRule="auto"/>
      <w:ind w:right="685"/>
      <w:outlineLvl w:val="3"/>
    </w:pPr>
    <w:rPr>
      <w:rFonts w:ascii="Cambria" w:eastAsia="Times New Roman" w:hAnsi="Cambria"/>
      <w:b/>
      <w:bCs/>
      <w:sz w:val="28"/>
    </w:rPr>
  </w:style>
  <w:style w:type="paragraph" w:styleId="berschrift5">
    <w:name w:val="heading 5"/>
    <w:basedOn w:val="Standard"/>
    <w:next w:val="Standard"/>
    <w:link w:val="berschrift5Zeichen"/>
    <w:uiPriority w:val="99"/>
    <w:qFormat/>
    <w:rsid w:val="003D6DCA"/>
    <w:pPr>
      <w:keepNext/>
      <w:spacing w:line="312" w:lineRule="auto"/>
      <w:ind w:right="2783"/>
      <w:outlineLvl w:val="4"/>
    </w:pPr>
    <w:rPr>
      <w:rFonts w:ascii="Cambria" w:eastAsia="Times New Roman" w:hAnsi="Cambria"/>
      <w:b/>
      <w:bCs/>
      <w:i/>
      <w:iCs/>
      <w:sz w:val="26"/>
    </w:rPr>
  </w:style>
  <w:style w:type="paragraph" w:styleId="berschrift6">
    <w:name w:val="heading 6"/>
    <w:basedOn w:val="Standard"/>
    <w:next w:val="Standard"/>
    <w:link w:val="berschrift6Zeichen"/>
    <w:qFormat/>
    <w:rsid w:val="003D6DCA"/>
    <w:pPr>
      <w:keepNext/>
      <w:spacing w:line="240" w:lineRule="auto"/>
      <w:ind w:right="2783"/>
      <w:outlineLvl w:val="5"/>
    </w:pPr>
    <w:rPr>
      <w:rFonts w:ascii="Cambria" w:eastAsia="Times New Roman" w:hAnsi="Cambria"/>
      <w:b/>
      <w:bCs/>
    </w:rPr>
  </w:style>
  <w:style w:type="paragraph" w:styleId="berschrift7">
    <w:name w:val="heading 7"/>
    <w:basedOn w:val="Standard"/>
    <w:next w:val="Standard"/>
    <w:link w:val="berschrift7Zeichen"/>
    <w:uiPriority w:val="99"/>
    <w:qFormat/>
    <w:rsid w:val="003D6DCA"/>
    <w:pPr>
      <w:keepNext/>
      <w:ind w:right="85"/>
      <w:outlineLvl w:val="6"/>
    </w:pPr>
    <w:rPr>
      <w:rFonts w:ascii="Cambria" w:eastAsia="Times New Roman" w:hAnsi="Cambria"/>
      <w:sz w:val="24"/>
    </w:rPr>
  </w:style>
  <w:style w:type="paragraph" w:styleId="berschrift8">
    <w:name w:val="heading 8"/>
    <w:basedOn w:val="Standard"/>
    <w:next w:val="Standard"/>
    <w:link w:val="berschrift8Zeichen"/>
    <w:uiPriority w:val="99"/>
    <w:qFormat/>
    <w:rsid w:val="003D6DCA"/>
    <w:pPr>
      <w:keepNext/>
      <w:ind w:right="85"/>
      <w:outlineLvl w:val="7"/>
    </w:pPr>
    <w:rPr>
      <w:rFonts w:ascii="Cambria" w:eastAsia="Times New Roman" w:hAnsi="Cambria"/>
      <w:i/>
      <w:iCs/>
      <w:sz w:val="24"/>
    </w:rPr>
  </w:style>
  <w:style w:type="paragraph" w:styleId="berschrift9">
    <w:name w:val="heading 9"/>
    <w:basedOn w:val="Standard"/>
    <w:next w:val="Standard"/>
    <w:link w:val="berschrift9Zeichen"/>
    <w:uiPriority w:val="99"/>
    <w:qFormat/>
    <w:rsid w:val="003D6DCA"/>
    <w:pPr>
      <w:keepNext/>
      <w:outlineLvl w:val="8"/>
    </w:pPr>
    <w:rPr>
      <w:rFonts w:ascii="Calibri" w:eastAsia="Times New Roman" w:hAnsi="Calibri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berschrift1Zeichen">
    <w:name w:val="Überschrift 1 Zeichen"/>
    <w:link w:val="berschrift1"/>
    <w:uiPriority w:val="99"/>
    <w:rsid w:val="003D6DCA"/>
    <w:rPr>
      <w:rFonts w:ascii="Calibri" w:eastAsia="Times New Roman" w:hAnsi="Calibri" w:cs="Times New Roman"/>
      <w:b/>
      <w:bCs/>
      <w:kern w:val="32"/>
      <w:sz w:val="32"/>
    </w:rPr>
  </w:style>
  <w:style w:type="character" w:customStyle="1" w:styleId="berschrift2Zeichen">
    <w:name w:val="Überschrift 2 Zeichen"/>
    <w:link w:val="berschrift2"/>
    <w:uiPriority w:val="99"/>
    <w:semiHidden/>
    <w:rsid w:val="003D6DCA"/>
    <w:rPr>
      <w:rFonts w:ascii="Calibri" w:eastAsia="Times New Roman" w:hAnsi="Calibri" w:cs="Times New Roman"/>
      <w:b/>
      <w:bCs/>
      <w:i/>
      <w:iCs/>
      <w:sz w:val="28"/>
    </w:rPr>
  </w:style>
  <w:style w:type="character" w:customStyle="1" w:styleId="berschrift3Zeichen">
    <w:name w:val="Überschrift 3 Zeichen"/>
    <w:link w:val="berschrift3"/>
    <w:uiPriority w:val="99"/>
    <w:semiHidden/>
    <w:rsid w:val="003D6DCA"/>
    <w:rPr>
      <w:rFonts w:ascii="Calibri" w:eastAsia="Times New Roman" w:hAnsi="Calibri" w:cs="Times New Roman"/>
      <w:b/>
      <w:bCs/>
      <w:sz w:val="26"/>
    </w:rPr>
  </w:style>
  <w:style w:type="character" w:customStyle="1" w:styleId="berschrift4Zeichen">
    <w:name w:val="Überschrift 4 Zeichen"/>
    <w:link w:val="berschrift4"/>
    <w:uiPriority w:val="99"/>
    <w:semiHidden/>
    <w:rsid w:val="003D6DCA"/>
    <w:rPr>
      <w:rFonts w:ascii="Cambria" w:eastAsia="Times New Roman" w:hAnsi="Cambria" w:cs="Times New Roman"/>
      <w:b/>
      <w:bCs/>
      <w:sz w:val="28"/>
    </w:rPr>
  </w:style>
  <w:style w:type="character" w:customStyle="1" w:styleId="berschrift5Zeichen">
    <w:name w:val="Überschrift 5 Zeichen"/>
    <w:link w:val="berschrift5"/>
    <w:uiPriority w:val="99"/>
    <w:semiHidden/>
    <w:rsid w:val="003D6DCA"/>
    <w:rPr>
      <w:rFonts w:ascii="Cambria" w:eastAsia="Times New Roman" w:hAnsi="Cambria" w:cs="Times New Roman"/>
      <w:b/>
      <w:bCs/>
      <w:i/>
      <w:iCs/>
      <w:sz w:val="26"/>
    </w:rPr>
  </w:style>
  <w:style w:type="character" w:customStyle="1" w:styleId="berschrift6Zeichen">
    <w:name w:val="Überschrift 6 Zeichen"/>
    <w:link w:val="berschrift6"/>
    <w:rsid w:val="003D6DCA"/>
    <w:rPr>
      <w:rFonts w:ascii="Cambria" w:eastAsia="Times New Roman" w:hAnsi="Cambria" w:cs="Times New Roman"/>
      <w:b/>
      <w:bCs/>
      <w:sz w:val="22"/>
    </w:rPr>
  </w:style>
  <w:style w:type="character" w:customStyle="1" w:styleId="berschrift7Zeichen">
    <w:name w:val="Überschrift 7 Zeichen"/>
    <w:link w:val="berschrift7"/>
    <w:uiPriority w:val="99"/>
    <w:semiHidden/>
    <w:rsid w:val="003D6DCA"/>
    <w:rPr>
      <w:rFonts w:ascii="Cambria" w:eastAsia="Times New Roman" w:hAnsi="Cambria" w:cs="Times New Roman"/>
      <w:sz w:val="24"/>
    </w:rPr>
  </w:style>
  <w:style w:type="character" w:customStyle="1" w:styleId="berschrift8Zeichen">
    <w:name w:val="Überschrift 8 Zeichen"/>
    <w:link w:val="berschrift8"/>
    <w:uiPriority w:val="99"/>
    <w:semiHidden/>
    <w:rsid w:val="003D6DCA"/>
    <w:rPr>
      <w:rFonts w:ascii="Cambria" w:eastAsia="Times New Roman" w:hAnsi="Cambria" w:cs="Times New Roman"/>
      <w:i/>
      <w:iCs/>
      <w:sz w:val="24"/>
    </w:rPr>
  </w:style>
  <w:style w:type="character" w:customStyle="1" w:styleId="berschrift9Zeichen">
    <w:name w:val="Überschrift 9 Zeichen"/>
    <w:link w:val="berschrift9"/>
    <w:uiPriority w:val="99"/>
    <w:semiHidden/>
    <w:rsid w:val="003D6DCA"/>
    <w:rPr>
      <w:rFonts w:ascii="Calibri" w:eastAsia="Times New Roman" w:hAnsi="Calibri" w:cs="Times New Roman"/>
      <w:sz w:val="22"/>
    </w:rPr>
  </w:style>
  <w:style w:type="paragraph" w:styleId="Kopfzeile">
    <w:name w:val="header"/>
    <w:basedOn w:val="Standard"/>
    <w:link w:val="KopfzeileZeichen"/>
    <w:uiPriority w:val="99"/>
    <w:rsid w:val="003D6DCA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link w:val="Kopfzeile"/>
    <w:uiPriority w:val="99"/>
    <w:rsid w:val="003D6DCA"/>
    <w:rPr>
      <w:rFonts w:ascii="Helvetica" w:eastAsia="MS Mincho" w:hAnsi="Helvetica" w:cs="Times New Roman"/>
      <w:sz w:val="22"/>
    </w:rPr>
  </w:style>
  <w:style w:type="paragraph" w:styleId="Fuzeile">
    <w:name w:val="footer"/>
    <w:basedOn w:val="Standard"/>
    <w:link w:val="FuzeileZeichen"/>
    <w:uiPriority w:val="99"/>
    <w:rsid w:val="003D6DCA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uiPriority w:val="99"/>
    <w:semiHidden/>
    <w:rsid w:val="003D6DCA"/>
    <w:rPr>
      <w:rFonts w:ascii="Helvetica" w:eastAsia="MS Mincho" w:hAnsi="Helvetica" w:cs="Times New Roman"/>
      <w:sz w:val="22"/>
    </w:rPr>
  </w:style>
  <w:style w:type="character" w:styleId="Link">
    <w:name w:val="Hyperlink"/>
    <w:uiPriority w:val="99"/>
    <w:rsid w:val="003D6DCA"/>
    <w:rPr>
      <w:rFonts w:cs="Times New Roman"/>
      <w:color w:val="0000FF"/>
      <w:u w:val="single"/>
    </w:rPr>
  </w:style>
  <w:style w:type="character" w:customStyle="1" w:styleId="GesichteterHyperlink">
    <w:name w:val="GesichteterHyperlink"/>
    <w:uiPriority w:val="99"/>
    <w:rsid w:val="003D6DCA"/>
    <w:rPr>
      <w:rFonts w:cs="Times New Roman"/>
      <w:color w:val="800080"/>
      <w:u w:val="single"/>
    </w:rPr>
  </w:style>
  <w:style w:type="paragraph" w:styleId="Textkrper">
    <w:name w:val="Body Text"/>
    <w:basedOn w:val="Standard"/>
    <w:link w:val="TextkrperZeichen"/>
    <w:uiPriority w:val="99"/>
    <w:rsid w:val="003D6DCA"/>
    <w:pPr>
      <w:spacing w:line="240" w:lineRule="auto"/>
    </w:pPr>
  </w:style>
  <w:style w:type="character" w:customStyle="1" w:styleId="TextkrperZeichen">
    <w:name w:val="Textkörper Zeichen"/>
    <w:link w:val="Textkrper"/>
    <w:uiPriority w:val="99"/>
    <w:semiHidden/>
    <w:rsid w:val="003D6DCA"/>
    <w:rPr>
      <w:rFonts w:ascii="Helvetica" w:eastAsia="MS Mincho" w:hAnsi="Helvetica" w:cs="Times New Roman"/>
      <w:sz w:val="22"/>
    </w:rPr>
  </w:style>
  <w:style w:type="paragraph" w:styleId="Sprechblasentext">
    <w:name w:val="Balloon Text"/>
    <w:basedOn w:val="Standard"/>
    <w:link w:val="SprechblasentextZeichen"/>
    <w:uiPriority w:val="99"/>
    <w:semiHidden/>
    <w:rsid w:val="003D6DCA"/>
    <w:rPr>
      <w:rFonts w:ascii="Lucida Grande" w:hAnsi="Lucida Grande"/>
      <w:sz w:val="18"/>
    </w:rPr>
  </w:style>
  <w:style w:type="character" w:customStyle="1" w:styleId="SprechblasentextZeichen">
    <w:name w:val="Sprechblasentext Zeichen"/>
    <w:link w:val="Sprechblasentext"/>
    <w:uiPriority w:val="99"/>
    <w:semiHidden/>
    <w:rsid w:val="003D6DCA"/>
    <w:rPr>
      <w:rFonts w:ascii="Lucida Grande" w:eastAsia="MS Mincho" w:hAnsi="Lucida Grande" w:cs="Times New Roman"/>
      <w:sz w:val="18"/>
    </w:rPr>
  </w:style>
  <w:style w:type="paragraph" w:customStyle="1" w:styleId="Textkrper-Einzug">
    <w:name w:val="Textkörper-Einzug"/>
    <w:basedOn w:val="Standard"/>
    <w:uiPriority w:val="99"/>
    <w:rsid w:val="003D6DCA"/>
    <w:pPr>
      <w:tabs>
        <w:tab w:val="left" w:pos="5040"/>
      </w:tabs>
    </w:pPr>
    <w:rPr>
      <w:sz w:val="20"/>
    </w:rPr>
  </w:style>
  <w:style w:type="paragraph" w:styleId="Textkrper3">
    <w:name w:val="Body Text 3"/>
    <w:basedOn w:val="Standard"/>
    <w:link w:val="Textkrper3Zeichen"/>
    <w:uiPriority w:val="99"/>
    <w:rsid w:val="003D6DCA"/>
    <w:pPr>
      <w:spacing w:line="360" w:lineRule="auto"/>
      <w:jc w:val="both"/>
    </w:pPr>
    <w:rPr>
      <w:sz w:val="16"/>
    </w:rPr>
  </w:style>
  <w:style w:type="character" w:customStyle="1" w:styleId="Textkrper3Zeichen">
    <w:name w:val="Textkörper 3 Zeichen"/>
    <w:link w:val="Textkrper3"/>
    <w:uiPriority w:val="99"/>
    <w:semiHidden/>
    <w:rsid w:val="003D6DCA"/>
    <w:rPr>
      <w:rFonts w:ascii="Helvetica" w:eastAsia="MS Mincho" w:hAnsi="Helvetica" w:cs="Times New Roman"/>
      <w:sz w:val="16"/>
    </w:rPr>
  </w:style>
  <w:style w:type="paragraph" w:styleId="Textkrper2">
    <w:name w:val="Body Text 2"/>
    <w:basedOn w:val="Standard"/>
    <w:link w:val="Textkrper2Zeichen"/>
    <w:uiPriority w:val="99"/>
    <w:rsid w:val="003D6DCA"/>
    <w:pPr>
      <w:tabs>
        <w:tab w:val="left" w:pos="5040"/>
      </w:tabs>
      <w:ind w:right="-71"/>
    </w:pPr>
  </w:style>
  <w:style w:type="character" w:customStyle="1" w:styleId="Textkrper2Zeichen">
    <w:name w:val="Textkörper 2 Zeichen"/>
    <w:link w:val="Textkrper2"/>
    <w:uiPriority w:val="99"/>
    <w:semiHidden/>
    <w:rsid w:val="003D6DCA"/>
    <w:rPr>
      <w:rFonts w:ascii="Helvetica" w:eastAsia="MS Mincho" w:hAnsi="Helvetica" w:cs="Times New Roman"/>
      <w:sz w:val="22"/>
    </w:rPr>
  </w:style>
  <w:style w:type="character" w:styleId="Kommentarzeichen">
    <w:name w:val="annotation reference"/>
    <w:semiHidden/>
    <w:rsid w:val="003D6DCA"/>
    <w:rPr>
      <w:rFonts w:cs="Times New Roman"/>
      <w:sz w:val="18"/>
    </w:rPr>
  </w:style>
  <w:style w:type="paragraph" w:styleId="Kommentartext">
    <w:name w:val="annotation text"/>
    <w:basedOn w:val="Standard"/>
    <w:link w:val="KommentartextZeichen"/>
    <w:uiPriority w:val="99"/>
    <w:semiHidden/>
    <w:rsid w:val="003D6DCA"/>
    <w:rPr>
      <w:sz w:val="24"/>
    </w:rPr>
  </w:style>
  <w:style w:type="character" w:customStyle="1" w:styleId="KommentartextZeichen">
    <w:name w:val="Kommentartext Zeichen"/>
    <w:link w:val="Kommentartext"/>
    <w:uiPriority w:val="99"/>
    <w:semiHidden/>
    <w:rsid w:val="003D6DCA"/>
    <w:rPr>
      <w:rFonts w:ascii="Helvetica" w:eastAsia="MS Mincho" w:hAnsi="Helvetica" w:cs="Times New Roman"/>
      <w:sz w:val="24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rsid w:val="003D6DCA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3D6DCA"/>
    <w:rPr>
      <w:rFonts w:ascii="Helvetica" w:eastAsia="MS Mincho" w:hAnsi="Helvetica" w:cs="Times New Roman"/>
      <w:b/>
      <w:bCs/>
      <w:sz w:val="24"/>
    </w:rPr>
  </w:style>
  <w:style w:type="table" w:styleId="Tabellenraster">
    <w:name w:val="Table Grid"/>
    <w:basedOn w:val="NormaleTabelle"/>
    <w:uiPriority w:val="99"/>
    <w:rsid w:val="003D6DC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andardWeb">
    <w:name w:val="Normal (Web)"/>
    <w:basedOn w:val="Standard"/>
    <w:uiPriority w:val="99"/>
    <w:rsid w:val="00CC2C52"/>
    <w:pPr>
      <w:autoSpaceDE/>
      <w:autoSpaceDN/>
      <w:spacing w:beforeLines="1" w:afterLines="1" w:line="240" w:lineRule="auto"/>
    </w:pPr>
    <w:rPr>
      <w:rFonts w:ascii="Times" w:eastAsia="Times New Roman" w:hAnsi="Times"/>
      <w:sz w:val="20"/>
    </w:rPr>
  </w:style>
  <w:style w:type="character" w:styleId="GesichteterLink">
    <w:name w:val="FollowedHyperlink"/>
    <w:basedOn w:val="Absatzstandardschriftart"/>
    <w:rsid w:val="00776A9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87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0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07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7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12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624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75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2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284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102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391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51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47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427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10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jpeg"/><Relationship Id="rId12" Type="http://schemas.openxmlformats.org/officeDocument/2006/relationships/image" Target="media/image6.jpeg"/><Relationship Id="rId13" Type="http://schemas.openxmlformats.org/officeDocument/2006/relationships/hyperlink" Target="http://press-n-relations.mediamid.com" TargetMode="External"/><Relationship Id="rId14" Type="http://schemas.openxmlformats.org/officeDocument/2006/relationships/header" Target="head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7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image" Target="media/image3.jpeg"/><Relationship Id="rId10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820</Words>
  <Characters>4674</Characters>
  <Application>Microsoft Macintosh Word</Application>
  <DocSecurity>0</DocSecurity>
  <Lines>38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Wir zeigen das, wovon andere reden – </vt:lpstr>
    </vt:vector>
  </TitlesOfParts>
  <Company>webcare</Company>
  <LinksUpToDate>false</LinksUpToDate>
  <CharactersWithSpaces>5740</CharactersWithSpaces>
  <SharedDoc>false</SharedDoc>
  <HLinks>
    <vt:vector size="30" baseType="variant">
      <vt:variant>
        <vt:i4>3145809</vt:i4>
      </vt:variant>
      <vt:variant>
        <vt:i4>0</vt:i4>
      </vt:variant>
      <vt:variant>
        <vt:i4>0</vt:i4>
      </vt:variant>
      <vt:variant>
        <vt:i4>5</vt:i4>
      </vt:variant>
      <vt:variant>
        <vt:lpwstr>http://amid-pr.press-n-relations.com/AMID-PR/searchresult/searchresult.xhtml?searchString=GUARDUS%2BEMS&amp;searchType=quick&amp;conversationId=2162695</vt:lpwstr>
      </vt:variant>
      <vt:variant>
        <vt:lpwstr/>
      </vt:variant>
      <vt:variant>
        <vt:i4>3342362</vt:i4>
      </vt:variant>
      <vt:variant>
        <vt:i4>4729</vt:i4>
      </vt:variant>
      <vt:variant>
        <vt:i4>1025</vt:i4>
      </vt:variant>
      <vt:variant>
        <vt:i4>1</vt:i4>
      </vt:variant>
      <vt:variant>
        <vt:lpwstr>Nilfisk SW900-klein</vt:lpwstr>
      </vt:variant>
      <vt:variant>
        <vt:lpwstr/>
      </vt:variant>
      <vt:variant>
        <vt:i4>3932234</vt:i4>
      </vt:variant>
      <vt:variant>
        <vt:i4>4732</vt:i4>
      </vt:variant>
      <vt:variant>
        <vt:i4>1026</vt:i4>
      </vt:variant>
      <vt:variant>
        <vt:i4>1</vt:i4>
      </vt:variant>
      <vt:variant>
        <vt:lpwstr>Nilfisk SW900_Schulhof-klein</vt:lpwstr>
      </vt:variant>
      <vt:variant>
        <vt:lpwstr/>
      </vt:variant>
      <vt:variant>
        <vt:i4>6160419</vt:i4>
      </vt:variant>
      <vt:variant>
        <vt:i4>4735</vt:i4>
      </vt:variant>
      <vt:variant>
        <vt:i4>1027</vt:i4>
      </vt:variant>
      <vt:variant>
        <vt:i4>1</vt:i4>
      </vt:variant>
      <vt:variant>
        <vt:lpwstr>Nilfisk SW900_Produktion-klein</vt:lpwstr>
      </vt:variant>
      <vt:variant>
        <vt:lpwstr/>
      </vt:variant>
      <vt:variant>
        <vt:i4>1769496</vt:i4>
      </vt:variant>
      <vt:variant>
        <vt:i4>-1</vt:i4>
      </vt:variant>
      <vt:variant>
        <vt:i4>2049</vt:i4>
      </vt:variant>
      <vt:variant>
        <vt:i4>1</vt:i4>
      </vt:variant>
      <vt:variant>
        <vt:lpwstr>Logo_Nilfisk_low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Wir zeigen das, wovon andere reden –</dc:title>
  <dc:creator>burgmaka</dc:creator>
  <cp:lastModifiedBy>Georg Dutzi</cp:lastModifiedBy>
  <cp:revision>25</cp:revision>
  <cp:lastPrinted>2014-01-30T12:06:00Z</cp:lastPrinted>
  <dcterms:created xsi:type="dcterms:W3CDTF">2015-06-15T13:57:00Z</dcterms:created>
  <dcterms:modified xsi:type="dcterms:W3CDTF">2016-06-10T07:54:00Z</dcterms:modified>
</cp:coreProperties>
</file>