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10A761" w14:textId="77777777" w:rsidR="008B4462" w:rsidRPr="001D6950" w:rsidRDefault="008B4462" w:rsidP="008B4462">
      <w:pPr>
        <w:ind w:right="-709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 PRESSEINFORMATION </w:t>
      </w:r>
    </w:p>
    <w:p w14:paraId="67F1ED42" w14:textId="77777777" w:rsidR="008B4462" w:rsidRPr="003D6EC8" w:rsidRDefault="008B4462" w:rsidP="008B4462">
      <w:pPr>
        <w:ind w:right="-709"/>
        <w:outlineLvl w:val="0"/>
        <w:rPr>
          <w:rFonts w:ascii="Helvetica" w:hAnsi="Helvetica"/>
        </w:rPr>
      </w:pPr>
    </w:p>
    <w:p w14:paraId="5FB93277" w14:textId="49D148DC" w:rsidR="008B4462" w:rsidRPr="00040D86" w:rsidRDefault="008B4462" w:rsidP="00040D86">
      <w:pPr>
        <w:ind w:right="-709"/>
        <w:outlineLvl w:val="0"/>
        <w:rPr>
          <w:rFonts w:ascii="Helvetica" w:hAnsi="Helvetica"/>
          <w:sz w:val="20"/>
        </w:rPr>
      </w:pPr>
      <w:r w:rsidRPr="003D6EC8">
        <w:rPr>
          <w:rFonts w:ascii="Helvetica" w:hAnsi="Helvetica"/>
          <w:sz w:val="20"/>
        </w:rPr>
        <w:t>Ulm</w:t>
      </w:r>
      <w:r w:rsidR="00EC14F0">
        <w:rPr>
          <w:rFonts w:ascii="Helvetica" w:hAnsi="Helvetica"/>
          <w:sz w:val="20"/>
        </w:rPr>
        <w:t xml:space="preserve"> / </w:t>
      </w:r>
      <w:r w:rsidR="00B1198E">
        <w:rPr>
          <w:rFonts w:ascii="Helvetica" w:hAnsi="Helvetica"/>
          <w:sz w:val="20"/>
        </w:rPr>
        <w:t>Stuttgart</w:t>
      </w:r>
      <w:r w:rsidRPr="003D6EC8">
        <w:rPr>
          <w:rFonts w:ascii="Helvetica" w:hAnsi="Helvetica"/>
          <w:sz w:val="20"/>
        </w:rPr>
        <w:t xml:space="preserve">, </w:t>
      </w:r>
      <w:r w:rsidR="000321CC">
        <w:rPr>
          <w:rFonts w:ascii="Helvetica" w:hAnsi="Helvetica"/>
          <w:sz w:val="20"/>
        </w:rPr>
        <w:t>9</w:t>
      </w:r>
      <w:r>
        <w:rPr>
          <w:rFonts w:ascii="Helvetica" w:hAnsi="Helvetica"/>
          <w:sz w:val="20"/>
        </w:rPr>
        <w:t xml:space="preserve">. </w:t>
      </w:r>
      <w:r w:rsidR="00B1198E">
        <w:rPr>
          <w:rFonts w:ascii="Helvetica" w:hAnsi="Helvetica"/>
          <w:sz w:val="20"/>
        </w:rPr>
        <w:t>Ju</w:t>
      </w:r>
      <w:r w:rsidR="00125B76">
        <w:rPr>
          <w:rFonts w:ascii="Helvetica" w:hAnsi="Helvetica"/>
          <w:sz w:val="20"/>
        </w:rPr>
        <w:t>l</w:t>
      </w:r>
      <w:r w:rsidR="00B1198E">
        <w:rPr>
          <w:rFonts w:ascii="Helvetica" w:hAnsi="Helvetica"/>
          <w:sz w:val="20"/>
        </w:rPr>
        <w:t>i</w:t>
      </w:r>
      <w:r>
        <w:rPr>
          <w:rFonts w:ascii="Helvetica" w:hAnsi="Helvetica"/>
          <w:sz w:val="20"/>
        </w:rPr>
        <w:t xml:space="preserve"> </w:t>
      </w:r>
      <w:r w:rsidRPr="003D6EC8">
        <w:rPr>
          <w:rFonts w:ascii="Helvetica" w:hAnsi="Helvetica"/>
          <w:sz w:val="20"/>
        </w:rPr>
        <w:t>201</w:t>
      </w:r>
      <w:r>
        <w:rPr>
          <w:rFonts w:ascii="Helvetica" w:hAnsi="Helvetica"/>
          <w:sz w:val="20"/>
        </w:rPr>
        <w:t>4</w:t>
      </w:r>
    </w:p>
    <w:p w14:paraId="5ED1E92D" w14:textId="77777777" w:rsidR="008B4462" w:rsidRDefault="008B4462" w:rsidP="008B4462">
      <w:pPr>
        <w:spacing w:line="360" w:lineRule="auto"/>
        <w:rPr>
          <w:rFonts w:ascii="Helvetica" w:hAnsi="Helvetica"/>
          <w:b/>
          <w:bCs/>
          <w:sz w:val="28"/>
          <w:szCs w:val="28"/>
        </w:rPr>
      </w:pPr>
    </w:p>
    <w:p w14:paraId="6D0F682B" w14:textId="3E967F54" w:rsidR="005F2C2F" w:rsidRDefault="004C21F2" w:rsidP="005F2C2F">
      <w:pPr>
        <w:spacing w:line="360" w:lineRule="auto"/>
        <w:ind w:right="-993"/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>Smartes Terminmanagement für Stuttgarter Bürger</w:t>
      </w:r>
    </w:p>
    <w:p w14:paraId="6970AD06" w14:textId="000DC82A" w:rsidR="005F2C2F" w:rsidRDefault="004C21F2" w:rsidP="005F2C2F">
      <w:pPr>
        <w:spacing w:line="360" w:lineRule="auto"/>
        <w:rPr>
          <w:rFonts w:ascii="Helvetica" w:hAnsi="Helvetica" w:cs="Arial"/>
        </w:rPr>
      </w:pPr>
      <w:r>
        <w:rPr>
          <w:rFonts w:ascii="Helvetica" w:hAnsi="Helvetica" w:cs="Arial"/>
          <w:bCs/>
          <w:sz w:val="22"/>
          <w:szCs w:val="22"/>
        </w:rPr>
        <w:t xml:space="preserve">Stadt Stuttgart führt Smart </w:t>
      </w:r>
      <w:proofErr w:type="spellStart"/>
      <w:r>
        <w:rPr>
          <w:rFonts w:ascii="Helvetica" w:hAnsi="Helvetica" w:cs="Arial"/>
          <w:bCs/>
          <w:sz w:val="22"/>
          <w:szCs w:val="22"/>
        </w:rPr>
        <w:t>ServiceCenter</w:t>
      </w:r>
      <w:proofErr w:type="spellEnd"/>
      <w:r>
        <w:rPr>
          <w:rFonts w:ascii="Helvetica" w:hAnsi="Helvetica" w:cs="Arial"/>
          <w:bCs/>
          <w:sz w:val="22"/>
          <w:szCs w:val="22"/>
        </w:rPr>
        <w:t xml:space="preserve"> von Wilken ein</w:t>
      </w:r>
    </w:p>
    <w:p w14:paraId="677C4850" w14:textId="77777777" w:rsidR="005F2C2F" w:rsidRDefault="005F2C2F" w:rsidP="005F2C2F">
      <w:pPr>
        <w:spacing w:line="360" w:lineRule="auto"/>
        <w:rPr>
          <w:rFonts w:ascii="Helvetica" w:hAnsi="Helvetica" w:cs="Helvetica"/>
          <w:b/>
          <w:bCs/>
          <w:sz w:val="20"/>
        </w:rPr>
      </w:pPr>
    </w:p>
    <w:p w14:paraId="7857177C" w14:textId="60DC767A" w:rsidR="002712E1" w:rsidRPr="002712E1" w:rsidRDefault="004C21F2" w:rsidP="00DD7D23">
      <w:pPr>
        <w:spacing w:line="360" w:lineRule="auto"/>
        <w:rPr>
          <w:rFonts w:ascii="Helvetica" w:hAnsi="Helvetica" w:cs="Helvetica"/>
          <w:b/>
          <w:bCs/>
          <w:sz w:val="20"/>
        </w:rPr>
      </w:pPr>
      <w:r>
        <w:rPr>
          <w:rFonts w:ascii="Helvetica" w:hAnsi="Helvetica" w:cs="Helvetica"/>
          <w:b/>
          <w:bCs/>
          <w:sz w:val="20"/>
        </w:rPr>
        <w:t xml:space="preserve">Bei der Umsetzung des </w:t>
      </w:r>
      <w:proofErr w:type="spellStart"/>
      <w:r>
        <w:rPr>
          <w:rFonts w:ascii="Helvetica" w:hAnsi="Helvetica" w:cs="Helvetica"/>
          <w:b/>
          <w:bCs/>
          <w:sz w:val="20"/>
        </w:rPr>
        <w:t>eGovernments</w:t>
      </w:r>
      <w:proofErr w:type="spellEnd"/>
      <w:r>
        <w:rPr>
          <w:rFonts w:ascii="Helvetica" w:hAnsi="Helvetica" w:cs="Helvetica"/>
          <w:b/>
          <w:bCs/>
          <w:sz w:val="20"/>
        </w:rPr>
        <w:t xml:space="preserve"> gehört die Stadt Stuttgart zu den Vorreitern unter Deutschlands Kommunen. Nun kommt mit der Einfü</w:t>
      </w:r>
      <w:r>
        <w:rPr>
          <w:rFonts w:ascii="Helvetica" w:hAnsi="Helvetica" w:cs="Helvetica"/>
          <w:b/>
          <w:bCs/>
          <w:sz w:val="20"/>
        </w:rPr>
        <w:t>h</w:t>
      </w:r>
      <w:r>
        <w:rPr>
          <w:rFonts w:ascii="Helvetica" w:hAnsi="Helvetica" w:cs="Helvetica"/>
          <w:b/>
          <w:bCs/>
          <w:sz w:val="20"/>
        </w:rPr>
        <w:t xml:space="preserve">rung des Smart </w:t>
      </w:r>
      <w:proofErr w:type="spellStart"/>
      <w:r>
        <w:rPr>
          <w:rFonts w:ascii="Helvetica" w:hAnsi="Helvetica" w:cs="Helvetica"/>
          <w:b/>
          <w:bCs/>
          <w:sz w:val="20"/>
        </w:rPr>
        <w:t>ServiceCenters</w:t>
      </w:r>
      <w:proofErr w:type="spellEnd"/>
      <w:r>
        <w:rPr>
          <w:rFonts w:ascii="Helvetica" w:hAnsi="Helvetica" w:cs="Helvetica"/>
          <w:b/>
          <w:bCs/>
          <w:sz w:val="20"/>
        </w:rPr>
        <w:t xml:space="preserve"> von Wilken ein weiterer</w:t>
      </w:r>
      <w:r w:rsidR="00DD7D23">
        <w:rPr>
          <w:rFonts w:ascii="Helvetica" w:hAnsi="Helvetica" w:cs="Helvetica"/>
          <w:b/>
          <w:bCs/>
          <w:sz w:val="20"/>
        </w:rPr>
        <w:t xml:space="preserve"> wichtiger </w:t>
      </w:r>
      <w:r>
        <w:rPr>
          <w:rFonts w:ascii="Helvetica" w:hAnsi="Helvetica" w:cs="Helvetica"/>
          <w:b/>
          <w:bCs/>
          <w:sz w:val="20"/>
        </w:rPr>
        <w:t>Ba</w:t>
      </w:r>
      <w:r>
        <w:rPr>
          <w:rFonts w:ascii="Helvetica" w:hAnsi="Helvetica" w:cs="Helvetica"/>
          <w:b/>
          <w:bCs/>
          <w:sz w:val="20"/>
        </w:rPr>
        <w:t>u</w:t>
      </w:r>
      <w:r>
        <w:rPr>
          <w:rFonts w:ascii="Helvetica" w:hAnsi="Helvetica" w:cs="Helvetica"/>
          <w:b/>
          <w:bCs/>
          <w:sz w:val="20"/>
        </w:rPr>
        <w:t xml:space="preserve">stein dazu: </w:t>
      </w:r>
      <w:r w:rsidR="009A3ED4">
        <w:rPr>
          <w:rFonts w:ascii="Helvetica" w:hAnsi="Helvetica" w:cs="Helvetica"/>
          <w:b/>
          <w:bCs/>
          <w:sz w:val="20"/>
        </w:rPr>
        <w:t>d</w:t>
      </w:r>
      <w:r>
        <w:rPr>
          <w:rFonts w:ascii="Helvetica" w:hAnsi="Helvetica" w:cs="Helvetica"/>
          <w:b/>
          <w:bCs/>
          <w:sz w:val="20"/>
        </w:rPr>
        <w:t>as webbasierte Besucher- und Terminmanagement</w:t>
      </w:r>
      <w:r w:rsidR="00521188">
        <w:rPr>
          <w:rFonts w:ascii="Helvetica" w:hAnsi="Helvetica" w:cs="Helvetica"/>
          <w:b/>
          <w:bCs/>
          <w:sz w:val="20"/>
        </w:rPr>
        <w:t xml:space="preserve"> für b</w:t>
      </w:r>
      <w:r w:rsidR="00521188">
        <w:rPr>
          <w:rFonts w:ascii="Helvetica" w:hAnsi="Helvetica" w:cs="Helvetica"/>
          <w:b/>
          <w:bCs/>
          <w:sz w:val="20"/>
        </w:rPr>
        <w:t>e</w:t>
      </w:r>
      <w:r w:rsidR="00521188">
        <w:rPr>
          <w:rFonts w:ascii="Helvetica" w:hAnsi="Helvetica" w:cs="Helvetica"/>
          <w:b/>
          <w:bCs/>
          <w:sz w:val="20"/>
        </w:rPr>
        <w:t>queme Terminreservierungen von Zuhause oder dem Büro</w:t>
      </w:r>
      <w:r w:rsidR="0098078D">
        <w:rPr>
          <w:rFonts w:ascii="Helvetica" w:hAnsi="Helvetica" w:cs="Helvetica"/>
          <w:b/>
          <w:bCs/>
          <w:sz w:val="20"/>
        </w:rPr>
        <w:t xml:space="preserve"> aus</w:t>
      </w:r>
      <w:r>
        <w:rPr>
          <w:rFonts w:ascii="Helvetica" w:hAnsi="Helvetica" w:cs="Helvetica"/>
          <w:b/>
          <w:bCs/>
          <w:sz w:val="20"/>
        </w:rPr>
        <w:t>.</w:t>
      </w:r>
      <w:r w:rsidR="00853C01">
        <w:rPr>
          <w:rFonts w:ascii="Helvetica" w:hAnsi="Helvetica" w:cs="Helvetica"/>
          <w:b/>
          <w:bCs/>
          <w:sz w:val="20"/>
        </w:rPr>
        <w:t xml:space="preserve"> „Wilken hat uns nicht nur funktional überzeugt. Wichtig war für uns auch die Kompetenz des Wilken-Teams, denn die Einführung des Smart </w:t>
      </w:r>
      <w:proofErr w:type="spellStart"/>
      <w:r w:rsidR="00853C01">
        <w:rPr>
          <w:rFonts w:ascii="Helvetica" w:hAnsi="Helvetica" w:cs="Helvetica"/>
          <w:b/>
          <w:bCs/>
          <w:sz w:val="20"/>
        </w:rPr>
        <w:t>Servic</w:t>
      </w:r>
      <w:r w:rsidR="00853C01">
        <w:rPr>
          <w:rFonts w:ascii="Helvetica" w:hAnsi="Helvetica" w:cs="Helvetica"/>
          <w:b/>
          <w:bCs/>
          <w:sz w:val="20"/>
        </w:rPr>
        <w:t>e</w:t>
      </w:r>
      <w:r w:rsidR="00853C01">
        <w:rPr>
          <w:rFonts w:ascii="Helvetica" w:hAnsi="Helvetica" w:cs="Helvetica"/>
          <w:b/>
          <w:bCs/>
          <w:sz w:val="20"/>
        </w:rPr>
        <w:t>Centers</w:t>
      </w:r>
      <w:proofErr w:type="spellEnd"/>
      <w:r w:rsidR="00853C01">
        <w:rPr>
          <w:rFonts w:ascii="Helvetica" w:hAnsi="Helvetica" w:cs="Helvetica"/>
          <w:b/>
          <w:bCs/>
          <w:sz w:val="20"/>
        </w:rPr>
        <w:t xml:space="preserve"> in der Stadt Stuttgart ist ein echtes Großprojekt“, fasst </w:t>
      </w:r>
      <w:r w:rsidR="00853C01" w:rsidRPr="00853C01">
        <w:rPr>
          <w:rFonts w:ascii="Helvetica" w:hAnsi="Helvetica" w:cs="Helvetica"/>
          <w:b/>
          <w:bCs/>
          <w:sz w:val="20"/>
        </w:rPr>
        <w:t>Johann Herzberg</w:t>
      </w:r>
      <w:r w:rsidR="00853C01">
        <w:rPr>
          <w:rFonts w:ascii="Helvetica" w:hAnsi="Helvetica" w:cs="Helvetica"/>
          <w:b/>
          <w:bCs/>
          <w:sz w:val="20"/>
        </w:rPr>
        <w:t xml:space="preserve">, der verantwortliche Projektleiter in </w:t>
      </w:r>
      <w:r w:rsidR="00853C01" w:rsidRPr="002712E1">
        <w:rPr>
          <w:rFonts w:ascii="Helvetica" w:hAnsi="Helvetica" w:cs="Helvetica"/>
          <w:b/>
          <w:bCs/>
          <w:sz w:val="20"/>
        </w:rPr>
        <w:t xml:space="preserve">der Abteilung </w:t>
      </w:r>
      <w:proofErr w:type="spellStart"/>
      <w:r w:rsidR="00853C01" w:rsidRPr="002712E1">
        <w:rPr>
          <w:rFonts w:ascii="Helvetica" w:hAnsi="Helvetica" w:cs="Helvetica"/>
          <w:b/>
          <w:bCs/>
          <w:sz w:val="20"/>
        </w:rPr>
        <w:t>eGovernment</w:t>
      </w:r>
      <w:proofErr w:type="spellEnd"/>
      <w:r w:rsidR="00853C01" w:rsidRPr="002712E1">
        <w:rPr>
          <w:rFonts w:ascii="Helvetica" w:hAnsi="Helvetica" w:cs="Helvetica"/>
          <w:b/>
          <w:bCs/>
          <w:sz w:val="20"/>
        </w:rPr>
        <w:t xml:space="preserve">, </w:t>
      </w:r>
      <w:r w:rsidR="00DD7D23" w:rsidRPr="002712E1">
        <w:rPr>
          <w:rFonts w:ascii="Helvetica" w:hAnsi="Helvetica" w:cs="Helvetica"/>
          <w:b/>
          <w:bCs/>
          <w:sz w:val="20"/>
        </w:rPr>
        <w:t xml:space="preserve">die Gründe für die Entscheidung </w:t>
      </w:r>
      <w:r w:rsidR="00853C01" w:rsidRPr="002712E1">
        <w:rPr>
          <w:rFonts w:ascii="Helvetica" w:hAnsi="Helvetica" w:cs="Helvetica"/>
          <w:b/>
          <w:bCs/>
          <w:sz w:val="20"/>
        </w:rPr>
        <w:t xml:space="preserve">zusammen. Die Piloteinführung erfolgt in den kommenden </w:t>
      </w:r>
      <w:r w:rsidR="008E1D1D">
        <w:rPr>
          <w:rFonts w:ascii="Helvetica" w:hAnsi="Helvetica" w:cs="Helvetica"/>
          <w:b/>
          <w:bCs/>
          <w:sz w:val="20"/>
        </w:rPr>
        <w:t>Monaten</w:t>
      </w:r>
      <w:r w:rsidR="00521188" w:rsidRPr="002712E1">
        <w:rPr>
          <w:rFonts w:ascii="Helvetica" w:hAnsi="Helvetica" w:cs="Helvetica"/>
          <w:b/>
          <w:bCs/>
          <w:sz w:val="20"/>
        </w:rPr>
        <w:t xml:space="preserve"> im größten Bürgerbüro </w:t>
      </w:r>
      <w:r w:rsidR="00853C01" w:rsidRPr="002712E1">
        <w:rPr>
          <w:rFonts w:ascii="Helvetica" w:hAnsi="Helvetica" w:cs="Helvetica"/>
          <w:b/>
          <w:bCs/>
          <w:sz w:val="20"/>
        </w:rPr>
        <w:t>Stuttgart-Mitte. D</w:t>
      </w:r>
      <w:r w:rsidR="00853C01" w:rsidRPr="002712E1">
        <w:rPr>
          <w:rFonts w:ascii="Helvetica" w:hAnsi="Helvetica" w:cs="Helvetica"/>
          <w:b/>
          <w:bCs/>
          <w:sz w:val="20"/>
        </w:rPr>
        <w:t>a</w:t>
      </w:r>
      <w:r w:rsidR="00853C01" w:rsidRPr="002712E1">
        <w:rPr>
          <w:rFonts w:ascii="Helvetica" w:hAnsi="Helvetica" w:cs="Helvetica"/>
          <w:b/>
          <w:bCs/>
          <w:sz w:val="20"/>
        </w:rPr>
        <w:t>nach folgen sukzessive alle weiteren 2</w:t>
      </w:r>
      <w:r w:rsidR="008E1D1D">
        <w:rPr>
          <w:rFonts w:ascii="Helvetica" w:hAnsi="Helvetica" w:cs="Helvetica"/>
          <w:b/>
          <w:bCs/>
          <w:sz w:val="20"/>
        </w:rPr>
        <w:t>1</w:t>
      </w:r>
      <w:r w:rsidR="00853C01" w:rsidRPr="002712E1">
        <w:rPr>
          <w:rFonts w:ascii="Helvetica" w:hAnsi="Helvetica" w:cs="Helvetica"/>
          <w:b/>
          <w:bCs/>
          <w:sz w:val="20"/>
        </w:rPr>
        <w:t xml:space="preserve"> Bürgerbüros. </w:t>
      </w:r>
      <w:r w:rsidR="003E2897" w:rsidRPr="003E2897">
        <w:rPr>
          <w:rFonts w:ascii="Helvetica" w:hAnsi="Helvetica" w:cs="Helvetica"/>
          <w:b/>
          <w:bCs/>
          <w:sz w:val="20"/>
        </w:rPr>
        <w:t>Im Anschluss kön</w:t>
      </w:r>
      <w:r w:rsidR="003E2897" w:rsidRPr="003E2897">
        <w:rPr>
          <w:rFonts w:ascii="Helvetica" w:hAnsi="Helvetica" w:cs="Helvetica"/>
          <w:b/>
          <w:bCs/>
          <w:sz w:val="20"/>
        </w:rPr>
        <w:t>n</w:t>
      </w:r>
      <w:r w:rsidR="003E2897" w:rsidRPr="003E2897">
        <w:rPr>
          <w:rFonts w:ascii="Helvetica" w:hAnsi="Helvetica" w:cs="Helvetica"/>
          <w:b/>
          <w:bCs/>
          <w:sz w:val="20"/>
        </w:rPr>
        <w:t xml:space="preserve">te das Smart </w:t>
      </w:r>
      <w:proofErr w:type="spellStart"/>
      <w:r w:rsidR="003E2897" w:rsidRPr="003E2897">
        <w:rPr>
          <w:rFonts w:ascii="Helvetica" w:hAnsi="Helvetica" w:cs="Helvetica"/>
          <w:b/>
          <w:bCs/>
          <w:sz w:val="20"/>
        </w:rPr>
        <w:t>ServiceCenter</w:t>
      </w:r>
      <w:proofErr w:type="spellEnd"/>
      <w:r w:rsidR="003E2897" w:rsidRPr="003E2897">
        <w:rPr>
          <w:rFonts w:ascii="Helvetica" w:hAnsi="Helvetica" w:cs="Helvetica"/>
          <w:b/>
          <w:bCs/>
          <w:sz w:val="20"/>
        </w:rPr>
        <w:t xml:space="preserve"> von Wilken dann in weiteren Behörden mit Besucherverkehr, wie etwa der Kämmerei, dem Ausländer- oder dem G</w:t>
      </w:r>
      <w:r w:rsidR="003E2897" w:rsidRPr="003E2897">
        <w:rPr>
          <w:rFonts w:ascii="Helvetica" w:hAnsi="Helvetica" w:cs="Helvetica"/>
          <w:b/>
          <w:bCs/>
          <w:sz w:val="20"/>
        </w:rPr>
        <w:t>e</w:t>
      </w:r>
      <w:r w:rsidR="003E2897" w:rsidRPr="003E2897">
        <w:rPr>
          <w:rFonts w:ascii="Helvetica" w:hAnsi="Helvetica" w:cs="Helvetica"/>
          <w:b/>
          <w:bCs/>
          <w:sz w:val="20"/>
        </w:rPr>
        <w:t>sundheitsamt, ausgerollt werden.</w:t>
      </w:r>
    </w:p>
    <w:p w14:paraId="186B292B" w14:textId="77777777" w:rsidR="002712E1" w:rsidRDefault="002712E1" w:rsidP="00DD7D23">
      <w:pPr>
        <w:spacing w:line="360" w:lineRule="auto"/>
        <w:rPr>
          <w:rFonts w:ascii="Helvetica" w:hAnsi="Helvetica" w:cs="Helvetica"/>
          <w:bCs/>
          <w:sz w:val="20"/>
        </w:rPr>
      </w:pPr>
    </w:p>
    <w:p w14:paraId="57693C24" w14:textId="3B33D054" w:rsidR="00A354ED" w:rsidRDefault="009F1828" w:rsidP="00DD7D23">
      <w:pPr>
        <w:spacing w:line="360" w:lineRule="auto"/>
        <w:rPr>
          <w:rFonts w:ascii="Helvetica" w:hAnsi="Helvetica" w:cs="Helvetica"/>
          <w:bCs/>
          <w:sz w:val="20"/>
        </w:rPr>
      </w:pPr>
      <w:r w:rsidRPr="009F1828">
        <w:rPr>
          <w:rFonts w:ascii="Helvetica" w:hAnsi="Helvetica" w:cs="Helvetica"/>
          <w:bCs/>
          <w:sz w:val="20"/>
        </w:rPr>
        <w:t xml:space="preserve">Das Wilken Smart </w:t>
      </w:r>
      <w:proofErr w:type="spellStart"/>
      <w:r w:rsidRPr="009F1828">
        <w:rPr>
          <w:rFonts w:ascii="Helvetica" w:hAnsi="Helvetica" w:cs="Helvetica"/>
          <w:bCs/>
          <w:sz w:val="20"/>
        </w:rPr>
        <w:t>ServiceCenter</w:t>
      </w:r>
      <w:proofErr w:type="spellEnd"/>
      <w:r w:rsidRPr="009F1828">
        <w:rPr>
          <w:rFonts w:ascii="Helvetica" w:hAnsi="Helvetica" w:cs="Helvetica"/>
          <w:bCs/>
          <w:sz w:val="20"/>
        </w:rPr>
        <w:t xml:space="preserve"> integriert neben der Terminvereinbarung über das Internet auch Anmeldeterminals und Aufrufanlagen in den Bürgerbüros vor Ort. Damit werden die Wartezeiten für die </w:t>
      </w:r>
      <w:r w:rsidR="00DF77C4">
        <w:rPr>
          <w:rFonts w:ascii="Helvetica" w:hAnsi="Helvetica" w:cs="Helvetica"/>
          <w:bCs/>
          <w:sz w:val="20"/>
        </w:rPr>
        <w:t>Besucher zusätzlich</w:t>
      </w:r>
      <w:r w:rsidRPr="009F1828">
        <w:rPr>
          <w:rFonts w:ascii="Helvetica" w:hAnsi="Helvetica" w:cs="Helvetica"/>
          <w:bCs/>
          <w:sz w:val="20"/>
        </w:rPr>
        <w:t xml:space="preserve"> verkürzt. Zudem können vereinbarte Termine und Laufkundschaft gleichmäßig auf freie Sachb</w:t>
      </w:r>
      <w:r w:rsidRPr="009F1828">
        <w:rPr>
          <w:rFonts w:ascii="Helvetica" w:hAnsi="Helvetica" w:cs="Helvetica"/>
          <w:bCs/>
          <w:sz w:val="20"/>
        </w:rPr>
        <w:t>e</w:t>
      </w:r>
      <w:r w:rsidRPr="009F1828">
        <w:rPr>
          <w:rFonts w:ascii="Helvetica" w:hAnsi="Helvetica" w:cs="Helvetica"/>
          <w:bCs/>
          <w:sz w:val="20"/>
        </w:rPr>
        <w:t xml:space="preserve">arbeiter verteilt werden. </w:t>
      </w:r>
    </w:p>
    <w:p w14:paraId="3FC22A95" w14:textId="77777777" w:rsidR="00A354ED" w:rsidRDefault="00A354ED" w:rsidP="00DD7D23">
      <w:pPr>
        <w:spacing w:line="360" w:lineRule="auto"/>
        <w:rPr>
          <w:rFonts w:ascii="Helvetica" w:hAnsi="Helvetica" w:cs="Helvetica"/>
          <w:bCs/>
          <w:sz w:val="20"/>
        </w:rPr>
      </w:pPr>
    </w:p>
    <w:p w14:paraId="4CCB1F75" w14:textId="776E9B6B" w:rsidR="00DD7D23" w:rsidRDefault="009F1828" w:rsidP="00DD7D23">
      <w:pPr>
        <w:spacing w:line="360" w:lineRule="auto"/>
        <w:rPr>
          <w:rFonts w:ascii="Helvetica" w:hAnsi="Helvetica" w:cs="Helvetica"/>
          <w:bCs/>
          <w:sz w:val="20"/>
        </w:rPr>
      </w:pPr>
      <w:r w:rsidRPr="009F1828">
        <w:rPr>
          <w:rFonts w:ascii="Helvetica" w:hAnsi="Helvetica" w:cs="Helvetica"/>
          <w:bCs/>
          <w:sz w:val="20"/>
        </w:rPr>
        <w:t>Neben</w:t>
      </w:r>
      <w:r w:rsidR="00DD7D23" w:rsidRPr="009F1828">
        <w:rPr>
          <w:rFonts w:ascii="Helvetica" w:hAnsi="Helvetica" w:cs="Helvetica"/>
          <w:bCs/>
          <w:sz w:val="20"/>
        </w:rPr>
        <w:t xml:space="preserve"> Städten wie Ulm, Waiblingen, Schorndorf oder Nürnberg ist Stuttgart nun die erste Landeshauptstadt, die das Smart </w:t>
      </w:r>
      <w:proofErr w:type="spellStart"/>
      <w:r w:rsidR="00DD7D23" w:rsidRPr="009F1828">
        <w:rPr>
          <w:rFonts w:ascii="Helvetica" w:hAnsi="Helvetica" w:cs="Helvetica"/>
          <w:bCs/>
          <w:sz w:val="20"/>
        </w:rPr>
        <w:t>ServiceCenter</w:t>
      </w:r>
      <w:proofErr w:type="spellEnd"/>
      <w:r w:rsidR="00DD7D23" w:rsidRPr="009F1828">
        <w:rPr>
          <w:rFonts w:ascii="Helvetica" w:hAnsi="Helvetica" w:cs="Helvetica"/>
          <w:bCs/>
          <w:sz w:val="20"/>
        </w:rPr>
        <w:t xml:space="preserve"> von Wilken einsetzt.</w:t>
      </w:r>
      <w:r w:rsidR="00521188" w:rsidRPr="009F1828">
        <w:rPr>
          <w:rFonts w:ascii="Helvetica" w:hAnsi="Helvetica" w:cs="Helvetica"/>
          <w:bCs/>
          <w:sz w:val="20"/>
        </w:rPr>
        <w:t xml:space="preserve"> </w:t>
      </w:r>
      <w:r>
        <w:rPr>
          <w:rFonts w:ascii="Helvetica" w:hAnsi="Helvetica" w:cs="Helvetica"/>
          <w:bCs/>
          <w:sz w:val="20"/>
        </w:rPr>
        <w:t>Darüber hinaus</w:t>
      </w:r>
      <w:r w:rsidR="00521188" w:rsidRPr="009F1828">
        <w:rPr>
          <w:rFonts w:ascii="Helvetica" w:hAnsi="Helvetica" w:cs="Helvetica"/>
          <w:bCs/>
          <w:sz w:val="20"/>
        </w:rPr>
        <w:t xml:space="preserve"> vertrauen auch die kommunalen Rechenzentren Baden-Württembergs sowie </w:t>
      </w:r>
      <w:r w:rsidR="0091159C">
        <w:rPr>
          <w:rFonts w:ascii="Helvetica" w:hAnsi="Helvetica" w:cs="Helvetica"/>
          <w:bCs/>
          <w:sz w:val="20"/>
        </w:rPr>
        <w:t>die</w:t>
      </w:r>
      <w:r w:rsidR="00521188" w:rsidRPr="009F1828">
        <w:rPr>
          <w:rFonts w:ascii="Helvetica" w:hAnsi="Helvetica" w:cs="Helvetica"/>
          <w:bCs/>
          <w:sz w:val="20"/>
        </w:rPr>
        <w:t xml:space="preserve"> Anstalt für Kommunale Datenverarbeitung in Bayern (AKDB) in diesem Bereich auf das Know-how von Wil</w:t>
      </w:r>
      <w:r w:rsidR="002712E1">
        <w:rPr>
          <w:rFonts w:ascii="Helvetica" w:hAnsi="Helvetica" w:cs="Helvetica"/>
          <w:bCs/>
          <w:sz w:val="20"/>
        </w:rPr>
        <w:t>ken.</w:t>
      </w:r>
    </w:p>
    <w:p w14:paraId="30483D64" w14:textId="77777777" w:rsidR="002712E1" w:rsidRDefault="002712E1" w:rsidP="00DD7D23">
      <w:pPr>
        <w:spacing w:line="360" w:lineRule="auto"/>
        <w:rPr>
          <w:rFonts w:ascii="Helvetica" w:hAnsi="Helvetica" w:cs="Helvetica"/>
          <w:bCs/>
          <w:sz w:val="20"/>
        </w:rPr>
      </w:pPr>
    </w:p>
    <w:p w14:paraId="16E87105" w14:textId="77777777" w:rsidR="00A354ED" w:rsidRDefault="00A354ED" w:rsidP="00DD7D23">
      <w:pPr>
        <w:spacing w:line="360" w:lineRule="auto"/>
        <w:rPr>
          <w:rFonts w:ascii="Helvetica" w:hAnsi="Helvetica" w:cs="Helvetica"/>
          <w:bCs/>
          <w:sz w:val="20"/>
        </w:rPr>
      </w:pPr>
    </w:p>
    <w:p w14:paraId="6E448CF4" w14:textId="77777777" w:rsidR="00A354ED" w:rsidRPr="009F1828" w:rsidRDefault="00A354ED" w:rsidP="00DD7D23">
      <w:pPr>
        <w:spacing w:line="360" w:lineRule="auto"/>
        <w:rPr>
          <w:rFonts w:ascii="Helvetica" w:hAnsi="Helvetica" w:cs="Helvetica"/>
          <w:bCs/>
          <w:sz w:val="20"/>
        </w:rPr>
      </w:pPr>
    </w:p>
    <w:p w14:paraId="4A761F36" w14:textId="153BB316" w:rsidR="002712E1" w:rsidRPr="002712E1" w:rsidRDefault="002712E1" w:rsidP="004C21F2">
      <w:pPr>
        <w:spacing w:line="360" w:lineRule="auto"/>
        <w:rPr>
          <w:rFonts w:ascii="Helvetica" w:hAnsi="Helvetica" w:cs="Helvetica"/>
          <w:b/>
          <w:bCs/>
          <w:sz w:val="20"/>
        </w:rPr>
      </w:pPr>
      <w:r w:rsidRPr="002712E1">
        <w:rPr>
          <w:rFonts w:ascii="Helvetica" w:hAnsi="Helvetica" w:cs="Helvetica"/>
          <w:b/>
          <w:bCs/>
          <w:sz w:val="20"/>
        </w:rPr>
        <w:lastRenderedPageBreak/>
        <w:t xml:space="preserve">Über die Abteilung </w:t>
      </w:r>
      <w:proofErr w:type="spellStart"/>
      <w:r w:rsidRPr="002712E1">
        <w:rPr>
          <w:rFonts w:ascii="Helvetica" w:hAnsi="Helvetica" w:cs="Helvetica"/>
          <w:b/>
          <w:bCs/>
          <w:sz w:val="20"/>
        </w:rPr>
        <w:t>eGovernment</w:t>
      </w:r>
      <w:proofErr w:type="spellEnd"/>
      <w:r w:rsidRPr="002712E1">
        <w:rPr>
          <w:rFonts w:ascii="Helvetica" w:hAnsi="Helvetica" w:cs="Helvetica"/>
          <w:b/>
          <w:bCs/>
          <w:sz w:val="20"/>
        </w:rPr>
        <w:t xml:space="preserve"> der Stadt Stuttgart</w:t>
      </w:r>
    </w:p>
    <w:p w14:paraId="6098AFB7" w14:textId="629A09C8" w:rsidR="00040D86" w:rsidRDefault="004C21F2" w:rsidP="004C21F2">
      <w:pPr>
        <w:spacing w:line="360" w:lineRule="auto"/>
        <w:rPr>
          <w:rFonts w:ascii="Helvetica" w:hAnsi="Helvetica" w:cs="Helvetica"/>
          <w:bCs/>
          <w:sz w:val="20"/>
        </w:rPr>
      </w:pPr>
      <w:r w:rsidRPr="004C21F2">
        <w:rPr>
          <w:rFonts w:ascii="Helvetica" w:hAnsi="Helvetica" w:cs="Helvetica"/>
          <w:bCs/>
          <w:sz w:val="20"/>
        </w:rPr>
        <w:t xml:space="preserve">Die Abteilung </w:t>
      </w:r>
      <w:proofErr w:type="spellStart"/>
      <w:r w:rsidRPr="004C21F2">
        <w:rPr>
          <w:rFonts w:ascii="Helvetica" w:hAnsi="Helvetica" w:cs="Helvetica"/>
          <w:bCs/>
          <w:sz w:val="20"/>
        </w:rPr>
        <w:t>eGovernment</w:t>
      </w:r>
      <w:proofErr w:type="spellEnd"/>
      <w:r w:rsidRPr="004C21F2">
        <w:rPr>
          <w:rFonts w:ascii="Helvetica" w:hAnsi="Helvetica" w:cs="Helvetica"/>
          <w:bCs/>
          <w:sz w:val="20"/>
        </w:rPr>
        <w:t xml:space="preserve"> </w:t>
      </w:r>
      <w:r>
        <w:rPr>
          <w:rFonts w:ascii="Helvetica" w:hAnsi="Helvetica" w:cs="Helvetica"/>
          <w:bCs/>
          <w:sz w:val="20"/>
        </w:rPr>
        <w:t xml:space="preserve">der Stadt Stuttgart </w:t>
      </w:r>
      <w:r w:rsidRPr="004C21F2">
        <w:rPr>
          <w:rFonts w:ascii="Helvetica" w:hAnsi="Helvetica" w:cs="Helvetica"/>
          <w:bCs/>
          <w:sz w:val="20"/>
        </w:rPr>
        <w:t>unterstützt die Verwaltungsm</w:t>
      </w:r>
      <w:r w:rsidRPr="004C21F2">
        <w:rPr>
          <w:rFonts w:ascii="Helvetica" w:hAnsi="Helvetica" w:cs="Helvetica"/>
          <w:bCs/>
          <w:sz w:val="20"/>
        </w:rPr>
        <w:t>o</w:t>
      </w:r>
      <w:r w:rsidRPr="004C21F2">
        <w:rPr>
          <w:rFonts w:ascii="Helvetica" w:hAnsi="Helvetica" w:cs="Helvetica"/>
          <w:bCs/>
          <w:sz w:val="20"/>
        </w:rPr>
        <w:t xml:space="preserve">dernisierung durch IT-Verfahren für Bürger, Unternehmen, </w:t>
      </w:r>
      <w:proofErr w:type="spellStart"/>
      <w:r w:rsidRPr="004C21F2">
        <w:rPr>
          <w:rFonts w:ascii="Helvetica" w:hAnsi="Helvetica" w:cs="Helvetica"/>
          <w:bCs/>
          <w:sz w:val="20"/>
        </w:rPr>
        <w:t>Nonprofit</w:t>
      </w:r>
      <w:proofErr w:type="spellEnd"/>
      <w:r w:rsidRPr="004C21F2">
        <w:rPr>
          <w:rFonts w:ascii="Helvetica" w:hAnsi="Helvetica" w:cs="Helvetica"/>
          <w:bCs/>
          <w:sz w:val="20"/>
        </w:rPr>
        <w:t xml:space="preserve">-Organisationen und Verwaltung. Hierzu zählt in erster Linie die Umstellung von papierbasierten auf elektronische Prozesse sowie anlassbezogen auch die Neugestaltung von </w:t>
      </w:r>
      <w:r w:rsidR="009A3ED4">
        <w:rPr>
          <w:rFonts w:ascii="Helvetica" w:hAnsi="Helvetica" w:cs="Helvetica"/>
          <w:bCs/>
          <w:sz w:val="20"/>
        </w:rPr>
        <w:t>Abläufen</w:t>
      </w:r>
      <w:r w:rsidRPr="004C21F2">
        <w:rPr>
          <w:rFonts w:ascii="Helvetica" w:hAnsi="Helvetica" w:cs="Helvetica"/>
          <w:bCs/>
          <w:sz w:val="20"/>
        </w:rPr>
        <w:t xml:space="preserve"> unter Nutzung innovativer Technologien.</w:t>
      </w:r>
      <w:r>
        <w:rPr>
          <w:rFonts w:ascii="Helvetica" w:hAnsi="Helvetica" w:cs="Helvetica"/>
          <w:bCs/>
          <w:sz w:val="20"/>
        </w:rPr>
        <w:t xml:space="preserve"> </w:t>
      </w:r>
      <w:r w:rsidRPr="004C21F2">
        <w:rPr>
          <w:rFonts w:ascii="Helvetica" w:hAnsi="Helvetica" w:cs="Helvetica"/>
          <w:bCs/>
          <w:sz w:val="20"/>
        </w:rPr>
        <w:t>Wichtig</w:t>
      </w:r>
      <w:r w:rsidRPr="004C21F2">
        <w:rPr>
          <w:rFonts w:ascii="Helvetica" w:hAnsi="Helvetica" w:cs="Helvetica"/>
          <w:bCs/>
          <w:sz w:val="20"/>
        </w:rPr>
        <w:t>s</w:t>
      </w:r>
      <w:r w:rsidRPr="004C21F2">
        <w:rPr>
          <w:rFonts w:ascii="Helvetica" w:hAnsi="Helvetica" w:cs="Helvetica"/>
          <w:bCs/>
          <w:sz w:val="20"/>
        </w:rPr>
        <w:t>te Ziele hierbei sind Kostenreduktion, Prozessoptimierung, Qualitätsverbess</w:t>
      </w:r>
      <w:r w:rsidRPr="004C21F2">
        <w:rPr>
          <w:rFonts w:ascii="Helvetica" w:hAnsi="Helvetica" w:cs="Helvetica"/>
          <w:bCs/>
          <w:sz w:val="20"/>
        </w:rPr>
        <w:t>e</w:t>
      </w:r>
      <w:r w:rsidRPr="004C21F2">
        <w:rPr>
          <w:rFonts w:ascii="Helvetica" w:hAnsi="Helvetica" w:cs="Helvetica"/>
          <w:bCs/>
          <w:sz w:val="20"/>
        </w:rPr>
        <w:t>rungen von Verwaltungsprodukten, Arbeitsentlastung für die Mitarbeiter sowie Kunden- und Bürgerorientierung.</w:t>
      </w:r>
      <w:r>
        <w:rPr>
          <w:rFonts w:ascii="Helvetica" w:hAnsi="Helvetica" w:cs="Helvetica"/>
          <w:bCs/>
          <w:sz w:val="20"/>
        </w:rPr>
        <w:t xml:space="preserve"> </w:t>
      </w:r>
      <w:r w:rsidRPr="004C21F2">
        <w:rPr>
          <w:rFonts w:ascii="Helvetica" w:hAnsi="Helvetica" w:cs="Helvetica"/>
          <w:bCs/>
          <w:sz w:val="20"/>
        </w:rPr>
        <w:t xml:space="preserve">Wichtige Anwendungen sind beispielsweise die Kooperationsplattform ("KOPLA") </w:t>
      </w:r>
      <w:proofErr w:type="spellStart"/>
      <w:r w:rsidRPr="004C21F2">
        <w:rPr>
          <w:rFonts w:ascii="Helvetica" w:hAnsi="Helvetica" w:cs="Helvetica"/>
          <w:bCs/>
          <w:sz w:val="20"/>
        </w:rPr>
        <w:t>MeinServiceStuttgart</w:t>
      </w:r>
      <w:proofErr w:type="spellEnd"/>
      <w:r w:rsidRPr="004C21F2">
        <w:rPr>
          <w:rFonts w:ascii="Helvetica" w:hAnsi="Helvetica" w:cs="Helvetica"/>
          <w:bCs/>
          <w:sz w:val="20"/>
        </w:rPr>
        <w:t xml:space="preserve">, </w:t>
      </w:r>
      <w:r w:rsidR="009A3ED4">
        <w:rPr>
          <w:rFonts w:ascii="Helvetica" w:hAnsi="Helvetica" w:cs="Helvetica"/>
          <w:bCs/>
          <w:sz w:val="20"/>
        </w:rPr>
        <w:t xml:space="preserve">die </w:t>
      </w:r>
      <w:r w:rsidR="00A60C27">
        <w:rPr>
          <w:rFonts w:ascii="Helvetica" w:hAnsi="Helvetica" w:cs="Helvetica"/>
          <w:bCs/>
          <w:sz w:val="20"/>
        </w:rPr>
        <w:t>als beste ko</w:t>
      </w:r>
      <w:r w:rsidR="00A60C27">
        <w:rPr>
          <w:rFonts w:ascii="Helvetica" w:hAnsi="Helvetica" w:cs="Helvetica"/>
          <w:bCs/>
          <w:sz w:val="20"/>
        </w:rPr>
        <w:t>m</w:t>
      </w:r>
      <w:r w:rsidR="00A60C27">
        <w:rPr>
          <w:rFonts w:ascii="Helvetica" w:hAnsi="Helvetica" w:cs="Helvetica"/>
          <w:bCs/>
          <w:sz w:val="20"/>
        </w:rPr>
        <w:t>munale App Deut</w:t>
      </w:r>
      <w:r w:rsidR="00DD7D23">
        <w:rPr>
          <w:rFonts w:ascii="Helvetica" w:hAnsi="Helvetica" w:cs="Helvetica"/>
          <w:bCs/>
          <w:sz w:val="20"/>
        </w:rPr>
        <w:t>schlands ausgezeichnete</w:t>
      </w:r>
      <w:r w:rsidR="00A60C27">
        <w:rPr>
          <w:rFonts w:ascii="Helvetica" w:hAnsi="Helvetica" w:cs="Helvetica"/>
          <w:bCs/>
          <w:sz w:val="20"/>
        </w:rPr>
        <w:t xml:space="preserve"> „</w:t>
      </w:r>
      <w:proofErr w:type="spellStart"/>
      <w:r w:rsidRPr="004C21F2">
        <w:rPr>
          <w:rFonts w:ascii="Helvetica" w:hAnsi="Helvetica" w:cs="Helvetica"/>
          <w:bCs/>
          <w:sz w:val="20"/>
        </w:rPr>
        <w:t>StuttgartApp</w:t>
      </w:r>
      <w:proofErr w:type="spellEnd"/>
      <w:r w:rsidR="00A60C27">
        <w:rPr>
          <w:rFonts w:ascii="Helvetica" w:hAnsi="Helvetica" w:cs="Helvetica"/>
          <w:bCs/>
          <w:sz w:val="20"/>
        </w:rPr>
        <w:t>“</w:t>
      </w:r>
      <w:r w:rsidRPr="004C21F2">
        <w:rPr>
          <w:rFonts w:ascii="Helvetica" w:hAnsi="Helvetica" w:cs="Helvetica"/>
          <w:bCs/>
          <w:sz w:val="20"/>
        </w:rPr>
        <w:t>, das Ideen- und B</w:t>
      </w:r>
      <w:r w:rsidRPr="004C21F2">
        <w:rPr>
          <w:rFonts w:ascii="Helvetica" w:hAnsi="Helvetica" w:cs="Helvetica"/>
          <w:bCs/>
          <w:sz w:val="20"/>
        </w:rPr>
        <w:t>e</w:t>
      </w:r>
      <w:r w:rsidRPr="004C21F2">
        <w:rPr>
          <w:rFonts w:ascii="Helvetica" w:hAnsi="Helvetica" w:cs="Helvetica"/>
          <w:bCs/>
          <w:sz w:val="20"/>
        </w:rPr>
        <w:t>schwerdemanagement, das Bürgerbeteiligungsportal sowie das Mitarbeiterpo</w:t>
      </w:r>
      <w:r w:rsidRPr="004C21F2">
        <w:rPr>
          <w:rFonts w:ascii="Helvetica" w:hAnsi="Helvetica" w:cs="Helvetica"/>
          <w:bCs/>
          <w:sz w:val="20"/>
        </w:rPr>
        <w:t>r</w:t>
      </w:r>
      <w:r w:rsidRPr="004C21F2">
        <w:rPr>
          <w:rFonts w:ascii="Helvetica" w:hAnsi="Helvetica" w:cs="Helvetica"/>
          <w:bCs/>
          <w:sz w:val="20"/>
        </w:rPr>
        <w:t>tal "Stadtweiter Online Informationsdienst" (SOLID).</w:t>
      </w:r>
    </w:p>
    <w:p w14:paraId="651E6C94" w14:textId="77777777" w:rsidR="00DD7D23" w:rsidRDefault="00DD7D23" w:rsidP="004C21F2">
      <w:pPr>
        <w:spacing w:line="360" w:lineRule="auto"/>
        <w:rPr>
          <w:rFonts w:ascii="Helvetica" w:hAnsi="Helvetica" w:cs="Helvetica"/>
          <w:bCs/>
          <w:sz w:val="20"/>
        </w:rPr>
      </w:pPr>
    </w:p>
    <w:p w14:paraId="5D18D0FF" w14:textId="0D637484" w:rsidR="00DD7D23" w:rsidRPr="00DD7D23" w:rsidRDefault="00DD7D23" w:rsidP="00DD7D23">
      <w:pPr>
        <w:ind w:right="-2127"/>
        <w:outlineLvl w:val="0"/>
        <w:rPr>
          <w:rFonts w:ascii="Arial" w:hAnsi="Arial" w:cs="Calibri"/>
          <w:b/>
          <w:sz w:val="16"/>
          <w:szCs w:val="26"/>
          <w:lang w:eastAsia="de-DE"/>
        </w:rPr>
      </w:pPr>
      <w:r w:rsidRPr="00DD7D23">
        <w:rPr>
          <w:rFonts w:ascii="Arial" w:hAnsi="Arial" w:cs="Calibri"/>
          <w:b/>
          <w:sz w:val="16"/>
          <w:szCs w:val="26"/>
          <w:lang w:eastAsia="de-DE"/>
        </w:rPr>
        <w:t xml:space="preserve">Über das Smart </w:t>
      </w:r>
      <w:proofErr w:type="spellStart"/>
      <w:r w:rsidRPr="00DD7D23">
        <w:rPr>
          <w:rFonts w:ascii="Arial" w:hAnsi="Arial" w:cs="Calibri"/>
          <w:b/>
          <w:sz w:val="16"/>
          <w:szCs w:val="26"/>
          <w:lang w:eastAsia="de-DE"/>
        </w:rPr>
        <w:t>ServiceCenter</w:t>
      </w:r>
      <w:proofErr w:type="spellEnd"/>
    </w:p>
    <w:p w14:paraId="5B3854C3" w14:textId="1741767A" w:rsidR="00DD7D23" w:rsidRPr="00DD7D23" w:rsidRDefault="00DD7D23" w:rsidP="00DD7D23">
      <w:pPr>
        <w:ind w:right="-2127"/>
        <w:outlineLvl w:val="0"/>
        <w:rPr>
          <w:rFonts w:ascii="Arial" w:hAnsi="Arial" w:cs="Calibri"/>
          <w:sz w:val="16"/>
          <w:szCs w:val="26"/>
          <w:lang w:eastAsia="de-DE"/>
        </w:rPr>
      </w:pPr>
      <w:r w:rsidRPr="00DD7D23">
        <w:rPr>
          <w:rFonts w:ascii="Arial" w:hAnsi="Arial" w:cs="Calibri"/>
          <w:sz w:val="16"/>
          <w:szCs w:val="26"/>
          <w:lang w:eastAsia="de-DE"/>
        </w:rPr>
        <w:t xml:space="preserve">Das Smart </w:t>
      </w:r>
      <w:proofErr w:type="spellStart"/>
      <w:r w:rsidRPr="00DD7D23">
        <w:rPr>
          <w:rFonts w:ascii="Arial" w:hAnsi="Arial" w:cs="Calibri"/>
          <w:sz w:val="16"/>
          <w:szCs w:val="26"/>
          <w:lang w:eastAsia="de-DE"/>
        </w:rPr>
        <w:t>ServiceCenter</w:t>
      </w:r>
      <w:proofErr w:type="spellEnd"/>
      <w:r w:rsidRPr="00DD7D23">
        <w:rPr>
          <w:rFonts w:ascii="Arial" w:hAnsi="Arial" w:cs="Calibri"/>
          <w:sz w:val="16"/>
          <w:szCs w:val="26"/>
          <w:lang w:eastAsia="de-DE"/>
        </w:rPr>
        <w:t xml:space="preserve"> von Wilken wurde als Web-Anwendung entwickelt, das sich einfach an die elektronischen Terminkale</w:t>
      </w:r>
      <w:r w:rsidRPr="00DD7D23">
        <w:rPr>
          <w:rFonts w:ascii="Arial" w:hAnsi="Arial" w:cs="Calibri"/>
          <w:sz w:val="16"/>
          <w:szCs w:val="26"/>
          <w:lang w:eastAsia="de-DE"/>
        </w:rPr>
        <w:t>n</w:t>
      </w:r>
      <w:r w:rsidRPr="00DD7D23">
        <w:rPr>
          <w:rFonts w:ascii="Arial" w:hAnsi="Arial" w:cs="Calibri"/>
          <w:sz w:val="16"/>
          <w:szCs w:val="26"/>
          <w:lang w:eastAsia="de-DE"/>
        </w:rPr>
        <w:t>der, die in den Kommunen im Einsatz sind, anbinden lässt. Es stehen Standardschnittstellen sowohl für Lotus Notes und Micr</w:t>
      </w:r>
      <w:r w:rsidRPr="00DD7D23">
        <w:rPr>
          <w:rFonts w:ascii="Arial" w:hAnsi="Arial" w:cs="Calibri"/>
          <w:sz w:val="16"/>
          <w:szCs w:val="26"/>
          <w:lang w:eastAsia="de-DE"/>
        </w:rPr>
        <w:t>o</w:t>
      </w:r>
      <w:r w:rsidRPr="00DD7D23">
        <w:rPr>
          <w:rFonts w:ascii="Arial" w:hAnsi="Arial" w:cs="Calibri"/>
          <w:sz w:val="16"/>
          <w:szCs w:val="26"/>
          <w:lang w:eastAsia="de-DE"/>
        </w:rPr>
        <w:t xml:space="preserve">soft Exchange als auch für Lösungen wie </w:t>
      </w:r>
      <w:proofErr w:type="spellStart"/>
      <w:r w:rsidRPr="00DD7D23">
        <w:rPr>
          <w:rFonts w:ascii="Arial" w:hAnsi="Arial" w:cs="Calibri"/>
          <w:sz w:val="16"/>
          <w:szCs w:val="26"/>
          <w:lang w:eastAsia="de-DE"/>
        </w:rPr>
        <w:t>Groupwise</w:t>
      </w:r>
      <w:proofErr w:type="spellEnd"/>
      <w:r w:rsidRPr="00DD7D23">
        <w:rPr>
          <w:rFonts w:ascii="Arial" w:hAnsi="Arial" w:cs="Calibri"/>
          <w:sz w:val="16"/>
          <w:szCs w:val="26"/>
          <w:lang w:eastAsia="de-DE"/>
        </w:rPr>
        <w:t xml:space="preserve"> zur Verfügung. Über in den Ämtern installierte Terminals können sich Bürger auch vor Ort über verfügbare Termine informieren. Die Lösung wird künftig in zwei Varianten angeboten. Zum einen als Objekt-Management, das die einfache Verwaltung der Ressourcen über Objekt-Kalender unterstützt. Zum anderen als Smart </w:t>
      </w:r>
      <w:proofErr w:type="spellStart"/>
      <w:r w:rsidRPr="00DD7D23">
        <w:rPr>
          <w:rFonts w:ascii="Arial" w:hAnsi="Arial" w:cs="Calibri"/>
          <w:sz w:val="16"/>
          <w:szCs w:val="26"/>
          <w:lang w:eastAsia="de-DE"/>
        </w:rPr>
        <w:t>Servic</w:t>
      </w:r>
      <w:r w:rsidRPr="00DD7D23">
        <w:rPr>
          <w:rFonts w:ascii="Arial" w:hAnsi="Arial" w:cs="Calibri"/>
          <w:sz w:val="16"/>
          <w:szCs w:val="26"/>
          <w:lang w:eastAsia="de-DE"/>
        </w:rPr>
        <w:t>e</w:t>
      </w:r>
      <w:r w:rsidRPr="00DD7D23">
        <w:rPr>
          <w:rFonts w:ascii="Arial" w:hAnsi="Arial" w:cs="Calibri"/>
          <w:sz w:val="16"/>
          <w:szCs w:val="26"/>
          <w:lang w:eastAsia="de-DE"/>
        </w:rPr>
        <w:t>Center</w:t>
      </w:r>
      <w:proofErr w:type="spellEnd"/>
      <w:r w:rsidRPr="00DD7D23">
        <w:rPr>
          <w:rFonts w:ascii="Arial" w:hAnsi="Arial" w:cs="Calibri"/>
          <w:sz w:val="16"/>
          <w:szCs w:val="26"/>
          <w:lang w:eastAsia="de-DE"/>
        </w:rPr>
        <w:t xml:space="preserve">, mit dem auch komplexere Abläufe im Besuchermanagement abgebildet werden können, wie etwa im Bürgerbüro, in der Wohngeldverwaltung, im Bauamt oder im Ausländerwesen. Das System </w:t>
      </w:r>
      <w:r w:rsidR="009F1828">
        <w:rPr>
          <w:rFonts w:ascii="Arial" w:hAnsi="Arial" w:cs="Calibri"/>
          <w:sz w:val="16"/>
          <w:szCs w:val="26"/>
          <w:lang w:eastAsia="de-DE"/>
        </w:rPr>
        <w:t>kann</w:t>
      </w:r>
      <w:r w:rsidRPr="00DD7D23">
        <w:rPr>
          <w:rFonts w:ascii="Arial" w:hAnsi="Arial" w:cs="Calibri"/>
          <w:sz w:val="16"/>
          <w:szCs w:val="26"/>
          <w:lang w:eastAsia="de-DE"/>
        </w:rPr>
        <w:t xml:space="preserve"> zentral im Wilken Rechenzentrum </w:t>
      </w:r>
      <w:proofErr w:type="spellStart"/>
      <w:r w:rsidRPr="00DD7D23">
        <w:rPr>
          <w:rFonts w:ascii="Arial" w:hAnsi="Arial" w:cs="Calibri"/>
          <w:sz w:val="16"/>
          <w:szCs w:val="26"/>
          <w:lang w:eastAsia="de-DE"/>
        </w:rPr>
        <w:t>gehostet</w:t>
      </w:r>
      <w:proofErr w:type="spellEnd"/>
      <w:r w:rsidR="009F1828">
        <w:rPr>
          <w:rFonts w:ascii="Arial" w:hAnsi="Arial" w:cs="Calibri"/>
          <w:sz w:val="16"/>
          <w:szCs w:val="26"/>
          <w:lang w:eastAsia="de-DE"/>
        </w:rPr>
        <w:t xml:space="preserve"> werden. D</w:t>
      </w:r>
      <w:r w:rsidRPr="00DD7D23">
        <w:rPr>
          <w:rFonts w:ascii="Arial" w:hAnsi="Arial" w:cs="Calibri"/>
          <w:sz w:val="16"/>
          <w:szCs w:val="26"/>
          <w:lang w:eastAsia="de-DE"/>
        </w:rPr>
        <w:t>amit entfallen alle Kosten und Aufwände, die mit der IT-Administration und -Infrastruktur zusammenhängen. Die Kommunen bezahlen lediglich eine Monatsmiete und Hosting-Gebühr für die Nutzung der Software.</w:t>
      </w:r>
    </w:p>
    <w:p w14:paraId="54599C8C" w14:textId="77777777" w:rsidR="008B4462" w:rsidRPr="009378C5" w:rsidRDefault="008B4462" w:rsidP="008B4462">
      <w:pPr>
        <w:spacing w:line="360" w:lineRule="auto"/>
        <w:rPr>
          <w:rFonts w:ascii="Helvetica" w:hAnsi="Helvetica" w:cs="Helvetica"/>
          <w:bCs/>
          <w:sz w:val="20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8B4462" w:rsidRPr="00FA1DEE" w14:paraId="1F0406E9" w14:textId="77777777" w:rsidTr="009B0EFC">
        <w:tc>
          <w:tcPr>
            <w:tcW w:w="4361" w:type="dxa"/>
            <w:shd w:val="clear" w:color="auto" w:fill="auto"/>
          </w:tcPr>
          <w:p w14:paraId="0CD7936F" w14:textId="02ABF892" w:rsidR="008B4462" w:rsidRPr="00FA1DEE" w:rsidRDefault="008B4462" w:rsidP="009B0EFC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FA1DEE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</w:p>
          <w:p w14:paraId="453FC45E" w14:textId="55485D17" w:rsidR="008B4462" w:rsidRPr="00FA1DEE" w:rsidRDefault="008B4462" w:rsidP="009B0EFC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FA1DE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GmbH – </w:t>
            </w:r>
            <w:r w:rsidR="004C21F2">
              <w:rPr>
                <w:rFonts w:ascii="Arial" w:hAnsi="Arial" w:cs="Calibri"/>
                <w:sz w:val="16"/>
                <w:szCs w:val="26"/>
                <w:lang w:eastAsia="de-DE"/>
              </w:rPr>
              <w:t>Martin Knappe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</w:p>
          <w:p w14:paraId="3A5D2915" w14:textId="77777777" w:rsidR="008B4462" w:rsidRPr="00FA1DEE" w:rsidRDefault="008B4462" w:rsidP="009B0EFC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</w:t>
            </w:r>
            <w:r w:rsidRPr="00FA1DEE">
              <w:rPr>
                <w:rFonts w:ascii="Arial" w:hAnsi="Arial" w:cs="Calibri"/>
                <w:sz w:val="16"/>
                <w:szCs w:val="26"/>
                <w:lang w:eastAsia="de-DE"/>
              </w:rPr>
              <w:t>-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31</w:t>
            </w:r>
            <w:r w:rsidRPr="00FA1DE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D-89081 Ulm</w:t>
            </w:r>
            <w:r w:rsidRPr="00FA1DEE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</w:p>
          <w:p w14:paraId="22FDE9CA" w14:textId="77777777" w:rsidR="008B4462" w:rsidRPr="00FA1DEE" w:rsidRDefault="008B4462" w:rsidP="009B0EFC">
            <w:pPr>
              <w:widowControl w:val="0"/>
              <w:tabs>
                <w:tab w:val="left" w:pos="4111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FA1DEE">
              <w:rPr>
                <w:rFonts w:ascii="Arial" w:hAnsi="Arial" w:cs="Calibri"/>
                <w:sz w:val="16"/>
                <w:szCs w:val="26"/>
                <w:lang w:val="en-US" w:eastAsia="de-DE"/>
              </w:rPr>
              <w:t>Tel.: +49 731 96 50-</w:t>
            </w:r>
            <w:r>
              <w:rPr>
                <w:rFonts w:ascii="Arial" w:hAnsi="Arial" w:cs="Calibri"/>
                <w:sz w:val="16"/>
                <w:szCs w:val="26"/>
                <w:lang w:val="en-US" w:eastAsia="de-DE"/>
              </w:rPr>
              <w:t>0</w:t>
            </w:r>
            <w:r w:rsidRPr="00FA1DEE">
              <w:rPr>
                <w:rFonts w:ascii="Arial" w:hAnsi="Arial" w:cs="Calibri"/>
                <w:sz w:val="16"/>
                <w:szCs w:val="26"/>
                <w:lang w:val="en-US" w:eastAsia="de-DE"/>
              </w:rPr>
              <w:t xml:space="preserve"> – Fax: +49 731 96 50-444</w:t>
            </w:r>
          </w:p>
          <w:p w14:paraId="01FEB816" w14:textId="77777777" w:rsidR="008B4462" w:rsidRPr="00FA1DEE" w:rsidRDefault="00B66052" w:rsidP="009B0EFC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hyperlink r:id="rId8" w:history="1">
              <w:r w:rsidR="008B4462" w:rsidRPr="00FA1DEE">
                <w:rPr>
                  <w:rStyle w:val="Link"/>
                  <w:rFonts w:ascii="Arial" w:hAnsi="Arial" w:cs="Calibri"/>
                  <w:sz w:val="16"/>
                  <w:szCs w:val="26"/>
                  <w:lang w:val="en-US" w:eastAsia="de-DE"/>
                </w:rPr>
                <w:t>presse@wilken.de</w:t>
              </w:r>
            </w:hyperlink>
          </w:p>
          <w:p w14:paraId="23E8E555" w14:textId="4B580B39" w:rsidR="008B4462" w:rsidRPr="0059648C" w:rsidRDefault="00B66052" w:rsidP="009B0EFC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color w:val="0000FF"/>
                <w:sz w:val="16"/>
                <w:szCs w:val="26"/>
                <w:u w:val="single"/>
                <w:lang w:val="en-US" w:eastAsia="de-DE"/>
              </w:rPr>
            </w:pPr>
            <w:hyperlink r:id="rId9" w:history="1">
              <w:r w:rsidR="0059648C" w:rsidRPr="00C314B5">
                <w:rPr>
                  <w:rStyle w:val="Link"/>
                  <w:rFonts w:ascii="Arial" w:hAnsi="Arial" w:cs="Calibri"/>
                  <w:sz w:val="16"/>
                  <w:szCs w:val="26"/>
                  <w:lang w:val="en-US"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38B2B058" w14:textId="77777777" w:rsidR="008B4462" w:rsidRPr="00FA1DEE" w:rsidRDefault="008B4462" w:rsidP="009B0EFC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FA1DEE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</w:p>
          <w:p w14:paraId="3A23EEDE" w14:textId="2F2D809D" w:rsidR="008B4462" w:rsidRPr="00FA1DEE" w:rsidRDefault="0059648C" w:rsidP="009B0EFC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Uwe Pagel </w:t>
            </w:r>
          </w:p>
          <w:p w14:paraId="0F8F9EC2" w14:textId="77777777" w:rsidR="008B4462" w:rsidRPr="00FA1DEE" w:rsidRDefault="008B4462" w:rsidP="009B0EFC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FA1DEE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</w:t>
            </w:r>
          </w:p>
          <w:p w14:paraId="13CA1F5E" w14:textId="77777777" w:rsidR="008B4462" w:rsidRPr="00FA1DEE" w:rsidRDefault="008B4462" w:rsidP="009B0EFC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FA1DEE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D-89077 Ulm</w:t>
            </w:r>
          </w:p>
          <w:p w14:paraId="4C22170A" w14:textId="77777777" w:rsidR="008B4462" w:rsidRPr="00FA1DEE" w:rsidRDefault="008B4462" w:rsidP="009B0EFC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FA1DEE">
              <w:rPr>
                <w:rFonts w:ascii="Arial" w:hAnsi="Arial" w:cs="Calibri"/>
                <w:sz w:val="16"/>
                <w:szCs w:val="26"/>
                <w:lang w:eastAsia="de-DE"/>
              </w:rPr>
              <w:t>Tel.: +49 731 962 87-29 – Fax: +49 731 962 87-97</w:t>
            </w:r>
          </w:p>
          <w:p w14:paraId="52DAB5D2" w14:textId="77777777" w:rsidR="008B4462" w:rsidRPr="00FA1DEE" w:rsidRDefault="00B66052" w:rsidP="009B0EFC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10" w:history="1">
              <w:r w:rsidR="008B4462" w:rsidRPr="00FA1DEE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</w:p>
          <w:p w14:paraId="2B7E154D" w14:textId="7FABE418" w:rsidR="008B4462" w:rsidRPr="00FA1DEE" w:rsidRDefault="008B4462" w:rsidP="009B0EFC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FA1DEE">
              <w:rPr>
                <w:rFonts w:ascii="Arial" w:hAnsi="Arial" w:cs="Calibri"/>
                <w:sz w:val="16"/>
                <w:szCs w:val="26"/>
                <w:lang w:eastAsia="de-DE"/>
              </w:rPr>
              <w:t>www.press-n-relations.com</w:t>
            </w:r>
          </w:p>
        </w:tc>
      </w:tr>
    </w:tbl>
    <w:p w14:paraId="7889ED9C" w14:textId="77777777" w:rsidR="008B4462" w:rsidRDefault="008B4462" w:rsidP="008B4462">
      <w:pPr>
        <w:widowControl w:val="0"/>
        <w:autoSpaceDE w:val="0"/>
        <w:autoSpaceDN w:val="0"/>
        <w:adjustRightInd w:val="0"/>
        <w:rPr>
          <w:rFonts w:ascii="Arial" w:hAnsi="Arial" w:cs="Calibri"/>
          <w:b/>
          <w:bCs/>
          <w:sz w:val="16"/>
          <w:szCs w:val="26"/>
          <w:lang w:eastAsia="de-DE"/>
        </w:rPr>
      </w:pPr>
    </w:p>
    <w:p w14:paraId="5E6D7920" w14:textId="77777777" w:rsidR="008B4462" w:rsidRPr="00F8514B" w:rsidRDefault="008B4462" w:rsidP="008B4462">
      <w:pPr>
        <w:ind w:right="-2127"/>
        <w:outlineLvl w:val="0"/>
        <w:rPr>
          <w:rFonts w:ascii="Arial" w:hAnsi="Arial" w:cs="Calibri"/>
          <w:b/>
          <w:sz w:val="16"/>
          <w:szCs w:val="26"/>
          <w:lang w:eastAsia="de-DE"/>
        </w:rPr>
      </w:pPr>
      <w:r w:rsidRPr="00F8514B">
        <w:rPr>
          <w:rFonts w:ascii="Arial" w:hAnsi="Arial" w:cs="Calibri"/>
          <w:b/>
          <w:sz w:val="16"/>
          <w:szCs w:val="26"/>
          <w:lang w:eastAsia="de-DE"/>
        </w:rPr>
        <w:t xml:space="preserve">Über die </w:t>
      </w:r>
      <w:r>
        <w:rPr>
          <w:rFonts w:ascii="Arial" w:hAnsi="Arial" w:cs="Calibri"/>
          <w:b/>
          <w:sz w:val="16"/>
          <w:szCs w:val="26"/>
          <w:lang w:eastAsia="de-DE"/>
        </w:rPr>
        <w:t>Wilken Corporate Group</w:t>
      </w:r>
    </w:p>
    <w:p w14:paraId="28CC996B" w14:textId="45683A83" w:rsidR="008B4462" w:rsidRPr="00772476" w:rsidRDefault="008B4462" w:rsidP="008B4462">
      <w:pPr>
        <w:ind w:right="-2127"/>
        <w:outlineLvl w:val="0"/>
        <w:rPr>
          <w:rFonts w:ascii="Arial" w:hAnsi="Arial" w:cs="Calibri"/>
          <w:sz w:val="16"/>
          <w:szCs w:val="26"/>
          <w:lang w:eastAsia="de-DE"/>
        </w:rPr>
      </w:pPr>
      <w:r w:rsidRPr="002F53FC">
        <w:rPr>
          <w:rFonts w:ascii="Arial" w:hAnsi="Arial" w:cs="Calibri"/>
          <w:sz w:val="16"/>
          <w:szCs w:val="26"/>
          <w:lang w:eastAsia="de-DE"/>
        </w:rPr>
        <w:t>Seit 1977 entwick</w:t>
      </w:r>
      <w:r>
        <w:rPr>
          <w:rFonts w:ascii="Arial" w:hAnsi="Arial" w:cs="Calibri"/>
          <w:sz w:val="16"/>
          <w:szCs w:val="26"/>
          <w:lang w:eastAsia="de-DE"/>
        </w:rPr>
        <w:t>elt Wilken eigene ERP-Standard-</w:t>
      </w:r>
      <w:r w:rsidRPr="002F53FC">
        <w:rPr>
          <w:rFonts w:ascii="Arial" w:hAnsi="Arial" w:cs="Calibri"/>
          <w:sz w:val="16"/>
          <w:szCs w:val="26"/>
          <w:lang w:eastAsia="de-DE"/>
        </w:rPr>
        <w:t xml:space="preserve">Softwarelösungen. Mit mehr als </w:t>
      </w:r>
      <w:r>
        <w:rPr>
          <w:rFonts w:ascii="Arial" w:hAnsi="Arial" w:cs="Calibri"/>
          <w:sz w:val="16"/>
          <w:szCs w:val="26"/>
          <w:lang w:eastAsia="de-DE"/>
        </w:rPr>
        <w:t>500</w:t>
      </w:r>
      <w:r w:rsidRPr="002F53FC">
        <w:rPr>
          <w:rFonts w:ascii="Arial" w:hAnsi="Arial" w:cs="Calibri"/>
          <w:sz w:val="16"/>
          <w:szCs w:val="26"/>
          <w:lang w:eastAsia="de-DE"/>
        </w:rPr>
        <w:t xml:space="preserve"> Mitarbeitern an fünf Standorten in Deutschland und der Schweiz hat sich die Unternehmensgruppe als unabhängiger Hersteller, Anbieter und Integrator von A</w:t>
      </w:r>
      <w:r w:rsidRPr="002F53FC">
        <w:rPr>
          <w:rFonts w:ascii="Arial" w:hAnsi="Arial" w:cs="Calibri"/>
          <w:sz w:val="16"/>
          <w:szCs w:val="26"/>
          <w:lang w:eastAsia="de-DE"/>
        </w:rPr>
        <w:t>n</w:t>
      </w:r>
      <w:r w:rsidRPr="002F53FC">
        <w:rPr>
          <w:rFonts w:ascii="Arial" w:hAnsi="Arial" w:cs="Calibri"/>
          <w:sz w:val="16"/>
          <w:szCs w:val="26"/>
          <w:lang w:eastAsia="de-DE"/>
        </w:rPr>
        <w:t>wendungen für das Finanz- und Rechnungswesen, die Materialwirtschaft sowie die Unternehmenssteuerung etabliert. Zusätzlich werden Wilken Branchenlösungen in der Energie-, Finanz- &amp; Versicherungs-, Sozial- und Tourismuswirtschaft eingesetzt. Zur Unternehmensgruppe gehören neben der Wilken GmbH (Ulm) die Wilken AG (</w:t>
      </w:r>
      <w:r w:rsidR="00B66052">
        <w:rPr>
          <w:rFonts w:ascii="Arial" w:hAnsi="Arial" w:cs="Calibri"/>
          <w:sz w:val="16"/>
          <w:szCs w:val="26"/>
          <w:lang w:eastAsia="de-DE"/>
        </w:rPr>
        <w:t>Arbon</w:t>
      </w:r>
      <w:r w:rsidRPr="002F53FC">
        <w:rPr>
          <w:rFonts w:ascii="Arial" w:hAnsi="Arial" w:cs="Calibri"/>
          <w:sz w:val="16"/>
          <w:szCs w:val="26"/>
          <w:lang w:eastAsia="de-DE"/>
        </w:rPr>
        <w:t xml:space="preserve">, Schweiz), die Wilken </w:t>
      </w:r>
      <w:proofErr w:type="spellStart"/>
      <w:r w:rsidRPr="002F53FC">
        <w:rPr>
          <w:rFonts w:ascii="Arial" w:hAnsi="Arial" w:cs="Calibri"/>
          <w:sz w:val="16"/>
          <w:szCs w:val="26"/>
          <w:lang w:eastAsia="de-DE"/>
        </w:rPr>
        <w:t>Neutrasoft</w:t>
      </w:r>
      <w:proofErr w:type="spellEnd"/>
      <w:r w:rsidRPr="002F53FC">
        <w:rPr>
          <w:rFonts w:ascii="Arial" w:hAnsi="Arial" w:cs="Calibri"/>
          <w:sz w:val="16"/>
          <w:szCs w:val="26"/>
          <w:lang w:eastAsia="de-DE"/>
        </w:rPr>
        <w:t xml:space="preserve"> GmbH (Greven), die Wilken </w:t>
      </w:r>
      <w:proofErr w:type="spellStart"/>
      <w:r w:rsidRPr="002F53FC">
        <w:rPr>
          <w:rFonts w:ascii="Arial" w:hAnsi="Arial" w:cs="Calibri"/>
          <w:sz w:val="16"/>
          <w:szCs w:val="26"/>
          <w:lang w:eastAsia="de-DE"/>
        </w:rPr>
        <w:t>Entire</w:t>
      </w:r>
      <w:proofErr w:type="spellEnd"/>
      <w:r w:rsidRPr="002F53FC">
        <w:rPr>
          <w:rFonts w:ascii="Arial" w:hAnsi="Arial" w:cs="Calibri"/>
          <w:sz w:val="16"/>
          <w:szCs w:val="26"/>
          <w:lang w:eastAsia="de-DE"/>
        </w:rPr>
        <w:t xml:space="preserve"> GmbH (Ulm), die Wilken Rechenzentrum GmbH (Ulm), </w:t>
      </w:r>
      <w:r>
        <w:rPr>
          <w:rFonts w:ascii="Arial" w:hAnsi="Arial" w:cs="Calibri"/>
          <w:sz w:val="16"/>
          <w:szCs w:val="26"/>
          <w:lang w:eastAsia="de-DE"/>
        </w:rPr>
        <w:t xml:space="preserve">die Wilken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Ciwi</w:t>
      </w:r>
      <w:proofErr w:type="spellEnd"/>
      <w:r w:rsidRPr="002F53FC">
        <w:rPr>
          <w:rFonts w:ascii="Arial" w:hAnsi="Arial" w:cs="Calibri"/>
          <w:sz w:val="16"/>
          <w:szCs w:val="26"/>
          <w:lang w:eastAsia="de-DE"/>
        </w:rPr>
        <w:t xml:space="preserve"> GmbH (Ulm)</w:t>
      </w:r>
      <w:r w:rsidR="00B66052">
        <w:rPr>
          <w:rFonts w:ascii="Arial" w:hAnsi="Arial" w:cs="Calibri"/>
          <w:sz w:val="16"/>
          <w:szCs w:val="26"/>
          <w:lang w:eastAsia="de-DE"/>
        </w:rPr>
        <w:t>, die Wilken Akademie GmbH (Ulm)</w:t>
      </w:r>
      <w:r w:rsidRPr="002F53FC">
        <w:rPr>
          <w:rFonts w:ascii="Arial" w:hAnsi="Arial" w:cs="Calibri"/>
          <w:sz w:val="16"/>
          <w:szCs w:val="26"/>
          <w:lang w:eastAsia="de-DE"/>
        </w:rPr>
        <w:t xml:space="preserve">, die Wilken Informationsmanagement GmbH (München) sowie die Wilken Prozessmanagement GmbH (Ulm, Greven, </w:t>
      </w:r>
      <w:proofErr w:type="spellStart"/>
      <w:r w:rsidRPr="002F53FC">
        <w:rPr>
          <w:rFonts w:ascii="Arial" w:hAnsi="Arial" w:cs="Calibri"/>
          <w:sz w:val="16"/>
          <w:szCs w:val="26"/>
          <w:lang w:eastAsia="de-DE"/>
        </w:rPr>
        <w:t>Sie</w:t>
      </w:r>
      <w:r>
        <w:rPr>
          <w:rFonts w:ascii="Arial" w:hAnsi="Arial" w:cs="Calibri"/>
          <w:sz w:val="16"/>
          <w:szCs w:val="26"/>
          <w:lang w:eastAsia="de-DE"/>
        </w:rPr>
        <w:t>r</w:t>
      </w:r>
      <w:r w:rsidRPr="002F53FC">
        <w:rPr>
          <w:rFonts w:ascii="Arial" w:hAnsi="Arial" w:cs="Calibri"/>
          <w:sz w:val="16"/>
          <w:szCs w:val="26"/>
          <w:lang w:eastAsia="de-DE"/>
        </w:rPr>
        <w:t>ksdorf</w:t>
      </w:r>
      <w:proofErr w:type="spellEnd"/>
      <w:r w:rsidRPr="002F53FC">
        <w:rPr>
          <w:rFonts w:ascii="Arial" w:hAnsi="Arial" w:cs="Calibri"/>
          <w:sz w:val="16"/>
          <w:szCs w:val="26"/>
          <w:lang w:eastAsia="de-DE"/>
        </w:rPr>
        <w:t>). Die Unternehmen</w:t>
      </w:r>
      <w:r w:rsidRPr="002F53FC">
        <w:rPr>
          <w:rFonts w:ascii="Arial" w:hAnsi="Arial" w:cs="Calibri"/>
          <w:sz w:val="16"/>
          <w:szCs w:val="26"/>
          <w:lang w:eastAsia="de-DE"/>
        </w:rPr>
        <w:t>s</w:t>
      </w:r>
      <w:r w:rsidRPr="002F53FC">
        <w:rPr>
          <w:rFonts w:ascii="Arial" w:hAnsi="Arial" w:cs="Calibri"/>
          <w:sz w:val="16"/>
          <w:szCs w:val="26"/>
          <w:lang w:eastAsia="de-DE"/>
        </w:rPr>
        <w:t>gruppe erzielte 201</w:t>
      </w:r>
      <w:r>
        <w:rPr>
          <w:rFonts w:ascii="Arial" w:hAnsi="Arial" w:cs="Calibri"/>
          <w:sz w:val="16"/>
          <w:szCs w:val="26"/>
          <w:lang w:eastAsia="de-DE"/>
        </w:rPr>
        <w:t>3</w:t>
      </w:r>
      <w:r w:rsidRPr="002F53FC">
        <w:rPr>
          <w:rFonts w:ascii="Arial" w:hAnsi="Arial" w:cs="Calibri"/>
          <w:sz w:val="16"/>
          <w:szCs w:val="26"/>
          <w:lang w:eastAsia="de-DE"/>
        </w:rPr>
        <w:t xml:space="preserve"> einen Umsatz von 5</w:t>
      </w:r>
      <w:r>
        <w:rPr>
          <w:rFonts w:ascii="Arial" w:hAnsi="Arial" w:cs="Calibri"/>
          <w:sz w:val="16"/>
          <w:szCs w:val="26"/>
          <w:lang w:eastAsia="de-DE"/>
        </w:rPr>
        <w:t>6</w:t>
      </w:r>
      <w:r w:rsidRPr="002F53FC">
        <w:rPr>
          <w:rFonts w:ascii="Arial" w:hAnsi="Arial" w:cs="Calibri"/>
          <w:sz w:val="16"/>
          <w:szCs w:val="26"/>
          <w:lang w:eastAsia="de-DE"/>
        </w:rPr>
        <w:t xml:space="preserve"> Millionen Euro.</w:t>
      </w:r>
    </w:p>
    <w:p w14:paraId="615863D1" w14:textId="067733F3" w:rsidR="00FE48A6" w:rsidRPr="00772476" w:rsidRDefault="00FE48A6" w:rsidP="00772476">
      <w:pPr>
        <w:ind w:right="-2127"/>
        <w:outlineLvl w:val="0"/>
        <w:rPr>
          <w:rFonts w:ascii="Arial" w:hAnsi="Arial" w:cs="Calibri"/>
          <w:sz w:val="16"/>
          <w:szCs w:val="26"/>
          <w:lang w:eastAsia="de-DE"/>
        </w:rPr>
      </w:pPr>
      <w:bookmarkStart w:id="0" w:name="_GoBack"/>
      <w:bookmarkEnd w:id="0"/>
    </w:p>
    <w:sectPr w:rsidR="00FE48A6" w:rsidRPr="00772476" w:rsidSect="001858F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843" w:right="3401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36CBA9" w14:textId="77777777" w:rsidR="00A354ED" w:rsidRDefault="00A354ED">
      <w:r>
        <w:separator/>
      </w:r>
    </w:p>
  </w:endnote>
  <w:endnote w:type="continuationSeparator" w:id="0">
    <w:p w14:paraId="67F3F210" w14:textId="77777777" w:rsidR="00A354ED" w:rsidRDefault="00A35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A59F3F" w14:textId="77777777" w:rsidR="00A354ED" w:rsidRDefault="00A354ED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A354ED" w:rsidRDefault="00A354ED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ED6821" w14:textId="65D1EC62" w:rsidR="00A354ED" w:rsidRDefault="007F157D" w:rsidP="00FE48A6">
    <w:pPr>
      <w:pStyle w:val="Fuzeile"/>
      <w:ind w:right="-2269"/>
      <w:jc w:val="right"/>
    </w:pPr>
    <w:r>
      <w:rPr>
        <w:noProof/>
        <w:lang w:eastAsia="de-DE"/>
      </w:rPr>
      <w:drawing>
        <wp:inline distT="0" distB="0" distL="0" distR="0" wp14:anchorId="416663B6" wp14:editId="0CFEA39D">
          <wp:extent cx="1368059" cy="235699"/>
          <wp:effectExtent l="0" t="0" r="3810" b="0"/>
          <wp:docPr id="3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IL_Logo_CorporateGroup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8059" cy="2356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B912F6" w14:textId="77777777" w:rsidR="007F157D" w:rsidRDefault="007F157D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099F56" w14:textId="77777777" w:rsidR="00A354ED" w:rsidRDefault="00A354ED">
      <w:r>
        <w:separator/>
      </w:r>
    </w:p>
  </w:footnote>
  <w:footnote w:type="continuationSeparator" w:id="0">
    <w:p w14:paraId="342C710A" w14:textId="77777777" w:rsidR="00A354ED" w:rsidRDefault="00A354E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59A057" w14:textId="77777777" w:rsidR="007F157D" w:rsidRDefault="007F157D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EBBE6D" w14:textId="77777777" w:rsidR="00A354ED" w:rsidRDefault="00A354ED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B387850" wp14:editId="406C82E8">
          <wp:extent cx="1515745" cy="541655"/>
          <wp:effectExtent l="0" t="0" r="8255" b="0"/>
          <wp:docPr id="1" name="Bild 1" descr="Tobias Air II:Users:tobiash:Desktop:WIL_Logo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Tobias Air II:Users:tobiash:Desktop:WIL_Logo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74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F567DE" w14:textId="77777777" w:rsidR="00A354ED" w:rsidRDefault="00A354ED" w:rsidP="00FE48A6">
    <w:pPr>
      <w:pStyle w:val="Kopfzeile"/>
      <w:tabs>
        <w:tab w:val="clear" w:pos="9072"/>
        <w:tab w:val="right" w:pos="9639"/>
      </w:tabs>
      <w:ind w:right="-2"/>
      <w:jc w:val="right"/>
    </w:pPr>
  </w:p>
  <w:p w14:paraId="6A9E6452" w14:textId="77777777" w:rsidR="00A354ED" w:rsidRPr="00C63EE6" w:rsidRDefault="00A354ED" w:rsidP="00FE48A6">
    <w:pPr>
      <w:pStyle w:val="Kopfzeil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66BD0" w14:textId="77777777" w:rsidR="007F157D" w:rsidRDefault="007F157D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1"/>
  <w:embedSystemFonts/>
  <w:proofState w:spelling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76"/>
    <w:rsid w:val="00011F67"/>
    <w:rsid w:val="0002498B"/>
    <w:rsid w:val="000321CC"/>
    <w:rsid w:val="00032F50"/>
    <w:rsid w:val="00040D86"/>
    <w:rsid w:val="000809E7"/>
    <w:rsid w:val="00093AA5"/>
    <w:rsid w:val="00097330"/>
    <w:rsid w:val="000B2038"/>
    <w:rsid w:val="000C0569"/>
    <w:rsid w:val="000D5FE9"/>
    <w:rsid w:val="000F6D38"/>
    <w:rsid w:val="00106410"/>
    <w:rsid w:val="00107620"/>
    <w:rsid w:val="00122695"/>
    <w:rsid w:val="0012491E"/>
    <w:rsid w:val="00125B76"/>
    <w:rsid w:val="00172559"/>
    <w:rsid w:val="001858F8"/>
    <w:rsid w:val="001B1862"/>
    <w:rsid w:val="001D12AA"/>
    <w:rsid w:val="002712E1"/>
    <w:rsid w:val="00272362"/>
    <w:rsid w:val="002A28CE"/>
    <w:rsid w:val="002C201B"/>
    <w:rsid w:val="002D1F28"/>
    <w:rsid w:val="002D28F5"/>
    <w:rsid w:val="00324F5C"/>
    <w:rsid w:val="003467EA"/>
    <w:rsid w:val="00366E84"/>
    <w:rsid w:val="0037633E"/>
    <w:rsid w:val="003C2165"/>
    <w:rsid w:val="003E189B"/>
    <w:rsid w:val="003E2897"/>
    <w:rsid w:val="003F55EF"/>
    <w:rsid w:val="004110F6"/>
    <w:rsid w:val="00425E5F"/>
    <w:rsid w:val="00457490"/>
    <w:rsid w:val="00470089"/>
    <w:rsid w:val="004C21F2"/>
    <w:rsid w:val="00513A25"/>
    <w:rsid w:val="00517604"/>
    <w:rsid w:val="00521188"/>
    <w:rsid w:val="005353B9"/>
    <w:rsid w:val="005639AD"/>
    <w:rsid w:val="00575F36"/>
    <w:rsid w:val="00576B32"/>
    <w:rsid w:val="0059648C"/>
    <w:rsid w:val="005E006B"/>
    <w:rsid w:val="005F2C2F"/>
    <w:rsid w:val="005F375D"/>
    <w:rsid w:val="0060646D"/>
    <w:rsid w:val="00614428"/>
    <w:rsid w:val="006205F9"/>
    <w:rsid w:val="00632098"/>
    <w:rsid w:val="00667CBE"/>
    <w:rsid w:val="006E5937"/>
    <w:rsid w:val="0073656F"/>
    <w:rsid w:val="00746812"/>
    <w:rsid w:val="00757073"/>
    <w:rsid w:val="007706D1"/>
    <w:rsid w:val="00772476"/>
    <w:rsid w:val="007F157D"/>
    <w:rsid w:val="007F7D4A"/>
    <w:rsid w:val="00811D53"/>
    <w:rsid w:val="0081245E"/>
    <w:rsid w:val="008331D8"/>
    <w:rsid w:val="008474DE"/>
    <w:rsid w:val="00853823"/>
    <w:rsid w:val="00853C01"/>
    <w:rsid w:val="0088157B"/>
    <w:rsid w:val="0088514D"/>
    <w:rsid w:val="00894092"/>
    <w:rsid w:val="00894BE0"/>
    <w:rsid w:val="008A57BB"/>
    <w:rsid w:val="008B4462"/>
    <w:rsid w:val="008E1D1D"/>
    <w:rsid w:val="008E6C77"/>
    <w:rsid w:val="009043EE"/>
    <w:rsid w:val="0091159C"/>
    <w:rsid w:val="009378C5"/>
    <w:rsid w:val="00943667"/>
    <w:rsid w:val="00947BDC"/>
    <w:rsid w:val="009668A5"/>
    <w:rsid w:val="00973837"/>
    <w:rsid w:val="0098078D"/>
    <w:rsid w:val="00984EEC"/>
    <w:rsid w:val="009873C5"/>
    <w:rsid w:val="009A3ED4"/>
    <w:rsid w:val="009B0EFC"/>
    <w:rsid w:val="009B6E60"/>
    <w:rsid w:val="009F1828"/>
    <w:rsid w:val="00A0763D"/>
    <w:rsid w:val="00A354ED"/>
    <w:rsid w:val="00A60C27"/>
    <w:rsid w:val="00A73AC3"/>
    <w:rsid w:val="00A77BBC"/>
    <w:rsid w:val="00A85E92"/>
    <w:rsid w:val="00AA58F4"/>
    <w:rsid w:val="00AF1D9E"/>
    <w:rsid w:val="00B1198E"/>
    <w:rsid w:val="00B66052"/>
    <w:rsid w:val="00BB487D"/>
    <w:rsid w:val="00BC2F70"/>
    <w:rsid w:val="00BE5B4A"/>
    <w:rsid w:val="00C00270"/>
    <w:rsid w:val="00C11718"/>
    <w:rsid w:val="00C749D0"/>
    <w:rsid w:val="00C83E25"/>
    <w:rsid w:val="00CA2704"/>
    <w:rsid w:val="00D5304C"/>
    <w:rsid w:val="00D923CC"/>
    <w:rsid w:val="00DC7643"/>
    <w:rsid w:val="00DD7D23"/>
    <w:rsid w:val="00DF77C4"/>
    <w:rsid w:val="00EB1A77"/>
    <w:rsid w:val="00EC14F0"/>
    <w:rsid w:val="00F42BC2"/>
    <w:rsid w:val="00F44C5C"/>
    <w:rsid w:val="00F47247"/>
    <w:rsid w:val="00FB3528"/>
    <w:rsid w:val="00FE48A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2330A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72476"/>
    <w:rPr>
      <w:rFonts w:ascii="Cambria" w:eastAsia="Cambria" w:hAnsi="Cambria" w:cs="Times New Roman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772476"/>
  </w:style>
  <w:style w:type="paragraph" w:styleId="Sprechblasentext">
    <w:name w:val="Balloon Text"/>
    <w:basedOn w:val="Standard"/>
    <w:link w:val="SprechblasentextZeiche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Gesichte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772476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772476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standardschriftart"/>
    <w:uiPriority w:val="99"/>
    <w:semiHidden/>
    <w:unhideWhenUsed/>
    <w:rsid w:val="002D28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72476"/>
    <w:rPr>
      <w:rFonts w:ascii="Cambria" w:eastAsia="Cambria" w:hAnsi="Cambria" w:cs="Times New Roman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772476"/>
  </w:style>
  <w:style w:type="paragraph" w:styleId="Sprechblasentext">
    <w:name w:val="Balloon Text"/>
    <w:basedOn w:val="Standard"/>
    <w:link w:val="SprechblasentextZeiche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Gesichte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772476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772476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standardschriftart"/>
    <w:uiPriority w:val="99"/>
    <w:semiHidden/>
    <w:unhideWhenUsed/>
    <w:rsid w:val="002D28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header" Target="header3.xml"/><Relationship Id="rId16" Type="http://schemas.openxmlformats.org/officeDocument/2006/relationships/footer" Target="footer3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presse@wilken.de" TargetMode="External"/><Relationship Id="rId9" Type="http://schemas.openxmlformats.org/officeDocument/2006/relationships/hyperlink" Target="http://www.wilken.de" TargetMode="External"/><Relationship Id="rId10" Type="http://schemas.openxmlformats.org/officeDocument/2006/relationships/hyperlink" Target="mailto:upa@press-n-relations.de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722</Words>
  <Characters>4549</Characters>
  <Application>Microsoft Macintosh Word</Application>
  <DocSecurity>0</DocSecurity>
  <Lines>37</Lines>
  <Paragraphs>10</Paragraphs>
  <ScaleCrop>false</ScaleCrop>
  <Company>Press'n'Relations </Company>
  <LinksUpToDate>false</LinksUpToDate>
  <CharactersWithSpaces>5261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12</cp:revision>
  <cp:lastPrinted>2014-05-20T08:21:00Z</cp:lastPrinted>
  <dcterms:created xsi:type="dcterms:W3CDTF">2014-05-26T11:57:00Z</dcterms:created>
  <dcterms:modified xsi:type="dcterms:W3CDTF">2014-07-08T06:21:00Z</dcterms:modified>
</cp:coreProperties>
</file>