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28760C" w14:textId="77777777" w:rsidR="00E2293F" w:rsidRPr="002572AC" w:rsidRDefault="00E2293F" w:rsidP="00E2293F">
      <w:pPr>
        <w:rPr>
          <w:sz w:val="22"/>
        </w:rPr>
      </w:pPr>
      <w:r>
        <w:rPr>
          <w:sz w:val="22"/>
        </w:rPr>
        <w:t xml:space="preserve">Wieselburg, am 21. Oktober </w:t>
      </w:r>
      <w:r w:rsidRPr="002572AC">
        <w:rPr>
          <w:sz w:val="22"/>
        </w:rPr>
        <w:t>2013</w:t>
      </w:r>
    </w:p>
    <w:p w14:paraId="75458E63" w14:textId="77777777" w:rsidR="00E2293F" w:rsidRPr="00FA2FBF" w:rsidRDefault="00E2293F" w:rsidP="00E2293F"/>
    <w:p w14:paraId="0874589D" w14:textId="77777777" w:rsidR="00E2293F" w:rsidRDefault="00E2293F" w:rsidP="00E2293F">
      <w:pPr>
        <w:widowControl w:val="0"/>
        <w:spacing w:line="360" w:lineRule="auto"/>
        <w:ind w:right="565"/>
        <w:rPr>
          <w:b/>
          <w:sz w:val="28"/>
        </w:rPr>
      </w:pPr>
      <w:r>
        <w:rPr>
          <w:b/>
          <w:sz w:val="28"/>
        </w:rPr>
        <w:t>ZKW geht an die Schulen</w:t>
      </w:r>
    </w:p>
    <w:p w14:paraId="72784132" w14:textId="77777777" w:rsidR="00E2293F" w:rsidRDefault="00E2293F" w:rsidP="00E2293F">
      <w:pPr>
        <w:widowControl w:val="0"/>
        <w:spacing w:line="288" w:lineRule="auto"/>
        <w:ind w:right="848"/>
        <w:rPr>
          <w:sz w:val="22"/>
        </w:rPr>
      </w:pPr>
      <w:r>
        <w:rPr>
          <w:sz w:val="22"/>
        </w:rPr>
        <w:t>Kooperation schafft Nutzen für Studierende und Unte</w:t>
      </w:r>
      <w:r>
        <w:rPr>
          <w:sz w:val="22"/>
        </w:rPr>
        <w:t>r</w:t>
      </w:r>
      <w:r>
        <w:rPr>
          <w:sz w:val="22"/>
        </w:rPr>
        <w:t>nehmen</w:t>
      </w:r>
    </w:p>
    <w:p w14:paraId="0A6A03EB" w14:textId="77777777" w:rsidR="00E2293F" w:rsidRPr="00531749" w:rsidRDefault="00E2293F" w:rsidP="00E2293F">
      <w:pPr>
        <w:widowControl w:val="0"/>
        <w:spacing w:line="288" w:lineRule="auto"/>
        <w:ind w:right="565"/>
        <w:rPr>
          <w:b/>
        </w:rPr>
      </w:pPr>
    </w:p>
    <w:p w14:paraId="2024FF74" w14:textId="77777777" w:rsidR="00E2293F" w:rsidRDefault="00E2293F" w:rsidP="00E2293F">
      <w:pPr>
        <w:ind w:right="565"/>
        <w:rPr>
          <w:b/>
        </w:rPr>
      </w:pPr>
      <w:r w:rsidRPr="00BF7A3F">
        <w:rPr>
          <w:b/>
        </w:rPr>
        <w:t xml:space="preserve">Der Wieselburger Lichtsysteme-Spezialist </w:t>
      </w:r>
      <w:r>
        <w:rPr>
          <w:b/>
        </w:rPr>
        <w:t xml:space="preserve">ZKW </w:t>
      </w:r>
      <w:r w:rsidRPr="00BF7A3F">
        <w:rPr>
          <w:b/>
        </w:rPr>
        <w:t>setzt verstärkt auf die Z</w:t>
      </w:r>
      <w:r w:rsidRPr="00BF7A3F">
        <w:rPr>
          <w:b/>
        </w:rPr>
        <w:t>u</w:t>
      </w:r>
      <w:r w:rsidRPr="00BF7A3F">
        <w:rPr>
          <w:b/>
        </w:rPr>
        <w:t>sammenarbeit mit unterschiedlichen Bildungseinrichtungen</w:t>
      </w:r>
      <w:r>
        <w:rPr>
          <w:b/>
        </w:rPr>
        <w:t xml:space="preserve"> wie Fachhoc</w:t>
      </w:r>
      <w:r>
        <w:rPr>
          <w:b/>
        </w:rPr>
        <w:t>h</w:t>
      </w:r>
      <w:r>
        <w:rPr>
          <w:b/>
        </w:rPr>
        <w:t>schulen, Universitäten, HTL und Polytechnische Schulen</w:t>
      </w:r>
      <w:r w:rsidRPr="00BF7A3F">
        <w:rPr>
          <w:b/>
        </w:rPr>
        <w:t xml:space="preserve">. Dabei </w:t>
      </w:r>
      <w:r>
        <w:rPr>
          <w:b/>
        </w:rPr>
        <w:t>stehen di</w:t>
      </w:r>
      <w:r>
        <w:rPr>
          <w:b/>
        </w:rPr>
        <w:t>e</w:t>
      </w:r>
      <w:r>
        <w:rPr>
          <w:b/>
        </w:rPr>
        <w:t>ses Jahr rund 50 Aktiv</w:t>
      </w:r>
      <w:r>
        <w:rPr>
          <w:b/>
        </w:rPr>
        <w:t>i</w:t>
      </w:r>
      <w:r>
        <w:rPr>
          <w:b/>
        </w:rPr>
        <w:t>täten am Plan, etwa</w:t>
      </w:r>
      <w:r w:rsidRPr="00BF7A3F">
        <w:rPr>
          <w:b/>
        </w:rPr>
        <w:t xml:space="preserve"> </w:t>
      </w:r>
      <w:r>
        <w:rPr>
          <w:b/>
        </w:rPr>
        <w:t xml:space="preserve">die Präsenz bei </w:t>
      </w:r>
      <w:r w:rsidRPr="00BF7A3F">
        <w:rPr>
          <w:b/>
        </w:rPr>
        <w:t>Karrieremessen, Betrieb</w:t>
      </w:r>
      <w:r w:rsidRPr="00BF7A3F">
        <w:rPr>
          <w:b/>
        </w:rPr>
        <w:t>s</w:t>
      </w:r>
      <w:r w:rsidRPr="00BF7A3F">
        <w:rPr>
          <w:b/>
        </w:rPr>
        <w:t xml:space="preserve">führungen, Studententage, Praktika und Diplomarbeiten, Raum-Patenschaften </w:t>
      </w:r>
      <w:r>
        <w:rPr>
          <w:b/>
        </w:rPr>
        <w:t>an Fac</w:t>
      </w:r>
      <w:r>
        <w:rPr>
          <w:b/>
        </w:rPr>
        <w:t>h</w:t>
      </w:r>
      <w:r>
        <w:rPr>
          <w:b/>
        </w:rPr>
        <w:t xml:space="preserve">hochschulen </w:t>
      </w:r>
      <w:r w:rsidRPr="00BF7A3F">
        <w:rPr>
          <w:b/>
        </w:rPr>
        <w:t xml:space="preserve">oder </w:t>
      </w:r>
      <w:r>
        <w:rPr>
          <w:b/>
        </w:rPr>
        <w:t xml:space="preserve">auch </w:t>
      </w:r>
      <w:r w:rsidRPr="00BF7A3F">
        <w:rPr>
          <w:b/>
        </w:rPr>
        <w:t>Stipen</w:t>
      </w:r>
      <w:r>
        <w:rPr>
          <w:b/>
        </w:rPr>
        <w:t>dien</w:t>
      </w:r>
      <w:r w:rsidRPr="00BF7A3F">
        <w:rPr>
          <w:b/>
        </w:rPr>
        <w:t>. „Ziel ist es, ZKW als attraktiven und modernen Arbeitgeber bei jungen Zielgruppen zu präse</w:t>
      </w:r>
      <w:r w:rsidRPr="00BF7A3F">
        <w:rPr>
          <w:b/>
        </w:rPr>
        <w:t>n</w:t>
      </w:r>
      <w:r w:rsidRPr="00BF7A3F">
        <w:rPr>
          <w:b/>
        </w:rPr>
        <w:t>tieren. Denn wir benötigen lau</w:t>
      </w:r>
      <w:r>
        <w:rPr>
          <w:b/>
        </w:rPr>
        <w:t>fend qualifizie</w:t>
      </w:r>
      <w:r>
        <w:rPr>
          <w:b/>
        </w:rPr>
        <w:t>r</w:t>
      </w:r>
      <w:r>
        <w:rPr>
          <w:b/>
        </w:rPr>
        <w:t>tes Fa</w:t>
      </w:r>
      <w:r w:rsidRPr="00BF7A3F">
        <w:rPr>
          <w:b/>
        </w:rPr>
        <w:t>chpersonal für unsere Standorte in Österreich und im Ausland</w:t>
      </w:r>
      <w:r w:rsidRPr="00E24B2C">
        <w:rPr>
          <w:b/>
        </w:rPr>
        <w:t>“, so Hubert Schuhlei</w:t>
      </w:r>
      <w:r w:rsidRPr="00E24B2C">
        <w:rPr>
          <w:b/>
        </w:rPr>
        <w:t>t</w:t>
      </w:r>
      <w:r w:rsidRPr="00E24B2C">
        <w:rPr>
          <w:b/>
        </w:rPr>
        <w:t>ner, CEO der ZKW Grou</w:t>
      </w:r>
      <w:r>
        <w:rPr>
          <w:b/>
        </w:rPr>
        <w:t>p.</w:t>
      </w:r>
    </w:p>
    <w:p w14:paraId="4668B7A4" w14:textId="77777777" w:rsidR="00E2293F" w:rsidRPr="00BF7A3F" w:rsidRDefault="00E2293F" w:rsidP="00E2293F">
      <w:pPr>
        <w:ind w:right="565"/>
        <w:rPr>
          <w:b/>
        </w:rPr>
      </w:pPr>
    </w:p>
    <w:p w14:paraId="3A59F8C1" w14:textId="52EFB843" w:rsidR="00E2293F" w:rsidRDefault="00E2293F" w:rsidP="00E2293F">
      <w:pPr>
        <w:ind w:right="565"/>
      </w:pPr>
      <w:r>
        <w:t>ZKW engagiert sich mit vielfältigen Aktivitäten am Bildungsmarkt. So ist der Lich</w:t>
      </w:r>
      <w:r>
        <w:t>t</w:t>
      </w:r>
      <w:r>
        <w:t>systeme-Spezialist in diesem Jahr bei insgesamt 16 Karrieremessen an Bildung</w:t>
      </w:r>
      <w:r>
        <w:t>s</w:t>
      </w:r>
      <w:r>
        <w:t>einrichtungen vertr</w:t>
      </w:r>
      <w:r>
        <w:t>e</w:t>
      </w:r>
      <w:r>
        <w:t xml:space="preserve">ten. Daneben unterhält das Unternehmen so genannte </w:t>
      </w:r>
      <w:r w:rsidRPr="00470C10">
        <w:t>Raum</w:t>
      </w:r>
      <w:r>
        <w:t xml:space="preserve">-Patenschaften für Hörsäle, etwa an der </w:t>
      </w:r>
      <w:r w:rsidRPr="00470C10">
        <w:t>FH Steyr</w:t>
      </w:r>
      <w:r>
        <w:t xml:space="preserve"> und </w:t>
      </w:r>
      <w:r w:rsidRPr="00BF7A3F">
        <w:t xml:space="preserve">Wels </w:t>
      </w:r>
      <w:r>
        <w:t>sowie</w:t>
      </w:r>
      <w:r w:rsidRPr="00BF7A3F">
        <w:t xml:space="preserve"> </w:t>
      </w:r>
      <w:r>
        <w:t xml:space="preserve">ab dem nächsten Schuljahr auch </w:t>
      </w:r>
      <w:r w:rsidRPr="00BF7A3F">
        <w:t>Wai</w:t>
      </w:r>
      <w:r w:rsidRPr="00BF7A3F">
        <w:t>d</w:t>
      </w:r>
      <w:r w:rsidRPr="00BF7A3F">
        <w:t>hofen</w:t>
      </w:r>
      <w:r>
        <w:t xml:space="preserve">/Ybbs. Ein weiterer Schwerpunkt sind fachspezifische Kooperationen wie </w:t>
      </w:r>
      <w:r w:rsidRPr="00BF7A3F">
        <w:t xml:space="preserve">Praktika </w:t>
      </w:r>
      <w:r>
        <w:t xml:space="preserve">und </w:t>
      </w:r>
      <w:r w:rsidRPr="00BF7A3F">
        <w:t xml:space="preserve">Diplomarbeiten, </w:t>
      </w:r>
      <w:r>
        <w:t>die regelmäßig an den Fachhoc</w:t>
      </w:r>
      <w:r>
        <w:t>h</w:t>
      </w:r>
      <w:r>
        <w:t>schulen und Universitäten ausg</w:t>
      </w:r>
      <w:r>
        <w:t>e</w:t>
      </w:r>
      <w:r>
        <w:t>schrieben werden. Dabei erhalten drei</w:t>
      </w:r>
      <w:r w:rsidRPr="00072939">
        <w:t xml:space="preserve"> Studenten </w:t>
      </w:r>
      <w:r>
        <w:t>pro Jahr</w:t>
      </w:r>
      <w:r w:rsidRPr="00072939">
        <w:t xml:space="preserve"> finanzielle Unterstützung während des Studiums von ZKW und können </w:t>
      </w:r>
      <w:r w:rsidR="009F14B8">
        <w:t xml:space="preserve">einen </w:t>
      </w:r>
      <w:r w:rsidRPr="00072939">
        <w:t>Feri</w:t>
      </w:r>
      <w:r w:rsidR="009F14B8">
        <w:t>enjob</w:t>
      </w:r>
      <w:r w:rsidRPr="00072939">
        <w:t xml:space="preserve"> und </w:t>
      </w:r>
      <w:r w:rsidR="009F14B8">
        <w:t xml:space="preserve">ihre </w:t>
      </w:r>
      <w:r w:rsidRPr="00072939">
        <w:t>Diplomarbeit</w:t>
      </w:r>
      <w:bookmarkStart w:id="0" w:name="_GoBack"/>
      <w:bookmarkEnd w:id="0"/>
      <w:r w:rsidRPr="00072939">
        <w:t xml:space="preserve"> </w:t>
      </w:r>
      <w:r>
        <w:t>im Unte</w:t>
      </w:r>
      <w:r>
        <w:t>r</w:t>
      </w:r>
      <w:r>
        <w:t>nehmen absolvieren.</w:t>
      </w:r>
    </w:p>
    <w:p w14:paraId="28A8C65A" w14:textId="77777777" w:rsidR="00E2293F" w:rsidRDefault="00E2293F" w:rsidP="00E2293F">
      <w:pPr>
        <w:ind w:right="565"/>
      </w:pPr>
    </w:p>
    <w:p w14:paraId="6DCE340C" w14:textId="77777777" w:rsidR="00E2293F" w:rsidRPr="006361FB" w:rsidRDefault="00E2293F" w:rsidP="00E2293F">
      <w:pPr>
        <w:ind w:right="565"/>
        <w:rPr>
          <w:b/>
        </w:rPr>
      </w:pPr>
      <w:r>
        <w:rPr>
          <w:b/>
        </w:rPr>
        <w:t>Offene Türen für Schüler und Studierende</w:t>
      </w:r>
    </w:p>
    <w:p w14:paraId="1AAFA9E5" w14:textId="77777777" w:rsidR="00E2293F" w:rsidRPr="00471D96" w:rsidRDefault="00E2293F" w:rsidP="00E2293F">
      <w:pPr>
        <w:ind w:right="565"/>
      </w:pPr>
      <w:r>
        <w:t xml:space="preserve">Im Rahmen von </w:t>
      </w:r>
      <w:r w:rsidRPr="00BF7A3F">
        <w:t>Betriebsführung</w:t>
      </w:r>
      <w:r>
        <w:t>en, Vorträgen</w:t>
      </w:r>
      <w:r w:rsidRPr="00BF7A3F">
        <w:t xml:space="preserve"> und Workshops</w:t>
      </w:r>
      <w:r>
        <w:t xml:space="preserve"> ermöglicht ZKW interessierten Sch</w:t>
      </w:r>
      <w:r>
        <w:t>ü</w:t>
      </w:r>
      <w:r>
        <w:t>lern und Studierenden wertvolle Einblicke in die Produktion sowie Forschung und Entwicklung der innovativen Scheinwerfersysteme am Standort Wieselburg. Zusätzlich bringt</w:t>
      </w:r>
      <w:r w:rsidRPr="00471D96">
        <w:t xml:space="preserve"> sich </w:t>
      </w:r>
      <w:r>
        <w:t xml:space="preserve">ZKW </w:t>
      </w:r>
      <w:r w:rsidRPr="00471D96">
        <w:t xml:space="preserve">aktiv in </w:t>
      </w:r>
      <w:r>
        <w:t>die</w:t>
      </w:r>
      <w:r w:rsidRPr="00471D96">
        <w:t xml:space="preserve"> Ausbi</w:t>
      </w:r>
      <w:r w:rsidRPr="00471D96">
        <w:t>l</w:t>
      </w:r>
      <w:r w:rsidRPr="00471D96">
        <w:t>dungs</w:t>
      </w:r>
      <w:r>
        <w:t>pläne</w:t>
      </w:r>
      <w:r w:rsidRPr="00471D96">
        <w:t xml:space="preserve"> </w:t>
      </w:r>
      <w:r>
        <w:t xml:space="preserve">der Fachhochschulen </w:t>
      </w:r>
      <w:r w:rsidRPr="00471D96">
        <w:t xml:space="preserve">ein, </w:t>
      </w:r>
      <w:r>
        <w:t>damit die Ausbildung noch besser auf die Praxisanforderu</w:t>
      </w:r>
      <w:r>
        <w:t>n</w:t>
      </w:r>
      <w:r>
        <w:t>gen zugeschnitten werden kann. Das intensive Engagement trägt bereits Früc</w:t>
      </w:r>
      <w:r>
        <w:t>h</w:t>
      </w:r>
      <w:r>
        <w:t>te: 2011 wurde ZKW als „Career’s Best Recruiter“ in der Elektronikbranche ausg</w:t>
      </w:r>
      <w:r>
        <w:t>e</w:t>
      </w:r>
      <w:r>
        <w:t>zeichnet, 2012 war das Unternehmen „Career’s Best Recruiter“ in der Kategorie Automobili</w:t>
      </w:r>
      <w:r>
        <w:t>n</w:t>
      </w:r>
      <w:r>
        <w:t xml:space="preserve">dustrie. </w:t>
      </w:r>
    </w:p>
    <w:p w14:paraId="601581A4" w14:textId="77777777" w:rsidR="00E2293F" w:rsidRDefault="00E2293F" w:rsidP="00E2293F">
      <w:pPr>
        <w:ind w:right="565"/>
      </w:pPr>
    </w:p>
    <w:p w14:paraId="341B6D69" w14:textId="77777777" w:rsidR="00E2293F" w:rsidRPr="00471D96" w:rsidRDefault="00E2293F" w:rsidP="00E2293F">
      <w:pPr>
        <w:ind w:right="565"/>
      </w:pPr>
      <w:r>
        <w:t xml:space="preserve">Mehr zu Karriere bei ZKW unter </w:t>
      </w:r>
      <w:hyperlink r:id="rId7" w:history="1">
        <w:r w:rsidRPr="00FB6A94">
          <w:rPr>
            <w:rStyle w:val="Link"/>
          </w:rPr>
          <w:t>http://karriere.zkw.at</w:t>
        </w:r>
      </w:hyperlink>
    </w:p>
    <w:p w14:paraId="1B412026" w14:textId="77777777" w:rsidR="00E2293F" w:rsidRPr="00471D96" w:rsidRDefault="00E2293F" w:rsidP="00E2293F">
      <w:pPr>
        <w:widowControl w:val="0"/>
        <w:tabs>
          <w:tab w:val="left" w:pos="4111"/>
          <w:tab w:val="left" w:pos="6521"/>
        </w:tabs>
        <w:spacing w:line="240" w:lineRule="auto"/>
        <w:ind w:right="-2409"/>
        <w:rPr>
          <w:color w:val="000000"/>
          <w:sz w:val="18"/>
          <w:szCs w:val="22"/>
        </w:rPr>
      </w:pPr>
    </w:p>
    <w:p w14:paraId="2C7B24D4" w14:textId="77777777" w:rsidR="00E2293F" w:rsidRPr="00471D96" w:rsidRDefault="00E2293F" w:rsidP="00E2293F">
      <w:pPr>
        <w:widowControl w:val="0"/>
        <w:tabs>
          <w:tab w:val="left" w:pos="4111"/>
          <w:tab w:val="left" w:pos="6521"/>
        </w:tabs>
        <w:spacing w:line="240" w:lineRule="auto"/>
        <w:ind w:right="-2409"/>
        <w:rPr>
          <w:color w:val="000000"/>
          <w:sz w:val="18"/>
          <w:szCs w:val="22"/>
        </w:rPr>
      </w:pPr>
    </w:p>
    <w:p w14:paraId="0B409663" w14:textId="77777777" w:rsidR="00E2293F" w:rsidRDefault="00E2293F" w:rsidP="00E2293F">
      <w:pPr>
        <w:widowControl w:val="0"/>
        <w:tabs>
          <w:tab w:val="left" w:pos="4111"/>
          <w:tab w:val="left" w:pos="6521"/>
        </w:tabs>
        <w:spacing w:line="240" w:lineRule="auto"/>
        <w:ind w:right="-2409"/>
        <w:rPr>
          <w:b/>
          <w:color w:val="000000"/>
          <w:sz w:val="18"/>
          <w:szCs w:val="22"/>
        </w:rPr>
      </w:pPr>
    </w:p>
    <w:p w14:paraId="47D5FE60" w14:textId="77777777" w:rsidR="00E2293F" w:rsidRDefault="00E2293F" w:rsidP="00E2293F">
      <w:pPr>
        <w:widowControl w:val="0"/>
        <w:tabs>
          <w:tab w:val="left" w:pos="4111"/>
          <w:tab w:val="left" w:pos="6521"/>
        </w:tabs>
        <w:spacing w:line="240" w:lineRule="auto"/>
        <w:ind w:right="-2409"/>
        <w:rPr>
          <w:b/>
          <w:color w:val="000000"/>
          <w:sz w:val="18"/>
          <w:szCs w:val="22"/>
        </w:rPr>
      </w:pPr>
      <w:r w:rsidRPr="0038235E">
        <w:rPr>
          <w:b/>
          <w:color w:val="000000"/>
          <w:sz w:val="18"/>
          <w:szCs w:val="22"/>
        </w:rPr>
        <w:pict w14:anchorId="1C084D5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4.1pt;height:145.35pt;flip:x">
            <v:imagedata r:id="rId8" o:title="ZKW Jobmesse"/>
          </v:shape>
        </w:pict>
      </w:r>
      <w:r>
        <w:rPr>
          <w:b/>
          <w:color w:val="000000"/>
          <w:sz w:val="18"/>
          <w:szCs w:val="22"/>
        </w:rPr>
        <w:tab/>
      </w:r>
      <w:r w:rsidRPr="0038235E">
        <w:rPr>
          <w:b/>
          <w:color w:val="000000"/>
          <w:sz w:val="18"/>
          <w:szCs w:val="22"/>
        </w:rPr>
        <w:pict w14:anchorId="058B23FA">
          <v:shape id="_x0000_i1026" type="#_x0000_t75" style="width:160.1pt;height:213.3pt">
            <v:imagedata r:id="rId9" o:title="ZKW Präsentation"/>
          </v:shape>
        </w:pict>
      </w:r>
    </w:p>
    <w:p w14:paraId="778C7B5E" w14:textId="77777777" w:rsidR="00E2293F" w:rsidRDefault="00E2293F" w:rsidP="00E2293F">
      <w:pPr>
        <w:widowControl w:val="0"/>
        <w:tabs>
          <w:tab w:val="left" w:pos="4111"/>
          <w:tab w:val="left" w:pos="6521"/>
        </w:tabs>
        <w:spacing w:line="240" w:lineRule="auto"/>
        <w:ind w:right="-2409"/>
        <w:rPr>
          <w:b/>
          <w:color w:val="000000"/>
          <w:sz w:val="18"/>
          <w:szCs w:val="22"/>
        </w:rPr>
      </w:pPr>
    </w:p>
    <w:p w14:paraId="6365C4D3" w14:textId="77777777" w:rsidR="00E2293F" w:rsidRDefault="00E2293F" w:rsidP="00E2293F">
      <w:pPr>
        <w:widowControl w:val="0"/>
        <w:tabs>
          <w:tab w:val="left" w:pos="4111"/>
          <w:tab w:val="left" w:pos="6521"/>
        </w:tabs>
        <w:spacing w:line="240" w:lineRule="auto"/>
        <w:ind w:right="-2409"/>
        <w:rPr>
          <w:b/>
          <w:color w:val="000000"/>
          <w:sz w:val="18"/>
          <w:szCs w:val="22"/>
        </w:rPr>
      </w:pPr>
      <w:r>
        <w:rPr>
          <w:b/>
          <w:color w:val="000000"/>
          <w:sz w:val="18"/>
          <w:szCs w:val="22"/>
        </w:rPr>
        <w:t>ZKW präsentiert sich bei Studierenden als attraktiver Arbeitgeber</w:t>
      </w:r>
    </w:p>
    <w:p w14:paraId="523CC046" w14:textId="77777777" w:rsidR="00E2293F" w:rsidRDefault="00E2293F" w:rsidP="00E2293F">
      <w:pPr>
        <w:widowControl w:val="0"/>
        <w:tabs>
          <w:tab w:val="left" w:pos="4111"/>
          <w:tab w:val="left" w:pos="6521"/>
        </w:tabs>
        <w:spacing w:line="240" w:lineRule="auto"/>
        <w:ind w:right="-2409"/>
        <w:rPr>
          <w:b/>
          <w:color w:val="000000"/>
          <w:sz w:val="18"/>
          <w:szCs w:val="22"/>
        </w:rPr>
      </w:pPr>
    </w:p>
    <w:p w14:paraId="7FA90D4D" w14:textId="77777777" w:rsidR="00E2293F" w:rsidRDefault="00E2293F" w:rsidP="00E2293F">
      <w:pPr>
        <w:widowControl w:val="0"/>
        <w:tabs>
          <w:tab w:val="left" w:pos="4111"/>
          <w:tab w:val="left" w:pos="6521"/>
        </w:tabs>
        <w:spacing w:line="240" w:lineRule="auto"/>
        <w:ind w:right="-2409"/>
        <w:rPr>
          <w:b/>
          <w:color w:val="000000"/>
          <w:sz w:val="18"/>
          <w:szCs w:val="22"/>
        </w:rPr>
      </w:pPr>
    </w:p>
    <w:p w14:paraId="137034F1" w14:textId="77777777" w:rsidR="00E2293F" w:rsidRPr="00C14091" w:rsidRDefault="00E2293F" w:rsidP="00E2293F">
      <w:pPr>
        <w:widowControl w:val="0"/>
        <w:autoSpaceDE w:val="0"/>
        <w:autoSpaceDN w:val="0"/>
        <w:adjustRightInd w:val="0"/>
        <w:spacing w:after="300" w:line="240" w:lineRule="auto"/>
        <w:ind w:right="-2409"/>
        <w:rPr>
          <w:b/>
          <w:color w:val="000000"/>
          <w:sz w:val="18"/>
          <w:szCs w:val="22"/>
        </w:rPr>
      </w:pPr>
      <w:r>
        <w:rPr>
          <w:b/>
          <w:color w:val="000000"/>
          <w:sz w:val="18"/>
          <w:szCs w:val="22"/>
        </w:rPr>
        <w:t>Das Foto steht</w:t>
      </w:r>
      <w:r w:rsidRPr="00733833">
        <w:rPr>
          <w:b/>
          <w:color w:val="000000"/>
          <w:sz w:val="18"/>
          <w:szCs w:val="22"/>
        </w:rPr>
        <w:t xml:space="preserve"> auf </w:t>
      </w:r>
      <w:hyperlink r:id="rId10" w:history="1">
        <w:r w:rsidRPr="00733833">
          <w:rPr>
            <w:rStyle w:val="Link"/>
            <w:b/>
            <w:sz w:val="18"/>
            <w:szCs w:val="22"/>
          </w:rPr>
          <w:t>www.press-n-relations.com</w:t>
        </w:r>
      </w:hyperlink>
      <w:r w:rsidRPr="00733833">
        <w:rPr>
          <w:b/>
          <w:color w:val="000000"/>
          <w:sz w:val="18"/>
          <w:szCs w:val="22"/>
        </w:rPr>
        <w:t xml:space="preserve"> zum Download bereit.</w:t>
      </w:r>
    </w:p>
    <w:p w14:paraId="52ABBFAA" w14:textId="77777777" w:rsidR="00E2293F" w:rsidRPr="00733833" w:rsidRDefault="00E2293F" w:rsidP="00E2293F">
      <w:pPr>
        <w:pStyle w:val="Textkrper"/>
        <w:widowControl w:val="0"/>
        <w:spacing w:line="240" w:lineRule="auto"/>
        <w:ind w:right="426"/>
        <w:rPr>
          <w:b w:val="0"/>
          <w:color w:val="000000"/>
          <w:sz w:val="18"/>
          <w:szCs w:val="18"/>
        </w:rPr>
      </w:pPr>
    </w:p>
    <w:tbl>
      <w:tblPr>
        <w:tblW w:w="9426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820"/>
      </w:tblGrid>
      <w:tr w:rsidR="00E2293F" w:rsidRPr="00733833" w14:paraId="760EB987" w14:textId="77777777">
        <w:tblPrEx>
          <w:tblCellMar>
            <w:top w:w="0" w:type="dxa"/>
            <w:bottom w:w="0" w:type="dxa"/>
          </w:tblCellMar>
        </w:tblPrEx>
        <w:trPr>
          <w:trHeight w:val="1481"/>
        </w:trPr>
        <w:tc>
          <w:tcPr>
            <w:tcW w:w="4606" w:type="dxa"/>
          </w:tcPr>
          <w:p w14:paraId="21E4CCDA" w14:textId="77777777" w:rsidR="00E2293F" w:rsidRPr="00EF014D" w:rsidRDefault="00E2293F" w:rsidP="00E2293F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2126"/>
              <w:rPr>
                <w:sz w:val="18"/>
                <w:szCs w:val="18"/>
                <w:lang w:bidi="x-none"/>
              </w:rPr>
            </w:pPr>
            <w:r w:rsidRPr="00733833">
              <w:rPr>
                <w:b/>
                <w:color w:val="000000"/>
                <w:sz w:val="18"/>
                <w:szCs w:val="18"/>
                <w:lang w:bidi="x-none"/>
              </w:rPr>
              <w:t>Weitere Informationen:</w:t>
            </w:r>
            <w:r w:rsidRPr="00733833">
              <w:rPr>
                <w:color w:val="000000"/>
                <w:sz w:val="18"/>
                <w:szCs w:val="18"/>
                <w:lang w:bidi="x-none"/>
              </w:rPr>
              <w:br/>
            </w:r>
            <w:r w:rsidRPr="00EF014D">
              <w:rPr>
                <w:sz w:val="18"/>
                <w:lang w:bidi="x-none"/>
              </w:rPr>
              <w:t>ZKW Group – Zizala Lichtsysteme GmbH</w:t>
            </w:r>
            <w:r w:rsidRPr="00EF014D">
              <w:rPr>
                <w:sz w:val="18"/>
                <w:lang w:bidi="x-none"/>
              </w:rPr>
              <w:br/>
              <w:t>Waldemar Pöchhacker</w:t>
            </w:r>
            <w:r w:rsidRPr="00EF014D">
              <w:rPr>
                <w:sz w:val="18"/>
                <w:lang w:bidi="x-none"/>
              </w:rPr>
              <w:br/>
            </w:r>
            <w:r>
              <w:rPr>
                <w:sz w:val="18"/>
                <w:lang w:bidi="x-none"/>
              </w:rPr>
              <w:t>S</w:t>
            </w:r>
            <w:r w:rsidRPr="00EF014D">
              <w:rPr>
                <w:sz w:val="18"/>
                <w:lang w:bidi="x-none"/>
              </w:rPr>
              <w:t>cheibbser Straße 17 – 3250 Wieselburg</w:t>
            </w:r>
            <w:r w:rsidRPr="00EF014D">
              <w:rPr>
                <w:sz w:val="18"/>
                <w:lang w:bidi="x-none"/>
              </w:rPr>
              <w:br/>
              <w:t>Tel.: +43 7416 505 – 2550</w:t>
            </w:r>
            <w:r w:rsidRPr="00EF014D">
              <w:rPr>
                <w:sz w:val="18"/>
                <w:lang w:bidi="x-none"/>
              </w:rPr>
              <w:br/>
              <w:t>Waldemar.poechhacker@zkw.at– www.zkw</w:t>
            </w:r>
            <w:r>
              <w:rPr>
                <w:sz w:val="18"/>
                <w:lang w:bidi="x-none"/>
              </w:rPr>
              <w:t>-group.com</w:t>
            </w:r>
          </w:p>
        </w:tc>
        <w:tc>
          <w:tcPr>
            <w:tcW w:w="4820" w:type="dxa"/>
          </w:tcPr>
          <w:p w14:paraId="619396D8" w14:textId="77777777" w:rsidR="00E2293F" w:rsidRPr="00733833" w:rsidRDefault="00E2293F" w:rsidP="00E2293F">
            <w:pPr>
              <w:pStyle w:val="Textkrper"/>
              <w:widowControl w:val="0"/>
              <w:spacing w:line="240" w:lineRule="auto"/>
              <w:ind w:right="-2126"/>
              <w:rPr>
                <w:b w:val="0"/>
                <w:color w:val="000000"/>
                <w:sz w:val="18"/>
                <w:lang w:bidi="x-none"/>
              </w:rPr>
            </w:pPr>
            <w:r w:rsidRPr="00733833">
              <w:rPr>
                <w:color w:val="000000"/>
                <w:sz w:val="18"/>
                <w:szCs w:val="18"/>
                <w:lang w:bidi="x-none"/>
              </w:rPr>
              <w:t>Presse- und Öffentlichkeitsarbeit:</w:t>
            </w:r>
            <w:r w:rsidRPr="00733833">
              <w:rPr>
                <w:bCs/>
                <w:color w:val="000000"/>
                <w:sz w:val="18"/>
                <w:szCs w:val="18"/>
                <w:lang w:bidi="x-none"/>
              </w:rPr>
              <w:br/>
            </w:r>
            <w:r w:rsidRPr="00EF014D">
              <w:rPr>
                <w:b w:val="0"/>
                <w:sz w:val="18"/>
                <w:lang w:bidi="x-none"/>
              </w:rPr>
              <w:t>Press’n’Relations Au</w:t>
            </w:r>
            <w:r>
              <w:rPr>
                <w:b w:val="0"/>
                <w:sz w:val="18"/>
                <w:lang w:bidi="x-none"/>
              </w:rPr>
              <w:t>stria GmbH</w:t>
            </w:r>
            <w:r>
              <w:rPr>
                <w:b w:val="0"/>
                <w:sz w:val="18"/>
                <w:lang w:bidi="x-none"/>
              </w:rPr>
              <w:br/>
            </w:r>
            <w:r w:rsidRPr="00EF014D">
              <w:rPr>
                <w:b w:val="0"/>
                <w:sz w:val="18"/>
                <w:lang w:bidi="x-none"/>
              </w:rPr>
              <w:t>Georg Dutzi</w:t>
            </w:r>
            <w:r w:rsidRPr="00EF014D">
              <w:rPr>
                <w:b w:val="0"/>
                <w:sz w:val="18"/>
                <w:lang w:bidi="x-none"/>
              </w:rPr>
              <w:br/>
            </w:r>
            <w:r>
              <w:rPr>
                <w:b w:val="0"/>
                <w:sz w:val="18"/>
                <w:lang w:bidi="x-none"/>
              </w:rPr>
              <w:t>Währinger Straße 61</w:t>
            </w:r>
            <w:r w:rsidRPr="00EF014D">
              <w:rPr>
                <w:b w:val="0"/>
                <w:sz w:val="18"/>
                <w:lang w:bidi="x-none"/>
              </w:rPr>
              <w:t xml:space="preserve"> – 10</w:t>
            </w:r>
            <w:r>
              <w:rPr>
                <w:b w:val="0"/>
                <w:sz w:val="18"/>
                <w:lang w:bidi="x-none"/>
              </w:rPr>
              <w:t>9</w:t>
            </w:r>
            <w:r w:rsidRPr="00EF014D">
              <w:rPr>
                <w:b w:val="0"/>
                <w:sz w:val="18"/>
                <w:lang w:bidi="x-none"/>
              </w:rPr>
              <w:t>0 Wien</w:t>
            </w:r>
            <w:r w:rsidRPr="00EF014D">
              <w:rPr>
                <w:b w:val="0"/>
                <w:sz w:val="18"/>
                <w:lang w:bidi="x-none"/>
              </w:rPr>
              <w:br/>
              <w:t>Tel.: + 43 1 907 61 48 - 10 – Fax: + 43 1 907 61 48 – 15</w:t>
            </w:r>
            <w:r w:rsidRPr="00EF014D">
              <w:rPr>
                <w:b w:val="0"/>
                <w:sz w:val="18"/>
                <w:lang w:bidi="x-none"/>
              </w:rPr>
              <w:br/>
              <w:t xml:space="preserve">gd@press-n-relations.at - </w:t>
            </w:r>
            <w:hyperlink r:id="rId11" w:history="1">
              <w:r w:rsidRPr="00EF014D">
                <w:rPr>
                  <w:b w:val="0"/>
                  <w:sz w:val="18"/>
                  <w:lang w:bidi="x-none"/>
                </w:rPr>
                <w:t>www.press-n-relations.com</w:t>
              </w:r>
            </w:hyperlink>
          </w:p>
        </w:tc>
      </w:tr>
    </w:tbl>
    <w:p w14:paraId="2DF060D0" w14:textId="77777777" w:rsidR="00E2293F" w:rsidRPr="00733833" w:rsidRDefault="00E2293F" w:rsidP="00E2293F">
      <w:pPr>
        <w:pStyle w:val="Textkrper"/>
        <w:widowControl w:val="0"/>
        <w:spacing w:line="240" w:lineRule="auto"/>
        <w:ind w:right="-2126"/>
        <w:rPr>
          <w:b w:val="0"/>
          <w:color w:val="000000"/>
          <w:sz w:val="18"/>
          <w:szCs w:val="16"/>
        </w:rPr>
      </w:pPr>
    </w:p>
    <w:p w14:paraId="79BECD45" w14:textId="77777777" w:rsidR="00E2293F" w:rsidRPr="00BB7A7A" w:rsidRDefault="00E2293F" w:rsidP="00E2293F">
      <w:pPr>
        <w:widowControl w:val="0"/>
        <w:spacing w:line="240" w:lineRule="auto"/>
        <w:ind w:right="-1417"/>
        <w:rPr>
          <w:b/>
          <w:color w:val="000000"/>
          <w:sz w:val="18"/>
        </w:rPr>
      </w:pPr>
      <w:r w:rsidRPr="00BB7A7A">
        <w:rPr>
          <w:b/>
          <w:color w:val="000000"/>
          <w:sz w:val="18"/>
        </w:rPr>
        <w:t>Über ZKW</w:t>
      </w:r>
    </w:p>
    <w:p w14:paraId="27D5DBBC" w14:textId="77777777" w:rsidR="00E2293F" w:rsidRPr="00BB7A7A" w:rsidRDefault="00E2293F" w:rsidP="00E2293F">
      <w:pPr>
        <w:widowControl w:val="0"/>
        <w:spacing w:line="240" w:lineRule="auto"/>
        <w:ind w:right="-1417"/>
        <w:rPr>
          <w:color w:val="000000"/>
          <w:sz w:val="18"/>
        </w:rPr>
      </w:pPr>
      <w:r w:rsidRPr="00BB7A7A">
        <w:rPr>
          <w:color w:val="000000"/>
          <w:sz w:val="18"/>
        </w:rPr>
        <w:t>Die ZKW Group zählt weltweit zu den führenden Anbietern von Licht- und Scheinwerfersystemen für die Automobili</w:t>
      </w:r>
      <w:r w:rsidRPr="00BB7A7A">
        <w:rPr>
          <w:color w:val="000000"/>
          <w:sz w:val="18"/>
        </w:rPr>
        <w:t>n</w:t>
      </w:r>
      <w:r w:rsidRPr="00BB7A7A">
        <w:rPr>
          <w:color w:val="000000"/>
          <w:sz w:val="18"/>
        </w:rPr>
        <w:t>dustrie. Der Konzern entwickelt und produziert mit modernsten Fertigungstechnologien Licht- und Elektroniksysteme für internationale Automobilhersteller. Die ZKW Group verfügt über sechs Standorte wel</w:t>
      </w:r>
      <w:r w:rsidRPr="00BB7A7A">
        <w:rPr>
          <w:color w:val="000000"/>
          <w:sz w:val="18"/>
        </w:rPr>
        <w:t>t</w:t>
      </w:r>
      <w:r w:rsidRPr="00BB7A7A">
        <w:rPr>
          <w:color w:val="000000"/>
          <w:sz w:val="18"/>
        </w:rPr>
        <w:t>weit, darunter der</w:t>
      </w:r>
      <w:r>
        <w:rPr>
          <w:color w:val="000000"/>
          <w:sz w:val="18"/>
        </w:rPr>
        <w:t xml:space="preserve"> </w:t>
      </w:r>
      <w:r w:rsidRPr="00BB7A7A">
        <w:rPr>
          <w:color w:val="000000"/>
          <w:sz w:val="18"/>
        </w:rPr>
        <w:t>neueste Standort ZKW Elektronik GmbH in Wiener Neustadt. Im Jahr 2012 erwirtschaftete der Konzern mit 3.887 Mitarbeitern einen Gesamtumsatz von 5</w:t>
      </w:r>
      <w:r>
        <w:rPr>
          <w:color w:val="000000"/>
          <w:sz w:val="18"/>
        </w:rPr>
        <w:t>21</w:t>
      </w:r>
      <w:r w:rsidRPr="00BB7A7A">
        <w:rPr>
          <w:color w:val="000000"/>
          <w:sz w:val="18"/>
        </w:rPr>
        <w:t xml:space="preserve"> Millionen Euro. 99 Prozent der gesamten Produ</w:t>
      </w:r>
      <w:r w:rsidRPr="00BB7A7A">
        <w:rPr>
          <w:color w:val="000000"/>
          <w:sz w:val="18"/>
        </w:rPr>
        <w:t>k</w:t>
      </w:r>
      <w:r w:rsidRPr="00BB7A7A">
        <w:rPr>
          <w:color w:val="000000"/>
          <w:sz w:val="18"/>
        </w:rPr>
        <w:t>tion werden exportiert.</w:t>
      </w:r>
    </w:p>
    <w:p w14:paraId="525B84F3" w14:textId="77777777" w:rsidR="00E2293F" w:rsidRPr="005715BD" w:rsidRDefault="00E2293F" w:rsidP="00E2293F">
      <w:pPr>
        <w:widowControl w:val="0"/>
        <w:spacing w:line="240" w:lineRule="auto"/>
        <w:ind w:right="-1417"/>
        <w:rPr>
          <w:color w:val="000000"/>
          <w:sz w:val="18"/>
        </w:rPr>
      </w:pPr>
      <w:r w:rsidRPr="00BB7A7A">
        <w:rPr>
          <w:color w:val="000000"/>
          <w:sz w:val="18"/>
        </w:rPr>
        <w:t>Gemäß der Unternehmensphilosophie „Licht schafft Sicht und Sicht bedeutet Sicherheit“ ist es Ziel des Unterne</w:t>
      </w:r>
      <w:r w:rsidRPr="00BB7A7A">
        <w:rPr>
          <w:color w:val="000000"/>
          <w:sz w:val="18"/>
        </w:rPr>
        <w:t>h</w:t>
      </w:r>
      <w:r w:rsidRPr="00BB7A7A">
        <w:rPr>
          <w:color w:val="000000"/>
          <w:sz w:val="18"/>
        </w:rPr>
        <w:t>mens, hochtechnologische Produkte mit höchster Qualität zu fertigen und die Entwicklung innovativer Scheinwerfe</w:t>
      </w:r>
      <w:r w:rsidRPr="00BB7A7A">
        <w:rPr>
          <w:color w:val="000000"/>
          <w:sz w:val="18"/>
        </w:rPr>
        <w:t>r</w:t>
      </w:r>
      <w:r w:rsidRPr="00BB7A7A">
        <w:rPr>
          <w:color w:val="000000"/>
          <w:sz w:val="18"/>
        </w:rPr>
        <w:t>systeme voranzutreiben. Zum Produktangebot zählen Haupt- und Nebelscheinwerfer, Blinkleuchten, Innen- und Kennzeichenleuchten für Pkw, Lkw und Motorräder. Die Produkte der ZKW Group sind bei namhaften Automobilhe</w:t>
      </w:r>
      <w:r w:rsidRPr="00BB7A7A">
        <w:rPr>
          <w:color w:val="000000"/>
          <w:sz w:val="18"/>
        </w:rPr>
        <w:t>r</w:t>
      </w:r>
      <w:r w:rsidRPr="00BB7A7A">
        <w:rPr>
          <w:color w:val="000000"/>
          <w:sz w:val="18"/>
        </w:rPr>
        <w:t>stellern wie AUDI, VW, BMW, Porsche, Daimler, Opel, Skoda, VOLVO Car, MAN, Scania Truck oder VOLVO Truck im Einsatz und leisten einen wesentlichen Beitrag zu mehr Sicherheit im Straße</w:t>
      </w:r>
      <w:r w:rsidRPr="00BB7A7A">
        <w:rPr>
          <w:color w:val="000000"/>
          <w:sz w:val="18"/>
        </w:rPr>
        <w:t>n</w:t>
      </w:r>
      <w:r w:rsidRPr="00BB7A7A">
        <w:rPr>
          <w:color w:val="000000"/>
          <w:sz w:val="18"/>
        </w:rPr>
        <w:t>verkehr.</w:t>
      </w:r>
    </w:p>
    <w:sectPr w:rsidR="00E2293F" w:rsidRPr="005715BD" w:rsidSect="00E2293F">
      <w:headerReference w:type="default" r:id="rId12"/>
      <w:pgSz w:w="11906" w:h="16838"/>
      <w:pgMar w:top="2552" w:right="2552" w:bottom="1701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5BF4EE3" w14:textId="77777777" w:rsidR="008D12AE" w:rsidRDefault="008D12AE">
      <w:r>
        <w:separator/>
      </w:r>
    </w:p>
  </w:endnote>
  <w:endnote w:type="continuationSeparator" w:id="0">
    <w:p w14:paraId="11AF6815" w14:textId="77777777" w:rsidR="008D12AE" w:rsidRDefault="008D12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5EFD17C" w14:textId="77777777" w:rsidR="008D12AE" w:rsidRDefault="008D12AE">
      <w:r>
        <w:separator/>
      </w:r>
    </w:p>
  </w:footnote>
  <w:footnote w:type="continuationSeparator" w:id="0">
    <w:p w14:paraId="082C469F" w14:textId="77777777" w:rsidR="008D12AE" w:rsidRDefault="008D12A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42DA2DE1" w14:textId="77777777" w:rsidR="008D12AE" w:rsidRDefault="008D12AE" w:rsidP="00E2293F">
    <w:pPr>
      <w:pStyle w:val="Kopfzeile"/>
      <w:tabs>
        <w:tab w:val="clear" w:pos="9072"/>
        <w:tab w:val="right" w:pos="10065"/>
      </w:tabs>
      <w:ind w:right="-2268"/>
      <w:jc w:val="center"/>
    </w:pPr>
    <w:r>
      <w:rPr>
        <w:noProof/>
      </w:rPr>
      <w:pict w14:anchorId="229D672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left:0;text-align:left;margin-left:347.2pt;margin-top:9.8pt;width:131.5pt;height:59.55pt;z-index:251657728">
          <v:imagedata r:id="rId1" o:title="Logo ZKW"/>
        </v:shape>
      </w:pict>
    </w:r>
  </w:p>
  <w:p w14:paraId="471EEE79" w14:textId="77777777" w:rsidR="008D12AE" w:rsidRDefault="008D12AE">
    <w:pPr>
      <w:pStyle w:val="Kopfzeile"/>
    </w:pPr>
  </w:p>
  <w:p w14:paraId="08AF7AB7" w14:textId="77777777" w:rsidR="008D12AE" w:rsidRDefault="008D12AE">
    <w:pPr>
      <w:pStyle w:val="Kopfzeile"/>
      <w:rPr>
        <w:sz w:val="32"/>
      </w:rPr>
    </w:pPr>
  </w:p>
  <w:p w14:paraId="4F038164" w14:textId="77777777" w:rsidR="008D12AE" w:rsidRPr="00A3183C" w:rsidRDefault="008D12AE">
    <w:pPr>
      <w:pStyle w:val="Kopfzeile"/>
      <w:rPr>
        <w:sz w:val="32"/>
      </w:rPr>
    </w:pPr>
    <w:r w:rsidRPr="00A3183C">
      <w:rPr>
        <w:sz w:val="32"/>
      </w:rPr>
      <w:t>PRESSEINFORMATION</w:t>
    </w:r>
    <w:r>
      <w:rPr>
        <w:sz w:val="32"/>
      </w:rPr>
      <w:tab/>
    </w:r>
    <w:r>
      <w:rPr>
        <w:sz w:val="32"/>
      </w:rPr>
      <w:tab/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9B349498"/>
    <w:lvl w:ilvl="0" w:tplc="F800DC6C">
      <w:numFmt w:val="none"/>
      <w:lvlText w:val=""/>
      <w:lvlJc w:val="left"/>
      <w:pPr>
        <w:tabs>
          <w:tab w:val="num" w:pos="360"/>
        </w:tabs>
      </w:pPr>
    </w:lvl>
    <w:lvl w:ilvl="1" w:tplc="A1804968">
      <w:numFmt w:val="decimal"/>
      <w:lvlText w:val=""/>
      <w:lvlJc w:val="left"/>
    </w:lvl>
    <w:lvl w:ilvl="2" w:tplc="6AF819E8">
      <w:numFmt w:val="decimal"/>
      <w:lvlText w:val=""/>
      <w:lvlJc w:val="left"/>
    </w:lvl>
    <w:lvl w:ilvl="3" w:tplc="535EAD9E">
      <w:numFmt w:val="decimal"/>
      <w:lvlText w:val=""/>
      <w:lvlJc w:val="left"/>
    </w:lvl>
    <w:lvl w:ilvl="4" w:tplc="0E1800EC">
      <w:numFmt w:val="decimal"/>
      <w:lvlText w:val=""/>
      <w:lvlJc w:val="left"/>
    </w:lvl>
    <w:lvl w:ilvl="5" w:tplc="D2046ACA">
      <w:numFmt w:val="decimal"/>
      <w:lvlText w:val=""/>
      <w:lvlJc w:val="left"/>
    </w:lvl>
    <w:lvl w:ilvl="6" w:tplc="210E95B0">
      <w:numFmt w:val="decimal"/>
      <w:lvlText w:val=""/>
      <w:lvlJc w:val="left"/>
    </w:lvl>
    <w:lvl w:ilvl="7" w:tplc="03F66B2C">
      <w:numFmt w:val="decimal"/>
      <w:lvlText w:val=""/>
      <w:lvlJc w:val="left"/>
    </w:lvl>
    <w:lvl w:ilvl="8" w:tplc="0D8C19E2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62AF2727"/>
    <w:multiLevelType w:val="hybridMultilevel"/>
    <w:tmpl w:val="98765988"/>
    <w:lvl w:ilvl="0" w:tplc="000F0407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0190407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01B0407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00F0407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0190407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01B0407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00F0407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0190407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01B0407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4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oNotTrackMoves/>
  <w:defaultTabStop w:val="709"/>
  <w:autoHyphenation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3183C"/>
    <w:rsid w:val="008D12AE"/>
    <w:rsid w:val="009F14B8"/>
    <w:rsid w:val="00B0498D"/>
    <w:rsid w:val="00E2293F"/>
    <w:rsid w:val="00EC063C"/>
  </w:rsids>
  <m:mathPr>
    <m:mathFont m:val="Cambria Math"/>
    <m:brkBin m:val="before"/>
    <m:brkBinSub m:val="--"/>
    <m:smallFrac m:val="0"/>
    <m:dispDef m:val="0"/>
    <m:lMargin m:val="0"/>
    <m:rMargin m:val="0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oNotEmbedSmartTags/>
  <w:decimalSymbol w:val=","/>
  <w:listSeparator w:val=";"/>
  <w14:docId w14:val="7711F74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Standard">
    <w:name w:val="Normal"/>
    <w:qFormat/>
    <w:rsid w:val="00A8726A"/>
    <w:pPr>
      <w:spacing w:line="312" w:lineRule="auto"/>
    </w:pPr>
    <w:rPr>
      <w:rFonts w:ascii="Helvetica" w:hAnsi="Helvetica"/>
    </w:rPr>
  </w:style>
  <w:style w:type="character" w:default="1" w:styleId="Absatzstandardschriftart">
    <w:name w:val="Default Paragraph Font"/>
  </w:style>
  <w:style w:type="table" w:default="1" w:styleId="NormaleTabelle">
    <w:name w:val="Normal Table"/>
    <w:semiHidden/>
    <w:rPr>
      <w:lang w:bidi="x-none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</w:style>
  <w:style w:type="paragraph" w:styleId="Kopfzeile">
    <w:name w:val="header"/>
    <w:basedOn w:val="Standard"/>
    <w:rsid w:val="00A3183C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eichen"/>
    <w:uiPriority w:val="99"/>
    <w:rsid w:val="00A3183C"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link w:val="TextkrperZeichen"/>
    <w:rsid w:val="00977B8E"/>
    <w:rPr>
      <w:b/>
      <w:szCs w:val="22"/>
    </w:rPr>
  </w:style>
  <w:style w:type="character" w:styleId="Link">
    <w:name w:val="Hyperlink"/>
    <w:basedOn w:val="Absatzstandardschriftart"/>
    <w:rsid w:val="00977B8E"/>
    <w:rPr>
      <w:color w:val="0000FF"/>
      <w:u w:val="single"/>
    </w:rPr>
  </w:style>
  <w:style w:type="paragraph" w:styleId="Sprechblasentext">
    <w:name w:val="Balloon Text"/>
    <w:basedOn w:val="Standard"/>
    <w:semiHidden/>
    <w:rsid w:val="00977B8E"/>
    <w:rPr>
      <w:rFonts w:ascii="Lucida Grande" w:hAnsi="Lucida Grande"/>
      <w:sz w:val="18"/>
      <w:szCs w:val="18"/>
    </w:rPr>
  </w:style>
  <w:style w:type="character" w:customStyle="1" w:styleId="TextkrperZeichen">
    <w:name w:val="Textkörper Zeichen"/>
    <w:basedOn w:val="Absatzstandardschriftart"/>
    <w:link w:val="Textkrper"/>
    <w:rsid w:val="00AA7AD1"/>
    <w:rPr>
      <w:rFonts w:ascii="Helvetica" w:hAnsi="Helvetica"/>
      <w:b/>
      <w:sz w:val="22"/>
      <w:szCs w:val="22"/>
    </w:rPr>
  </w:style>
  <w:style w:type="character" w:customStyle="1" w:styleId="FuzeileZeichen">
    <w:name w:val="Fußzeile Zeichen"/>
    <w:basedOn w:val="Absatzstandardschriftart"/>
    <w:link w:val="Fuzeile"/>
    <w:uiPriority w:val="99"/>
    <w:rsid w:val="007636C7"/>
    <w:rPr>
      <w:rFonts w:ascii="Helvetica" w:hAnsi="Helvetica"/>
      <w:sz w:val="22"/>
    </w:rPr>
  </w:style>
  <w:style w:type="paragraph" w:styleId="Dokumentstruktur">
    <w:name w:val="Document Map"/>
    <w:basedOn w:val="Standard"/>
    <w:semiHidden/>
    <w:rsid w:val="00F939ED"/>
    <w:pPr>
      <w:shd w:val="clear" w:color="auto" w:fill="000080"/>
    </w:pPr>
    <w:rPr>
      <w:rFonts w:ascii="Tahoma" w:hAnsi="Tahoma" w:cs="Tahoma"/>
    </w:rPr>
  </w:style>
  <w:style w:type="character" w:styleId="Kommentarzeichen">
    <w:name w:val="annotation reference"/>
    <w:basedOn w:val="Absatzstandardschriftart"/>
    <w:rsid w:val="0069331F"/>
    <w:rPr>
      <w:sz w:val="18"/>
      <w:szCs w:val="18"/>
    </w:rPr>
  </w:style>
  <w:style w:type="paragraph" w:styleId="Kommentartext">
    <w:name w:val="annotation text"/>
    <w:basedOn w:val="Standard"/>
    <w:link w:val="KommentartextZeichen"/>
    <w:rsid w:val="0069331F"/>
    <w:rPr>
      <w:sz w:val="24"/>
      <w:szCs w:val="24"/>
    </w:rPr>
  </w:style>
  <w:style w:type="character" w:customStyle="1" w:styleId="KommentartextZeichen">
    <w:name w:val="Kommentartext Zeichen"/>
    <w:basedOn w:val="Absatzstandardschriftart"/>
    <w:link w:val="Kommentartext"/>
    <w:rsid w:val="0069331F"/>
    <w:rPr>
      <w:rFonts w:ascii="Helvetica" w:hAnsi="Helvetica"/>
      <w:sz w:val="24"/>
      <w:szCs w:val="24"/>
    </w:rPr>
  </w:style>
  <w:style w:type="paragraph" w:styleId="Kommentarthema">
    <w:name w:val="annotation subject"/>
    <w:basedOn w:val="Kommentartext"/>
    <w:next w:val="Kommentartext"/>
    <w:link w:val="KommentarthemaZeichen"/>
    <w:rsid w:val="0069331F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rsid w:val="0069331F"/>
    <w:rPr>
      <w:rFonts w:ascii="Helvetica" w:hAnsi="Helvetica"/>
      <w:b/>
      <w:bCs/>
      <w:sz w:val="24"/>
      <w:szCs w:val="24"/>
    </w:rPr>
  </w:style>
  <w:style w:type="paragraph" w:customStyle="1" w:styleId="bodytext">
    <w:name w:val="bodytext"/>
    <w:basedOn w:val="Standard"/>
    <w:rsid w:val="00691FD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GesichteterLink">
    <w:name w:val="FollowedHyperlink"/>
    <w:basedOn w:val="Absatzstandardschriftart"/>
    <w:rsid w:val="00AF67F3"/>
    <w:rPr>
      <w:color w:val="800080"/>
      <w:u w:val="single"/>
    </w:rPr>
  </w:style>
  <w:style w:type="paragraph" w:styleId="StandardWeb">
    <w:name w:val="Normal (Web)"/>
    <w:basedOn w:val="Standard"/>
    <w:uiPriority w:val="99"/>
    <w:rsid w:val="00016A0F"/>
    <w:pPr>
      <w:spacing w:beforeLines="1" w:afterLines="1" w:line="240" w:lineRule="auto"/>
    </w:pPr>
    <w:rPr>
      <w:rFonts w:ascii="Times" w:hAnsi="Tim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380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76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787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247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9906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3276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64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840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3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858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31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25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343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099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7831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308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00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80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272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8587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227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92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298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457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727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257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70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427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779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2305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725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57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265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395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195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320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  <w:pixelsPerInch w:val="96"/>
  <w:targetScreenSz w:val="800x600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press-n-relations.com" TargetMode="External"/><Relationship Id="rId12" Type="http://schemas.openxmlformats.org/officeDocument/2006/relationships/header" Target="header1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://karriere.zkw.at" TargetMode="External"/><Relationship Id="rId8" Type="http://schemas.openxmlformats.org/officeDocument/2006/relationships/image" Target="media/image1.jpeg"/><Relationship Id="rId9" Type="http://schemas.openxmlformats.org/officeDocument/2006/relationships/image" Target="media/image2.jpeg"/><Relationship Id="rId10" Type="http://schemas.openxmlformats.org/officeDocument/2006/relationships/hyperlink" Target="http://www.press-n-relations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558</Words>
  <Characters>3519</Characters>
  <Application>Microsoft Macintosh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Presseinformation</vt:lpstr>
    </vt:vector>
  </TitlesOfParts>
  <Manager/>
  <Company>Press'n'Relations GmbH</Company>
  <LinksUpToDate>false</LinksUpToDate>
  <CharactersWithSpaces>4069</CharactersWithSpaces>
  <SharedDoc>false</SharedDoc>
  <HyperlinkBase/>
  <HLinks>
    <vt:vector size="36" baseType="variant">
      <vt:variant>
        <vt:i4>5963795</vt:i4>
      </vt:variant>
      <vt:variant>
        <vt:i4>6</vt:i4>
      </vt:variant>
      <vt:variant>
        <vt:i4>0</vt:i4>
      </vt:variant>
      <vt:variant>
        <vt:i4>5</vt:i4>
      </vt:variant>
      <vt:variant>
        <vt:lpwstr>http://www.press-n-relations.com</vt:lpwstr>
      </vt:variant>
      <vt:variant>
        <vt:lpwstr/>
      </vt:variant>
      <vt:variant>
        <vt:i4>5963795</vt:i4>
      </vt:variant>
      <vt:variant>
        <vt:i4>3</vt:i4>
      </vt:variant>
      <vt:variant>
        <vt:i4>0</vt:i4>
      </vt:variant>
      <vt:variant>
        <vt:i4>5</vt:i4>
      </vt:variant>
      <vt:variant>
        <vt:lpwstr>http://www.press-n-relations.com</vt:lpwstr>
      </vt:variant>
      <vt:variant>
        <vt:lpwstr/>
      </vt:variant>
      <vt:variant>
        <vt:i4>3539062</vt:i4>
      </vt:variant>
      <vt:variant>
        <vt:i4>0</vt:i4>
      </vt:variant>
      <vt:variant>
        <vt:i4>0</vt:i4>
      </vt:variant>
      <vt:variant>
        <vt:i4>5</vt:i4>
      </vt:variant>
      <vt:variant>
        <vt:lpwstr>http://karriere.zkw.at</vt:lpwstr>
      </vt:variant>
      <vt:variant>
        <vt:lpwstr/>
      </vt:variant>
      <vt:variant>
        <vt:i4>6225939</vt:i4>
      </vt:variant>
      <vt:variant>
        <vt:i4>4282</vt:i4>
      </vt:variant>
      <vt:variant>
        <vt:i4>1025</vt:i4>
      </vt:variant>
      <vt:variant>
        <vt:i4>1</vt:i4>
      </vt:variant>
      <vt:variant>
        <vt:lpwstr>ZKW Jobmesse</vt:lpwstr>
      </vt:variant>
      <vt:variant>
        <vt:lpwstr/>
      </vt:variant>
      <vt:variant>
        <vt:i4>54198375</vt:i4>
      </vt:variant>
      <vt:variant>
        <vt:i4>4284</vt:i4>
      </vt:variant>
      <vt:variant>
        <vt:i4>1026</vt:i4>
      </vt:variant>
      <vt:variant>
        <vt:i4>1</vt:i4>
      </vt:variant>
      <vt:variant>
        <vt:lpwstr>ZKW Präsentation</vt:lpwstr>
      </vt:variant>
      <vt:variant>
        <vt:lpwstr/>
      </vt:variant>
      <vt:variant>
        <vt:i4>852032</vt:i4>
      </vt:variant>
      <vt:variant>
        <vt:i4>-1</vt:i4>
      </vt:variant>
      <vt:variant>
        <vt:i4>2049</vt:i4>
      </vt:variant>
      <vt:variant>
        <vt:i4>1</vt:i4>
      </vt:variant>
      <vt:variant>
        <vt:lpwstr>Logo ZKW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Presseinformation</dc:title>
  <dc:subject/>
  <dc:creator>Georg Dutzi</dc:creator>
  <cp:keywords/>
  <dc:description/>
  <cp:lastModifiedBy>Vanessa Klein</cp:lastModifiedBy>
  <cp:revision>4</cp:revision>
  <cp:lastPrinted>2010-09-16T20:18:00Z</cp:lastPrinted>
  <dcterms:created xsi:type="dcterms:W3CDTF">2013-10-21T09:48:00Z</dcterms:created>
  <dcterms:modified xsi:type="dcterms:W3CDTF">2013-10-21T09:50:00Z</dcterms:modified>
  <cp:category/>
</cp:coreProperties>
</file>