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405" w:rsidRPr="001E4C47" w:rsidRDefault="00FD0405" w:rsidP="00DD2732">
      <w:pPr>
        <w:spacing w:line="240" w:lineRule="auto"/>
        <w:rPr>
          <w:sz w:val="22"/>
        </w:rPr>
      </w:pPr>
    </w:p>
    <w:p w:rsidR="0013020A" w:rsidRPr="00561528" w:rsidRDefault="008B1CFC" w:rsidP="00DD2732">
      <w:pPr>
        <w:spacing w:line="240" w:lineRule="auto"/>
        <w:rPr>
          <w:sz w:val="22"/>
        </w:rPr>
      </w:pPr>
      <w:r w:rsidRPr="00561528">
        <w:rPr>
          <w:sz w:val="22"/>
        </w:rPr>
        <w:t xml:space="preserve">Wieselburg, am </w:t>
      </w:r>
      <w:r w:rsidR="0007090C" w:rsidRPr="00561528">
        <w:rPr>
          <w:sz w:val="22"/>
        </w:rPr>
        <w:t>23</w:t>
      </w:r>
      <w:r w:rsidR="00345C39" w:rsidRPr="00561528">
        <w:rPr>
          <w:sz w:val="22"/>
        </w:rPr>
        <w:t xml:space="preserve">. September </w:t>
      </w:r>
      <w:r w:rsidRPr="00561528">
        <w:rPr>
          <w:sz w:val="22"/>
        </w:rPr>
        <w:t>2014</w:t>
      </w:r>
    </w:p>
    <w:p w:rsidR="0013020A" w:rsidRPr="00FA2FBF" w:rsidRDefault="0013020A" w:rsidP="00DD2732">
      <w:pPr>
        <w:spacing w:line="240" w:lineRule="auto"/>
      </w:pPr>
    </w:p>
    <w:p w:rsidR="00B328C3" w:rsidRPr="00B328C3" w:rsidRDefault="00B328C3" w:rsidP="009C552E">
      <w:pPr>
        <w:widowControl w:val="0"/>
        <w:spacing w:line="360" w:lineRule="auto"/>
        <w:ind w:right="-283"/>
        <w:rPr>
          <w:b/>
          <w:sz w:val="28"/>
        </w:rPr>
      </w:pPr>
      <w:r w:rsidRPr="00B328C3">
        <w:rPr>
          <w:b/>
          <w:sz w:val="28"/>
        </w:rPr>
        <w:t xml:space="preserve">ZKW </w:t>
      </w:r>
      <w:r w:rsidR="006801C3">
        <w:rPr>
          <w:b/>
          <w:sz w:val="28"/>
        </w:rPr>
        <w:t>unterstützt HTL Waidhofen</w:t>
      </w:r>
      <w:r w:rsidR="00E419FC">
        <w:rPr>
          <w:b/>
          <w:sz w:val="28"/>
        </w:rPr>
        <w:t>/Ybbs</w:t>
      </w:r>
    </w:p>
    <w:p w:rsidR="00B328C3" w:rsidRPr="00561528" w:rsidRDefault="00B328C3" w:rsidP="009C552E">
      <w:pPr>
        <w:widowControl w:val="0"/>
        <w:spacing w:line="288" w:lineRule="auto"/>
        <w:ind w:right="-283"/>
        <w:rPr>
          <w:sz w:val="22"/>
        </w:rPr>
      </w:pPr>
      <w:r w:rsidRPr="00561528">
        <w:rPr>
          <w:sz w:val="22"/>
        </w:rPr>
        <w:t xml:space="preserve">Kooperation schafft Nutzen für </w:t>
      </w:r>
      <w:r w:rsidR="009C552E" w:rsidRPr="00561528">
        <w:rPr>
          <w:sz w:val="22"/>
        </w:rPr>
        <w:t>Schüler</w:t>
      </w:r>
      <w:r w:rsidR="00841388" w:rsidRPr="00561528">
        <w:rPr>
          <w:sz w:val="22"/>
        </w:rPr>
        <w:t>, Lehrer</w:t>
      </w:r>
      <w:r w:rsidRPr="00561528">
        <w:rPr>
          <w:sz w:val="22"/>
        </w:rPr>
        <w:t xml:space="preserve"> und Unternehmen</w:t>
      </w:r>
    </w:p>
    <w:p w:rsidR="00561528" w:rsidRPr="00561528" w:rsidRDefault="00561528" w:rsidP="00561528">
      <w:pPr>
        <w:widowControl w:val="0"/>
        <w:spacing w:line="288" w:lineRule="auto"/>
        <w:ind w:right="-283"/>
        <w:rPr>
          <w:b/>
          <w:sz w:val="20"/>
        </w:rPr>
      </w:pPr>
    </w:p>
    <w:p w:rsidR="00561528" w:rsidRPr="00561528" w:rsidRDefault="00561528" w:rsidP="00561528">
      <w:pPr>
        <w:ind w:right="142"/>
        <w:rPr>
          <w:b/>
          <w:sz w:val="20"/>
        </w:rPr>
      </w:pPr>
      <w:r w:rsidRPr="00561528">
        <w:rPr>
          <w:b/>
          <w:sz w:val="20"/>
        </w:rPr>
        <w:t xml:space="preserve">Im Rahmen einer feierlichen Eröffnung am 22. September übergab ZKW CEO Hubert </w:t>
      </w:r>
      <w:proofErr w:type="spellStart"/>
      <w:r w:rsidRPr="00561528">
        <w:rPr>
          <w:b/>
          <w:sz w:val="20"/>
        </w:rPr>
        <w:t>Schu</w:t>
      </w:r>
      <w:r w:rsidRPr="00561528">
        <w:rPr>
          <w:b/>
          <w:sz w:val="20"/>
        </w:rPr>
        <w:t>h</w:t>
      </w:r>
      <w:r w:rsidRPr="00561528">
        <w:rPr>
          <w:b/>
          <w:sz w:val="20"/>
        </w:rPr>
        <w:t>leitner</w:t>
      </w:r>
      <w:proofErr w:type="spellEnd"/>
      <w:r w:rsidRPr="00561528">
        <w:rPr>
          <w:b/>
          <w:sz w:val="20"/>
        </w:rPr>
        <w:t xml:space="preserve"> das „ZKW Center“ an die HTL Waidhofen an der Ybbs. Mit dieser Raum-Patenschaft, die moderne Möbelausstattung, Projektarbeitsplätze, Scheinwerfer-Exponate und Wandel</w:t>
      </w:r>
      <w:r w:rsidRPr="00561528">
        <w:rPr>
          <w:b/>
          <w:sz w:val="20"/>
        </w:rPr>
        <w:t>e</w:t>
      </w:r>
      <w:r w:rsidRPr="00561528">
        <w:rPr>
          <w:b/>
          <w:sz w:val="20"/>
        </w:rPr>
        <w:t xml:space="preserve">mente im </w:t>
      </w:r>
      <w:proofErr w:type="spellStart"/>
      <w:r w:rsidRPr="00561528">
        <w:rPr>
          <w:b/>
          <w:sz w:val="20"/>
        </w:rPr>
        <w:t>ZKW-Design</w:t>
      </w:r>
      <w:proofErr w:type="spellEnd"/>
      <w:r w:rsidRPr="00561528">
        <w:rPr>
          <w:b/>
          <w:sz w:val="20"/>
        </w:rPr>
        <w:t xml:space="preserve"> umfasst, unterstützt der </w:t>
      </w:r>
      <w:proofErr w:type="spellStart"/>
      <w:r w:rsidRPr="00561528">
        <w:rPr>
          <w:b/>
          <w:sz w:val="20"/>
        </w:rPr>
        <w:t>Wiese</w:t>
      </w:r>
      <w:r w:rsidRPr="00561528">
        <w:rPr>
          <w:b/>
          <w:sz w:val="20"/>
        </w:rPr>
        <w:t>l</w:t>
      </w:r>
      <w:r w:rsidRPr="00561528">
        <w:rPr>
          <w:b/>
          <w:sz w:val="20"/>
        </w:rPr>
        <w:t>burger</w:t>
      </w:r>
      <w:proofErr w:type="spellEnd"/>
      <w:r w:rsidRPr="00561528">
        <w:rPr>
          <w:b/>
          <w:sz w:val="20"/>
        </w:rPr>
        <w:t xml:space="preserve"> </w:t>
      </w:r>
      <w:proofErr w:type="spellStart"/>
      <w:r w:rsidRPr="00561528">
        <w:rPr>
          <w:b/>
          <w:sz w:val="20"/>
        </w:rPr>
        <w:t>Lichtsysteme-Spezialist</w:t>
      </w:r>
      <w:proofErr w:type="spellEnd"/>
      <w:r w:rsidRPr="00561528">
        <w:rPr>
          <w:b/>
          <w:sz w:val="20"/>
        </w:rPr>
        <w:t xml:space="preserve"> die technische Lehranstalt. Das Unternehmen eng</w:t>
      </w:r>
      <w:r w:rsidRPr="00561528">
        <w:rPr>
          <w:b/>
          <w:sz w:val="20"/>
        </w:rPr>
        <w:t>a</w:t>
      </w:r>
      <w:r w:rsidRPr="00561528">
        <w:rPr>
          <w:b/>
          <w:sz w:val="20"/>
        </w:rPr>
        <w:t>giert sich bereits seit mehreren Jahren im Bildungsbereich. Aktuell beinhaltet das Sponsoring mit Raum-Patenschaften die HTL Wai</w:t>
      </w:r>
      <w:r w:rsidRPr="00561528">
        <w:rPr>
          <w:b/>
          <w:sz w:val="20"/>
        </w:rPr>
        <w:t>d</w:t>
      </w:r>
      <w:r w:rsidRPr="00561528">
        <w:rPr>
          <w:b/>
          <w:sz w:val="20"/>
        </w:rPr>
        <w:t>hofen/Ybbs sowie die HTL Steyr und Wels. „Das ZKW Center für die HTL Waidhofen ist unser Beitrag für eine hochqualifizierte Bi</w:t>
      </w:r>
      <w:r w:rsidRPr="00561528">
        <w:rPr>
          <w:b/>
          <w:sz w:val="20"/>
        </w:rPr>
        <w:t>l</w:t>
      </w:r>
      <w:r w:rsidRPr="00561528">
        <w:rPr>
          <w:b/>
          <w:sz w:val="20"/>
        </w:rPr>
        <w:t>dungseinrichtung, die für unser Unternehmen einen wichtigen Pool für neue, gut ausgebildete Facharbeitskräfte darstellt. Den Absolventen bi</w:t>
      </w:r>
      <w:r w:rsidRPr="00561528">
        <w:rPr>
          <w:b/>
          <w:sz w:val="20"/>
        </w:rPr>
        <w:t>e</w:t>
      </w:r>
      <w:r w:rsidRPr="00561528">
        <w:rPr>
          <w:b/>
          <w:sz w:val="20"/>
        </w:rPr>
        <w:t>ten wir attraktive Jobs an unseren Standorten in Österreich und im Ausland“, so Mag. H</w:t>
      </w:r>
      <w:r w:rsidRPr="00561528">
        <w:rPr>
          <w:b/>
          <w:sz w:val="20"/>
        </w:rPr>
        <w:t>u</w:t>
      </w:r>
      <w:r w:rsidRPr="00561528">
        <w:rPr>
          <w:b/>
          <w:sz w:val="20"/>
        </w:rPr>
        <w:t xml:space="preserve">bert </w:t>
      </w:r>
      <w:proofErr w:type="spellStart"/>
      <w:r w:rsidRPr="00561528">
        <w:rPr>
          <w:b/>
          <w:sz w:val="20"/>
        </w:rPr>
        <w:t>Schuhleitner</w:t>
      </w:r>
      <w:proofErr w:type="spellEnd"/>
      <w:r w:rsidRPr="00561528">
        <w:rPr>
          <w:b/>
          <w:sz w:val="20"/>
        </w:rPr>
        <w:t>, CEO der ZKW Group.</w:t>
      </w:r>
    </w:p>
    <w:p w:rsidR="00561528" w:rsidRPr="00561528" w:rsidRDefault="00561528" w:rsidP="00561528">
      <w:pPr>
        <w:ind w:right="142"/>
        <w:rPr>
          <w:sz w:val="20"/>
        </w:rPr>
      </w:pPr>
    </w:p>
    <w:p w:rsidR="00561528" w:rsidRPr="00561528" w:rsidRDefault="00561528" w:rsidP="00561528">
      <w:pPr>
        <w:ind w:right="142"/>
        <w:rPr>
          <w:sz w:val="20"/>
        </w:rPr>
      </w:pPr>
      <w:r w:rsidRPr="00561528">
        <w:rPr>
          <w:sz w:val="20"/>
        </w:rPr>
        <w:t>Das neue ZKW Center der HTL Waidhofen/Ybbs bietet den Schülern eine moderne Umg</w:t>
      </w:r>
      <w:r w:rsidRPr="00561528">
        <w:rPr>
          <w:sz w:val="20"/>
        </w:rPr>
        <w:t>e</w:t>
      </w:r>
      <w:r w:rsidRPr="00561528">
        <w:rPr>
          <w:sz w:val="20"/>
        </w:rPr>
        <w:t>bung für den Lehrbetrieb. Die Ausstattung der komplett renovierten Unterrichtsräume umfasst neue ergon</w:t>
      </w:r>
      <w:r w:rsidRPr="00561528">
        <w:rPr>
          <w:sz w:val="20"/>
        </w:rPr>
        <w:t>o</w:t>
      </w:r>
      <w:r w:rsidRPr="00561528">
        <w:rPr>
          <w:sz w:val="20"/>
        </w:rPr>
        <w:t xml:space="preserve">mische Sessel, Schreibtische und Sitzbänke von </w:t>
      </w:r>
      <w:proofErr w:type="spellStart"/>
      <w:r w:rsidRPr="00561528">
        <w:rPr>
          <w:sz w:val="20"/>
        </w:rPr>
        <w:t>Blaha</w:t>
      </w:r>
      <w:proofErr w:type="spellEnd"/>
      <w:r w:rsidRPr="00561528">
        <w:rPr>
          <w:sz w:val="20"/>
        </w:rPr>
        <w:t>, Besprechung</w:t>
      </w:r>
      <w:r w:rsidRPr="00561528">
        <w:rPr>
          <w:sz w:val="20"/>
        </w:rPr>
        <w:t>s</w:t>
      </w:r>
      <w:r w:rsidRPr="00561528">
        <w:rPr>
          <w:sz w:val="20"/>
        </w:rPr>
        <w:t xml:space="preserve">kojen mit Stehpulten sowie aktuelle </w:t>
      </w:r>
      <w:proofErr w:type="spellStart"/>
      <w:r w:rsidRPr="00561528">
        <w:rPr>
          <w:sz w:val="20"/>
        </w:rPr>
        <w:t>High-tech-Scheinwerfer</w:t>
      </w:r>
      <w:proofErr w:type="spellEnd"/>
      <w:r w:rsidRPr="00561528">
        <w:rPr>
          <w:sz w:val="20"/>
        </w:rPr>
        <w:t xml:space="preserve"> und Wanddesigns von ZKW. Neben dem modernisierten Vortrag</w:t>
      </w:r>
      <w:r w:rsidRPr="00561528">
        <w:rPr>
          <w:sz w:val="20"/>
        </w:rPr>
        <w:t>s</w:t>
      </w:r>
      <w:r w:rsidRPr="00561528">
        <w:rPr>
          <w:sz w:val="20"/>
        </w:rPr>
        <w:t>raum stehen nun auch 32 neue PC-Arbeitsplätze zur Verfügung, die in Arbeitgruppen – vergleichbar mit Teambereichen in Großraumbüros – angeordnet sind. Im ZKW Center werden vorerst die Kla</w:t>
      </w:r>
      <w:r w:rsidRPr="00561528">
        <w:rPr>
          <w:sz w:val="20"/>
        </w:rPr>
        <w:t>s</w:t>
      </w:r>
      <w:r w:rsidRPr="00561528">
        <w:rPr>
          <w:sz w:val="20"/>
        </w:rPr>
        <w:t>sen der vierten und fünften Jahrgänge unterrichtet. „Wir freuen uns außerordentlich über die Unte</w:t>
      </w:r>
      <w:r w:rsidRPr="00561528">
        <w:rPr>
          <w:sz w:val="20"/>
        </w:rPr>
        <w:t>r</w:t>
      </w:r>
      <w:r w:rsidRPr="00561528">
        <w:rPr>
          <w:sz w:val="20"/>
        </w:rPr>
        <w:t>stützung von ZKW, die sich positiv auf die Motivation und Begeisterung der Schüler für einen mode</w:t>
      </w:r>
      <w:r w:rsidRPr="00561528">
        <w:rPr>
          <w:sz w:val="20"/>
        </w:rPr>
        <w:t>r</w:t>
      </w:r>
      <w:r w:rsidRPr="00561528">
        <w:rPr>
          <w:sz w:val="20"/>
        </w:rPr>
        <w:t>nen Projektunterricht auswirkt. Mit der Raum-Patenschaft setzen wir den Startschuss für eine Koop</w:t>
      </w:r>
      <w:r w:rsidRPr="00561528">
        <w:rPr>
          <w:sz w:val="20"/>
        </w:rPr>
        <w:t>e</w:t>
      </w:r>
      <w:r w:rsidRPr="00561528">
        <w:rPr>
          <w:sz w:val="20"/>
        </w:rPr>
        <w:t>ration, die wir zukünftig ausbauen wo</w:t>
      </w:r>
      <w:r w:rsidRPr="00561528">
        <w:rPr>
          <w:sz w:val="20"/>
        </w:rPr>
        <w:t>l</w:t>
      </w:r>
      <w:r w:rsidRPr="00561528">
        <w:rPr>
          <w:sz w:val="20"/>
        </w:rPr>
        <w:t xml:space="preserve">len“, freut sich Dipl.-Ing. Dr. Harald </w:t>
      </w:r>
      <w:proofErr w:type="spellStart"/>
      <w:r w:rsidRPr="00561528">
        <w:rPr>
          <w:sz w:val="20"/>
        </w:rPr>
        <w:t>Rebhandl</w:t>
      </w:r>
      <w:proofErr w:type="spellEnd"/>
      <w:r w:rsidRPr="00561528">
        <w:rPr>
          <w:sz w:val="20"/>
        </w:rPr>
        <w:t>, Direktor der HTL Waidhofen/Ybbs, und fügt hinzu: „Das Unternehmen bietet zusätzliche Möglichke</w:t>
      </w:r>
      <w:r w:rsidRPr="00561528">
        <w:rPr>
          <w:sz w:val="20"/>
        </w:rPr>
        <w:t>i</w:t>
      </w:r>
      <w:r w:rsidRPr="00561528">
        <w:rPr>
          <w:sz w:val="20"/>
        </w:rPr>
        <w:t>ten, beispielweise Weiterbildungsvera</w:t>
      </w:r>
      <w:r w:rsidRPr="00561528">
        <w:rPr>
          <w:sz w:val="20"/>
        </w:rPr>
        <w:t>n</w:t>
      </w:r>
      <w:r w:rsidRPr="00561528">
        <w:rPr>
          <w:sz w:val="20"/>
        </w:rPr>
        <w:t>staltungen, die unsere Lehrer besuchen können.“</w:t>
      </w:r>
    </w:p>
    <w:p w:rsidR="00561528" w:rsidRPr="00561528" w:rsidRDefault="00561528" w:rsidP="00561528">
      <w:pPr>
        <w:ind w:right="142"/>
        <w:rPr>
          <w:sz w:val="20"/>
        </w:rPr>
      </w:pPr>
    </w:p>
    <w:p w:rsidR="00561528" w:rsidRPr="00561528" w:rsidRDefault="00561528" w:rsidP="00561528">
      <w:pPr>
        <w:ind w:right="142"/>
        <w:rPr>
          <w:b/>
          <w:sz w:val="20"/>
        </w:rPr>
      </w:pPr>
      <w:r w:rsidRPr="00561528">
        <w:rPr>
          <w:b/>
          <w:sz w:val="20"/>
        </w:rPr>
        <w:t>Engagement am Bildungsmarkt</w:t>
      </w:r>
    </w:p>
    <w:p w:rsidR="00561528" w:rsidRPr="00561528" w:rsidRDefault="00561528" w:rsidP="00561528">
      <w:pPr>
        <w:ind w:right="142"/>
        <w:rPr>
          <w:sz w:val="20"/>
        </w:rPr>
      </w:pPr>
      <w:r w:rsidRPr="00561528">
        <w:rPr>
          <w:sz w:val="20"/>
        </w:rPr>
        <w:t>ZKW engagiert sich jedes Jahr mit unterschiedlichen Aktivitäten am Bildungsmarkt. Dazu zä</w:t>
      </w:r>
      <w:r w:rsidRPr="00561528">
        <w:rPr>
          <w:sz w:val="20"/>
        </w:rPr>
        <w:t>h</w:t>
      </w:r>
      <w:r w:rsidRPr="00561528">
        <w:rPr>
          <w:sz w:val="20"/>
        </w:rPr>
        <w:t xml:space="preserve">len – neben Raum-Patenschaften – Betriebsführungen, Studententage, Praktika und Diplomarbeiten oder auch Stipendien. Zusätzlich ist der </w:t>
      </w:r>
      <w:proofErr w:type="spellStart"/>
      <w:r w:rsidRPr="00561528">
        <w:rPr>
          <w:sz w:val="20"/>
        </w:rPr>
        <w:t>Lichtsysteme-Spezialist</w:t>
      </w:r>
      <w:proofErr w:type="spellEnd"/>
      <w:r w:rsidRPr="00561528">
        <w:rPr>
          <w:sz w:val="20"/>
        </w:rPr>
        <w:t xml:space="preserve"> bei zahlreichen Karrieremessen an Bi</w:t>
      </w:r>
      <w:r w:rsidRPr="00561528">
        <w:rPr>
          <w:sz w:val="20"/>
        </w:rPr>
        <w:t>l</w:t>
      </w:r>
      <w:r w:rsidRPr="00561528">
        <w:rPr>
          <w:sz w:val="20"/>
        </w:rPr>
        <w:t>dungseinrichtungen vertreten. Ein weiterer Schwerpunkt sind fachspezif</w:t>
      </w:r>
      <w:r w:rsidRPr="00561528">
        <w:rPr>
          <w:sz w:val="20"/>
        </w:rPr>
        <w:t>i</w:t>
      </w:r>
      <w:r w:rsidRPr="00561528">
        <w:rPr>
          <w:sz w:val="20"/>
        </w:rPr>
        <w:t>sche Kooperationen wie Praktika und Diplomarbeiten, die regelmäßig an den Fachhochschulen und Universitäten ausg</w:t>
      </w:r>
      <w:r w:rsidRPr="00561528">
        <w:rPr>
          <w:sz w:val="20"/>
        </w:rPr>
        <w:t>e</w:t>
      </w:r>
      <w:r w:rsidRPr="00561528">
        <w:rPr>
          <w:sz w:val="20"/>
        </w:rPr>
        <w:t>schrieben werden. Dabei erhalten ausgewählte Studenten von ZKW finanzielle Unterstützung wä</w:t>
      </w:r>
      <w:r w:rsidRPr="00561528">
        <w:rPr>
          <w:sz w:val="20"/>
        </w:rPr>
        <w:t>h</w:t>
      </w:r>
      <w:r w:rsidRPr="00561528">
        <w:rPr>
          <w:sz w:val="20"/>
        </w:rPr>
        <w:t xml:space="preserve">rend ihres Studiums und können </w:t>
      </w:r>
      <w:proofErr w:type="spellStart"/>
      <w:r w:rsidRPr="00561528">
        <w:rPr>
          <w:sz w:val="20"/>
        </w:rPr>
        <w:t>Ferialjobs</w:t>
      </w:r>
      <w:proofErr w:type="spellEnd"/>
      <w:r w:rsidRPr="00561528">
        <w:rPr>
          <w:sz w:val="20"/>
        </w:rPr>
        <w:t xml:space="preserve"> und Diploma</w:t>
      </w:r>
      <w:r w:rsidRPr="00561528">
        <w:rPr>
          <w:sz w:val="20"/>
        </w:rPr>
        <w:t>r</w:t>
      </w:r>
      <w:r w:rsidRPr="00561528">
        <w:rPr>
          <w:sz w:val="20"/>
        </w:rPr>
        <w:t>beiten im Unternehmen absolvieren.</w:t>
      </w:r>
    </w:p>
    <w:p w:rsidR="0007090C" w:rsidRDefault="0007090C" w:rsidP="009B2F95">
      <w:pPr>
        <w:ind w:right="-141"/>
        <w:rPr>
          <w:sz w:val="22"/>
        </w:rPr>
      </w:pPr>
    </w:p>
    <w:p w:rsidR="00B328C3" w:rsidRPr="00B328C3" w:rsidRDefault="0007090C" w:rsidP="00B84149">
      <w:pPr>
        <w:spacing w:line="240" w:lineRule="auto"/>
        <w:ind w:right="-141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2309413" cy="1860369"/>
            <wp:effectExtent l="25400" t="0" r="1987" b="0"/>
            <wp:docPr id="5" name="Bild 1" descr=":Eröffnu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Eröffnung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971" cy="1860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90C" w:rsidRPr="0007090C" w:rsidRDefault="0007090C" w:rsidP="00B84149">
      <w:pPr>
        <w:spacing w:line="240" w:lineRule="auto"/>
        <w:ind w:right="565"/>
        <w:rPr>
          <w:b/>
          <w:sz w:val="18"/>
        </w:rPr>
      </w:pPr>
      <w:r>
        <w:rPr>
          <w:b/>
          <w:sz w:val="18"/>
        </w:rPr>
        <w:t xml:space="preserve">Freuen sich über die Eröffnung des ZKW Center: </w:t>
      </w:r>
      <w:r w:rsidRPr="0007090C">
        <w:rPr>
          <w:b/>
          <w:sz w:val="18"/>
        </w:rPr>
        <w:t xml:space="preserve">Dipl.-Ing. Dr. Harald </w:t>
      </w:r>
      <w:proofErr w:type="spellStart"/>
      <w:r w:rsidRPr="0007090C">
        <w:rPr>
          <w:b/>
          <w:sz w:val="18"/>
        </w:rPr>
        <w:t>Rebhandl</w:t>
      </w:r>
      <w:proofErr w:type="spellEnd"/>
      <w:r w:rsidRPr="0007090C">
        <w:rPr>
          <w:b/>
          <w:sz w:val="18"/>
        </w:rPr>
        <w:t xml:space="preserve">, Direktor der HTL Waidhofen/Ybbs </w:t>
      </w:r>
      <w:r>
        <w:rPr>
          <w:b/>
          <w:sz w:val="18"/>
        </w:rPr>
        <w:t xml:space="preserve">(links) und </w:t>
      </w:r>
      <w:r w:rsidRPr="0007090C">
        <w:rPr>
          <w:b/>
          <w:sz w:val="18"/>
        </w:rPr>
        <w:t xml:space="preserve">Mag. Hubert </w:t>
      </w:r>
      <w:proofErr w:type="spellStart"/>
      <w:r w:rsidRPr="0007090C">
        <w:rPr>
          <w:b/>
          <w:sz w:val="18"/>
        </w:rPr>
        <w:t>Schuhlei</w:t>
      </w:r>
      <w:r w:rsidRPr="0007090C">
        <w:rPr>
          <w:b/>
          <w:sz w:val="18"/>
        </w:rPr>
        <w:t>t</w:t>
      </w:r>
      <w:r w:rsidRPr="0007090C">
        <w:rPr>
          <w:b/>
          <w:sz w:val="18"/>
        </w:rPr>
        <w:t>ner</w:t>
      </w:r>
      <w:proofErr w:type="spellEnd"/>
      <w:r w:rsidRPr="0007090C">
        <w:rPr>
          <w:b/>
          <w:sz w:val="18"/>
        </w:rPr>
        <w:t>, CEO der ZKW Group</w:t>
      </w:r>
      <w:r>
        <w:rPr>
          <w:b/>
          <w:sz w:val="18"/>
        </w:rPr>
        <w:t xml:space="preserve"> (rechts)</w:t>
      </w:r>
    </w:p>
    <w:p w:rsidR="00B328C3" w:rsidRPr="00B328C3" w:rsidRDefault="00B328C3" w:rsidP="00B84149">
      <w:pPr>
        <w:spacing w:line="240" w:lineRule="auto"/>
        <w:ind w:right="565"/>
        <w:rPr>
          <w:sz w:val="22"/>
        </w:rPr>
      </w:pPr>
    </w:p>
    <w:p w:rsidR="009B2F95" w:rsidRDefault="00DC05B6" w:rsidP="00B84149">
      <w:pPr>
        <w:spacing w:line="240" w:lineRule="auto"/>
        <w:ind w:right="426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2342431" cy="1321526"/>
            <wp:effectExtent l="25400" t="0" r="0" b="0"/>
            <wp:docPr id="1" name="Bild 1" descr=":HT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HT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306" cy="1325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F95" w:rsidRPr="00DC05B6" w:rsidRDefault="00DC05B6" w:rsidP="00B84149">
      <w:pPr>
        <w:spacing w:line="240" w:lineRule="auto"/>
        <w:ind w:right="426"/>
        <w:rPr>
          <w:b/>
          <w:sz w:val="18"/>
        </w:rPr>
      </w:pPr>
      <w:r w:rsidRPr="00DC05B6">
        <w:rPr>
          <w:b/>
          <w:sz w:val="18"/>
        </w:rPr>
        <w:t xml:space="preserve">Zum ZKW Center </w:t>
      </w:r>
      <w:r w:rsidR="00D177EC">
        <w:rPr>
          <w:b/>
          <w:sz w:val="18"/>
        </w:rPr>
        <w:t xml:space="preserve">in der HTL Waidhofen/Ybbs </w:t>
      </w:r>
      <w:r w:rsidRPr="00DC05B6">
        <w:rPr>
          <w:b/>
          <w:sz w:val="18"/>
        </w:rPr>
        <w:t>gehören zwölf neue</w:t>
      </w:r>
      <w:r>
        <w:rPr>
          <w:b/>
          <w:sz w:val="18"/>
        </w:rPr>
        <w:t>, modern ausgestattete</w:t>
      </w:r>
      <w:r w:rsidRPr="00DC05B6">
        <w:rPr>
          <w:b/>
          <w:sz w:val="18"/>
        </w:rPr>
        <w:t xml:space="preserve"> PC-Arbeitsplätze</w:t>
      </w:r>
    </w:p>
    <w:p w:rsidR="00314DF0" w:rsidRDefault="00314DF0" w:rsidP="00B84149">
      <w:pPr>
        <w:spacing w:line="240" w:lineRule="auto"/>
        <w:ind w:right="426"/>
        <w:rPr>
          <w:sz w:val="22"/>
        </w:rPr>
      </w:pPr>
    </w:p>
    <w:p w:rsidR="00314DF0" w:rsidRDefault="00314DF0" w:rsidP="00B84149">
      <w:pPr>
        <w:spacing w:line="240" w:lineRule="auto"/>
        <w:ind w:right="426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2326549" cy="1683572"/>
            <wp:effectExtent l="25400" t="0" r="10251" b="0"/>
            <wp:docPr id="4" name="Bild 2" descr=":ZKW Center WY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ZKW Center WY 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561" cy="1685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DF0" w:rsidRPr="00314DF0" w:rsidRDefault="00314DF0" w:rsidP="00B84149">
      <w:pPr>
        <w:spacing w:line="240" w:lineRule="auto"/>
        <w:ind w:right="426"/>
        <w:rPr>
          <w:sz w:val="18"/>
        </w:rPr>
      </w:pPr>
      <w:r w:rsidRPr="00314DF0">
        <w:rPr>
          <w:b/>
          <w:sz w:val="18"/>
        </w:rPr>
        <w:t xml:space="preserve">Scheinwerfer-Exponate und Wandelemente im </w:t>
      </w:r>
      <w:proofErr w:type="spellStart"/>
      <w:r w:rsidRPr="00314DF0">
        <w:rPr>
          <w:b/>
          <w:sz w:val="18"/>
        </w:rPr>
        <w:t>ZKW-Design</w:t>
      </w:r>
      <w:proofErr w:type="spellEnd"/>
    </w:p>
    <w:p w:rsidR="00DC05B6" w:rsidRDefault="00DC05B6" w:rsidP="00B84149">
      <w:pPr>
        <w:spacing w:line="240" w:lineRule="auto"/>
        <w:ind w:right="426"/>
        <w:rPr>
          <w:sz w:val="22"/>
        </w:rPr>
      </w:pPr>
    </w:p>
    <w:p w:rsidR="00DC05B6" w:rsidRDefault="00314DF0" w:rsidP="00B84149">
      <w:pPr>
        <w:spacing w:line="240" w:lineRule="auto"/>
        <w:ind w:right="426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2326549" cy="1662212"/>
            <wp:effectExtent l="25400" t="0" r="10251" b="0"/>
            <wp:docPr id="2" name="Bild 1" descr=":ZKW Center We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ZKW Center Wels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051" cy="1662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F95" w:rsidRPr="00314DF0" w:rsidRDefault="0007090C" w:rsidP="00B328C3">
      <w:pPr>
        <w:spacing w:line="240" w:lineRule="auto"/>
        <w:ind w:right="426"/>
        <w:rPr>
          <w:b/>
          <w:sz w:val="18"/>
        </w:rPr>
      </w:pPr>
      <w:r>
        <w:rPr>
          <w:b/>
          <w:sz w:val="18"/>
        </w:rPr>
        <w:t>Auch die HTL Wels besitzt ein ZKW Center</w:t>
      </w:r>
    </w:p>
    <w:p w:rsidR="0013020A" w:rsidRPr="008A0EA3" w:rsidRDefault="0013020A" w:rsidP="00B328C3">
      <w:pPr>
        <w:spacing w:line="240" w:lineRule="auto"/>
        <w:ind w:right="426"/>
        <w:rPr>
          <w:b/>
          <w:sz w:val="18"/>
          <w:lang w:val="en-US"/>
        </w:rPr>
      </w:pPr>
    </w:p>
    <w:p w:rsidR="0013020A" w:rsidRPr="009E2219" w:rsidRDefault="00314DF0" w:rsidP="0013020A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Die Fotos stehen</w:t>
      </w:r>
      <w:r w:rsidR="0013020A" w:rsidRPr="00733833">
        <w:rPr>
          <w:b/>
          <w:color w:val="000000"/>
          <w:sz w:val="18"/>
          <w:szCs w:val="22"/>
        </w:rPr>
        <w:t xml:space="preserve"> a</w:t>
      </w:r>
      <w:r w:rsidR="00FD0405">
        <w:rPr>
          <w:b/>
          <w:color w:val="000000"/>
          <w:sz w:val="18"/>
          <w:szCs w:val="22"/>
        </w:rPr>
        <w:t xml:space="preserve">uf unserem Medienportal </w:t>
      </w:r>
      <w:hyperlink r:id="rId11" w:history="1">
        <w:r w:rsidR="00FD0405" w:rsidRPr="00FD0405">
          <w:rPr>
            <w:rStyle w:val="Link"/>
            <w:b/>
            <w:sz w:val="18"/>
            <w:szCs w:val="22"/>
          </w:rPr>
          <w:t>AMID-PR</w:t>
        </w:r>
      </w:hyperlink>
      <w:r w:rsidR="00FD0405">
        <w:rPr>
          <w:b/>
          <w:color w:val="000000"/>
          <w:sz w:val="18"/>
          <w:szCs w:val="22"/>
        </w:rPr>
        <w:t xml:space="preserve"> </w:t>
      </w:r>
      <w:r w:rsidR="0013020A" w:rsidRPr="00733833">
        <w:rPr>
          <w:b/>
          <w:color w:val="000000"/>
          <w:sz w:val="18"/>
          <w:szCs w:val="22"/>
        </w:rPr>
        <w:t>zum Download bereit.</w:t>
      </w:r>
    </w:p>
    <w:p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606"/>
        <w:gridCol w:w="4820"/>
      </w:tblGrid>
      <w:tr w:rsidR="0013020A" w:rsidRPr="00733833">
        <w:trPr>
          <w:trHeight w:val="1481"/>
        </w:trPr>
        <w:tc>
          <w:tcPr>
            <w:tcW w:w="4606" w:type="dxa"/>
          </w:tcPr>
          <w:p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 xml:space="preserve">ZKW Group – </w:t>
            </w:r>
            <w:proofErr w:type="spellStart"/>
            <w:r w:rsidRPr="00EF014D">
              <w:rPr>
                <w:sz w:val="18"/>
              </w:rPr>
              <w:t>Zizala</w:t>
            </w:r>
            <w:proofErr w:type="spellEnd"/>
            <w:r w:rsidRPr="00EF014D">
              <w:rPr>
                <w:sz w:val="18"/>
              </w:rPr>
              <w:t xml:space="preserve"> Lichtsysteme GmbH</w:t>
            </w:r>
            <w:r w:rsidRPr="00EF014D">
              <w:rPr>
                <w:sz w:val="18"/>
              </w:rPr>
              <w:br/>
              <w:t xml:space="preserve">Waldemar </w:t>
            </w:r>
            <w:proofErr w:type="spellStart"/>
            <w:r w:rsidRPr="00EF014D">
              <w:rPr>
                <w:sz w:val="18"/>
              </w:rPr>
              <w:t>Pöchhacker</w:t>
            </w:r>
            <w:proofErr w:type="spellEnd"/>
            <w:r w:rsidRPr="00EF014D">
              <w:rPr>
                <w:sz w:val="18"/>
              </w:rPr>
              <w:br/>
            </w:r>
            <w:proofErr w:type="spellStart"/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</w:t>
            </w:r>
            <w:proofErr w:type="spellEnd"/>
            <w:r w:rsidRPr="00EF014D">
              <w:rPr>
                <w:sz w:val="18"/>
              </w:rPr>
              <w:t xml:space="preserve"> Straße 17 – 3250 Wieselburg</w:t>
            </w:r>
            <w:r w:rsidRPr="00EF014D">
              <w:rPr>
                <w:sz w:val="18"/>
              </w:rPr>
              <w:br/>
              <w:t>Tel.: +43 7416 505 – 2550</w:t>
            </w:r>
            <w:r w:rsidRPr="00EF014D">
              <w:rPr>
                <w:sz w:val="18"/>
              </w:rPr>
              <w:br/>
            </w:r>
            <w:proofErr w:type="spellStart"/>
            <w:r w:rsidRPr="00EF014D">
              <w:rPr>
                <w:sz w:val="18"/>
              </w:rPr>
              <w:t>Waldemar.poechhacker@zkw.at</w:t>
            </w:r>
            <w:proofErr w:type="spellEnd"/>
            <w:r w:rsidR="009953C3"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 xml:space="preserve">– </w:t>
            </w:r>
            <w:proofErr w:type="spellStart"/>
            <w:r w:rsidRPr="00EF014D">
              <w:rPr>
                <w:sz w:val="18"/>
              </w:rPr>
              <w:t>www.zkw.at</w:t>
            </w:r>
            <w:proofErr w:type="spellEnd"/>
          </w:p>
        </w:tc>
        <w:tc>
          <w:tcPr>
            <w:tcW w:w="4820" w:type="dxa"/>
          </w:tcPr>
          <w:p w:rsidR="0013020A" w:rsidRPr="00733833" w:rsidRDefault="0013020A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proofErr w:type="spellStart"/>
            <w:r w:rsidRPr="00EF014D">
              <w:rPr>
                <w:b w:val="0"/>
                <w:sz w:val="18"/>
              </w:rPr>
              <w:t>Press’n’Relations</w:t>
            </w:r>
            <w:proofErr w:type="spellEnd"/>
            <w:r w:rsidRPr="00EF014D">
              <w:rPr>
                <w:b w:val="0"/>
                <w:sz w:val="18"/>
              </w:rPr>
              <w:t xml:space="preserve"> </w:t>
            </w:r>
            <w:proofErr w:type="spellStart"/>
            <w:r w:rsidRPr="00EF014D">
              <w:rPr>
                <w:b w:val="0"/>
                <w:sz w:val="18"/>
              </w:rPr>
              <w:t>Au</w:t>
            </w:r>
            <w:r>
              <w:rPr>
                <w:b w:val="0"/>
                <w:sz w:val="18"/>
              </w:rPr>
              <w:t>stria</w:t>
            </w:r>
            <w:proofErr w:type="spellEnd"/>
            <w:r>
              <w:rPr>
                <w:b w:val="0"/>
                <w:sz w:val="18"/>
              </w:rPr>
              <w:t xml:space="preserve">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 xml:space="preserve">Georg </w:t>
            </w:r>
            <w:proofErr w:type="spellStart"/>
            <w:r w:rsidRPr="00EF014D">
              <w:rPr>
                <w:b w:val="0"/>
                <w:sz w:val="18"/>
              </w:rPr>
              <w:t>Dutzi</w:t>
            </w:r>
            <w:proofErr w:type="spellEnd"/>
            <w:r w:rsidRPr="00EF014D">
              <w:rPr>
                <w:b w:val="0"/>
                <w:sz w:val="18"/>
              </w:rPr>
              <w:br/>
            </w:r>
            <w:proofErr w:type="spellStart"/>
            <w:r>
              <w:rPr>
                <w:b w:val="0"/>
                <w:sz w:val="18"/>
              </w:rPr>
              <w:t>Währinger</w:t>
            </w:r>
            <w:proofErr w:type="spellEnd"/>
            <w:r>
              <w:rPr>
                <w:b w:val="0"/>
                <w:sz w:val="18"/>
              </w:rPr>
              <w:t xml:space="preserve">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</w:rPr>
              <w:br/>
            </w:r>
            <w:proofErr w:type="spellStart"/>
            <w:r w:rsidRPr="00EF014D">
              <w:rPr>
                <w:b w:val="0"/>
                <w:sz w:val="18"/>
              </w:rPr>
              <w:t>gd@press-n-relations.at</w:t>
            </w:r>
            <w:proofErr w:type="spellEnd"/>
            <w:r w:rsidRPr="00EF014D">
              <w:rPr>
                <w:b w:val="0"/>
                <w:sz w:val="18"/>
              </w:rPr>
              <w:t xml:space="preserve"> - </w:t>
            </w:r>
            <w:hyperlink r:id="rId12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</w:tc>
      </w:tr>
    </w:tbl>
    <w:p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:rsidR="0013020A" w:rsidRPr="00BB7A7A" w:rsidRDefault="0013020A" w:rsidP="00DC05B6">
      <w:pPr>
        <w:widowControl w:val="0"/>
        <w:spacing w:line="240" w:lineRule="auto"/>
        <w:ind w:right="-141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:rsidR="00FB11C2" w:rsidRPr="0072515A" w:rsidRDefault="00FB11C2" w:rsidP="00DC05B6">
      <w:pPr>
        <w:widowControl w:val="0"/>
        <w:spacing w:line="240" w:lineRule="auto"/>
        <w:ind w:right="-141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</w:t>
      </w:r>
      <w:r w:rsidRPr="0072515A">
        <w:rPr>
          <w:color w:val="000000"/>
          <w:sz w:val="18"/>
        </w:rPr>
        <w:t>y</w:t>
      </w:r>
      <w:r w:rsidRPr="0072515A">
        <w:rPr>
          <w:color w:val="000000"/>
          <w:sz w:val="18"/>
        </w:rPr>
        <w:t xml:space="preserve">steme für internationale Automobilhersteller. Die ZKW Group verfügt über </w:t>
      </w:r>
      <w:r w:rsidR="00E44594">
        <w:rPr>
          <w:color w:val="000000"/>
          <w:sz w:val="18"/>
        </w:rPr>
        <w:t xml:space="preserve">insgesamt </w:t>
      </w:r>
      <w:r w:rsidR="00B30B59">
        <w:rPr>
          <w:color w:val="000000"/>
          <w:sz w:val="18"/>
        </w:rPr>
        <w:t>acht</w:t>
      </w:r>
      <w:r w:rsidRPr="0072515A">
        <w:rPr>
          <w:color w:val="000000"/>
          <w:sz w:val="18"/>
        </w:rPr>
        <w:t xml:space="preserve"> Standorte </w:t>
      </w:r>
      <w:r w:rsidR="00822650"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 w:rsidR="00B30B59">
        <w:rPr>
          <w:color w:val="000000"/>
          <w:sz w:val="18"/>
        </w:rPr>
        <w:t>die in Entwicklung und Produktion intelligent vernetzt sind.</w:t>
      </w:r>
      <w:r>
        <w:rPr>
          <w:color w:val="000000"/>
          <w:sz w:val="18"/>
        </w:rPr>
        <w:t xml:space="preserve">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:rsidR="0013020A" w:rsidRPr="00DB74DD" w:rsidRDefault="00FB11C2" w:rsidP="00DC05B6">
      <w:pPr>
        <w:widowControl w:val="0"/>
        <w:spacing w:line="240" w:lineRule="auto"/>
        <w:ind w:right="-141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="00444197"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 w:rsidR="00095B1C"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>bilherstellern wie AUDI, VW, BMW, Porsche, Daimler, Opel, Skoda, VOLVO Car, MAN, Scania Truck oder VOLVO Truck im Einsatz und leisten einen wesentlichen Beitrag zu mehr Sicherheit im Straßenverkehr.</w:t>
      </w:r>
    </w:p>
    <w:sectPr w:rsidR="0013020A" w:rsidRPr="00DB74DD" w:rsidSect="00B84149">
      <w:headerReference w:type="default" r:id="rId13"/>
      <w:pgSz w:w="11906" w:h="16838"/>
      <w:pgMar w:top="2694" w:right="1416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388" w:rsidRDefault="00841388">
      <w:r>
        <w:separator/>
      </w:r>
    </w:p>
  </w:endnote>
  <w:endnote w:type="continuationSeparator" w:id="0">
    <w:p w:rsidR="00841388" w:rsidRDefault="008413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Courier"/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388" w:rsidRDefault="00841388">
      <w:r>
        <w:separator/>
      </w:r>
    </w:p>
  </w:footnote>
  <w:footnote w:type="continuationSeparator" w:id="0">
    <w:p w:rsidR="00841388" w:rsidRDefault="00841388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388" w:rsidRDefault="00841388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-919165</wp:posOffset>
          </wp:positionH>
          <wp:positionV relativeFrom="paragraph">
            <wp:posOffset>-449580</wp:posOffset>
          </wp:positionV>
          <wp:extent cx="7588143" cy="1267866"/>
          <wp:effectExtent l="19050" t="0" r="0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143" cy="12678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41388" w:rsidRDefault="00841388" w:rsidP="0013020A">
    <w:pPr>
      <w:pStyle w:val="Kopfzeile"/>
      <w:tabs>
        <w:tab w:val="clear" w:pos="9072"/>
        <w:tab w:val="right" w:pos="10065"/>
      </w:tabs>
      <w:ind w:right="-2268"/>
      <w:jc w:val="center"/>
    </w:pPr>
  </w:p>
  <w:p w:rsidR="00841388" w:rsidRDefault="00841388">
    <w:pPr>
      <w:pStyle w:val="Kopfzeile"/>
    </w:pPr>
  </w:p>
  <w:p w:rsidR="00841388" w:rsidRDefault="00841388">
    <w:pPr>
      <w:pStyle w:val="Kopfzeile"/>
      <w:rPr>
        <w:sz w:val="32"/>
      </w:rPr>
    </w:pPr>
  </w:p>
  <w:p w:rsidR="00841388" w:rsidRPr="00A3183C" w:rsidRDefault="00841388">
    <w:pPr>
      <w:pStyle w:val="Kopfzeile"/>
      <w:rPr>
        <w:sz w:val="32"/>
      </w:rPr>
    </w:pPr>
    <w:r w:rsidRPr="00A3183C">
      <w:rPr>
        <w:sz w:val="32"/>
      </w:rPr>
      <w:t>PRESSEINFORMATION</w:t>
    </w:r>
    <w:r>
      <w:rPr>
        <w:sz w:val="32"/>
      </w:rPr>
      <w:tab/>
    </w:r>
    <w:r>
      <w:rPr>
        <w:sz w:val="32"/>
      </w:rPr>
      <w:tab/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5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A3183C"/>
    <w:rsid w:val="000179B4"/>
    <w:rsid w:val="000250B6"/>
    <w:rsid w:val="00026B10"/>
    <w:rsid w:val="000421CD"/>
    <w:rsid w:val="000447C3"/>
    <w:rsid w:val="00056133"/>
    <w:rsid w:val="0007090C"/>
    <w:rsid w:val="00071FCD"/>
    <w:rsid w:val="000941A3"/>
    <w:rsid w:val="00095B1C"/>
    <w:rsid w:val="000C7662"/>
    <w:rsid w:val="000E258C"/>
    <w:rsid w:val="000F3C82"/>
    <w:rsid w:val="001014CF"/>
    <w:rsid w:val="0013020A"/>
    <w:rsid w:val="00174560"/>
    <w:rsid w:val="00180A5B"/>
    <w:rsid w:val="001C2590"/>
    <w:rsid w:val="001D10FD"/>
    <w:rsid w:val="001D4CCE"/>
    <w:rsid w:val="001E4C47"/>
    <w:rsid w:val="001F71EA"/>
    <w:rsid w:val="002029F3"/>
    <w:rsid w:val="0024274C"/>
    <w:rsid w:val="00244B80"/>
    <w:rsid w:val="00276113"/>
    <w:rsid w:val="002805E0"/>
    <w:rsid w:val="002C2D77"/>
    <w:rsid w:val="002D0950"/>
    <w:rsid w:val="002E387F"/>
    <w:rsid w:val="002F48D4"/>
    <w:rsid w:val="00300A8F"/>
    <w:rsid w:val="00305D55"/>
    <w:rsid w:val="003145DF"/>
    <w:rsid w:val="00314DF0"/>
    <w:rsid w:val="00345C39"/>
    <w:rsid w:val="003517A3"/>
    <w:rsid w:val="00354305"/>
    <w:rsid w:val="0037435D"/>
    <w:rsid w:val="00393D6A"/>
    <w:rsid w:val="003D4FD9"/>
    <w:rsid w:val="003F6101"/>
    <w:rsid w:val="004023CC"/>
    <w:rsid w:val="00402D5F"/>
    <w:rsid w:val="00427DD9"/>
    <w:rsid w:val="00444197"/>
    <w:rsid w:val="004A47F0"/>
    <w:rsid w:val="004F0356"/>
    <w:rsid w:val="004F3AA2"/>
    <w:rsid w:val="00512CF3"/>
    <w:rsid w:val="00561528"/>
    <w:rsid w:val="005B12AA"/>
    <w:rsid w:val="005F528F"/>
    <w:rsid w:val="006119F7"/>
    <w:rsid w:val="00615282"/>
    <w:rsid w:val="00627231"/>
    <w:rsid w:val="0066324D"/>
    <w:rsid w:val="006801C3"/>
    <w:rsid w:val="00732EAB"/>
    <w:rsid w:val="0074307D"/>
    <w:rsid w:val="00790636"/>
    <w:rsid w:val="0079645D"/>
    <w:rsid w:val="007A7B4F"/>
    <w:rsid w:val="007B6124"/>
    <w:rsid w:val="007C32C4"/>
    <w:rsid w:val="007C7C9D"/>
    <w:rsid w:val="008055FD"/>
    <w:rsid w:val="00817948"/>
    <w:rsid w:val="00822650"/>
    <w:rsid w:val="00841388"/>
    <w:rsid w:val="008711E6"/>
    <w:rsid w:val="0087530F"/>
    <w:rsid w:val="0087627A"/>
    <w:rsid w:val="00880DDC"/>
    <w:rsid w:val="008A0EA3"/>
    <w:rsid w:val="008B1CFC"/>
    <w:rsid w:val="008B32DE"/>
    <w:rsid w:val="008F474E"/>
    <w:rsid w:val="009112C4"/>
    <w:rsid w:val="00990D39"/>
    <w:rsid w:val="009953C3"/>
    <w:rsid w:val="009B2F95"/>
    <w:rsid w:val="009C552E"/>
    <w:rsid w:val="009E642E"/>
    <w:rsid w:val="00A3183C"/>
    <w:rsid w:val="00A43CB9"/>
    <w:rsid w:val="00A501AE"/>
    <w:rsid w:val="00A5415F"/>
    <w:rsid w:val="00A85FBC"/>
    <w:rsid w:val="00A90EB3"/>
    <w:rsid w:val="00A93D6F"/>
    <w:rsid w:val="00A9745C"/>
    <w:rsid w:val="00AF466F"/>
    <w:rsid w:val="00B017A4"/>
    <w:rsid w:val="00B14261"/>
    <w:rsid w:val="00B2166F"/>
    <w:rsid w:val="00B30B59"/>
    <w:rsid w:val="00B328C3"/>
    <w:rsid w:val="00B50230"/>
    <w:rsid w:val="00B55A9B"/>
    <w:rsid w:val="00B566C6"/>
    <w:rsid w:val="00B733EB"/>
    <w:rsid w:val="00B84149"/>
    <w:rsid w:val="00BB5155"/>
    <w:rsid w:val="00BB73F3"/>
    <w:rsid w:val="00BC7257"/>
    <w:rsid w:val="00BD1B23"/>
    <w:rsid w:val="00BF50C9"/>
    <w:rsid w:val="00C10A2E"/>
    <w:rsid w:val="00C10B71"/>
    <w:rsid w:val="00C12C1C"/>
    <w:rsid w:val="00C4090B"/>
    <w:rsid w:val="00C41EBE"/>
    <w:rsid w:val="00C7216A"/>
    <w:rsid w:val="00CB57AE"/>
    <w:rsid w:val="00CD4F5A"/>
    <w:rsid w:val="00CE5C0D"/>
    <w:rsid w:val="00D177EC"/>
    <w:rsid w:val="00D326A5"/>
    <w:rsid w:val="00D33C4A"/>
    <w:rsid w:val="00D36AF5"/>
    <w:rsid w:val="00D37607"/>
    <w:rsid w:val="00D4622F"/>
    <w:rsid w:val="00D657AF"/>
    <w:rsid w:val="00DC05B6"/>
    <w:rsid w:val="00DD2732"/>
    <w:rsid w:val="00DF6FF5"/>
    <w:rsid w:val="00E05866"/>
    <w:rsid w:val="00E103B8"/>
    <w:rsid w:val="00E419FC"/>
    <w:rsid w:val="00E44594"/>
    <w:rsid w:val="00E70829"/>
    <w:rsid w:val="00E941E1"/>
    <w:rsid w:val="00F03303"/>
    <w:rsid w:val="00F33060"/>
    <w:rsid w:val="00F41C1B"/>
    <w:rsid w:val="00F845FC"/>
    <w:rsid w:val="00FA0EFF"/>
    <w:rsid w:val="00FB11C2"/>
    <w:rsid w:val="00FC1226"/>
    <w:rsid w:val="00FD0405"/>
    <w:rsid w:val="00FD5EF1"/>
    <w:rsid w:val="00FF3C3C"/>
    <w:rsid w:val="00FF4C76"/>
  </w:rsids>
  <m:mathPr>
    <m:mathFont m:val="Wingdings 2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b/>
      <w:bCs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press-n-relations.mediamid.com/AMID-PR/searchresult/searchresult.xhtml?searchId=0&amp;searchString=htl&amp;searchType=detailed&amp;conversationId=251943" TargetMode="External"/><Relationship Id="rId12" Type="http://schemas.openxmlformats.org/officeDocument/2006/relationships/hyperlink" Target="http://www.press-n-relations.com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732</Words>
  <Characters>4178</Characters>
  <Application>Microsoft Macintosh Word</Application>
  <DocSecurity>0</DocSecurity>
  <Lines>34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Manager/>
  <Company>Press'n'Relations GmbH</Company>
  <LinksUpToDate>false</LinksUpToDate>
  <CharactersWithSpaces>5130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Georg Dutzi</cp:lastModifiedBy>
  <cp:revision>15</cp:revision>
  <cp:lastPrinted>2010-09-16T20:18:00Z</cp:lastPrinted>
  <dcterms:created xsi:type="dcterms:W3CDTF">2014-09-18T18:18:00Z</dcterms:created>
  <dcterms:modified xsi:type="dcterms:W3CDTF">2014-09-23T10:31:00Z</dcterms:modified>
  <cp:category/>
</cp:coreProperties>
</file>