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0CD75" w14:textId="77777777" w:rsidR="0013020A" w:rsidRPr="00D21D94" w:rsidRDefault="008B1CFC" w:rsidP="00970EB4">
      <w:pPr>
        <w:spacing w:line="240" w:lineRule="auto"/>
        <w:rPr>
          <w:sz w:val="22"/>
        </w:rPr>
      </w:pPr>
      <w:r w:rsidRPr="00D21D94">
        <w:rPr>
          <w:sz w:val="22"/>
        </w:rPr>
        <w:t xml:space="preserve">Wieselburg, am </w:t>
      </w:r>
      <w:r w:rsidR="00DC078F">
        <w:rPr>
          <w:sz w:val="22"/>
        </w:rPr>
        <w:t>9</w:t>
      </w:r>
      <w:r w:rsidR="00946136" w:rsidRPr="00D21D94">
        <w:rPr>
          <w:sz w:val="22"/>
        </w:rPr>
        <w:t xml:space="preserve">. </w:t>
      </w:r>
      <w:r w:rsidR="00A236C8">
        <w:rPr>
          <w:sz w:val="22"/>
        </w:rPr>
        <w:t>Dezember</w:t>
      </w:r>
      <w:r w:rsidR="00754E4C" w:rsidRPr="00D21D94">
        <w:rPr>
          <w:sz w:val="22"/>
        </w:rPr>
        <w:t xml:space="preserve"> </w:t>
      </w:r>
      <w:r w:rsidRPr="00D21D94">
        <w:rPr>
          <w:sz w:val="22"/>
        </w:rPr>
        <w:t>201</w:t>
      </w:r>
      <w:r w:rsidR="004F74B9" w:rsidRPr="00D21D94">
        <w:rPr>
          <w:sz w:val="22"/>
        </w:rPr>
        <w:t>5</w:t>
      </w:r>
    </w:p>
    <w:p w14:paraId="19C6C205" w14:textId="77777777" w:rsidR="0013020A" w:rsidRPr="00D21D94" w:rsidRDefault="0013020A" w:rsidP="00970EB4">
      <w:pPr>
        <w:spacing w:line="240" w:lineRule="auto"/>
        <w:rPr>
          <w:sz w:val="20"/>
        </w:rPr>
      </w:pPr>
    </w:p>
    <w:p w14:paraId="790DFC5A" w14:textId="77777777" w:rsidR="00A236C8" w:rsidRDefault="00A236C8" w:rsidP="006B04C1">
      <w:pPr>
        <w:widowControl w:val="0"/>
        <w:spacing w:line="360" w:lineRule="auto"/>
        <w:rPr>
          <w:b/>
          <w:sz w:val="28"/>
        </w:rPr>
      </w:pPr>
      <w:r>
        <w:rPr>
          <w:b/>
          <w:sz w:val="28"/>
        </w:rPr>
        <w:t xml:space="preserve">Opel Astra fährt auf LED-Matrix-Licht von </w:t>
      </w:r>
      <w:r w:rsidR="006B04C1">
        <w:rPr>
          <w:b/>
          <w:sz w:val="28"/>
        </w:rPr>
        <w:t xml:space="preserve">ZKW </w:t>
      </w:r>
      <w:r>
        <w:rPr>
          <w:b/>
          <w:sz w:val="28"/>
        </w:rPr>
        <w:t>ab</w:t>
      </w:r>
    </w:p>
    <w:p w14:paraId="2896F96D" w14:textId="77777777" w:rsidR="00897570" w:rsidRPr="00897570" w:rsidRDefault="00A236C8" w:rsidP="00897570">
      <w:pPr>
        <w:widowControl w:val="0"/>
        <w:tabs>
          <w:tab w:val="left" w:pos="5103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Autohaus </w:t>
      </w:r>
      <w:proofErr w:type="spellStart"/>
      <w:r>
        <w:rPr>
          <w:color w:val="000000"/>
          <w:sz w:val="22"/>
          <w:szCs w:val="22"/>
        </w:rPr>
        <w:t>Tazreiter</w:t>
      </w:r>
      <w:proofErr w:type="spellEnd"/>
      <w:r>
        <w:rPr>
          <w:color w:val="000000"/>
          <w:sz w:val="22"/>
          <w:szCs w:val="22"/>
        </w:rPr>
        <w:t xml:space="preserve"> startet Verkauf des </w:t>
      </w:r>
      <w:r w:rsidR="00897570" w:rsidRPr="00897570">
        <w:rPr>
          <w:color w:val="000000"/>
          <w:sz w:val="22"/>
          <w:szCs w:val="22"/>
        </w:rPr>
        <w:t>Opel Astra mit „</w:t>
      </w:r>
      <w:proofErr w:type="spellStart"/>
      <w:r w:rsidR="00897570" w:rsidRPr="00897570">
        <w:rPr>
          <w:color w:val="000000"/>
          <w:sz w:val="22"/>
          <w:szCs w:val="22"/>
        </w:rPr>
        <w:t>IntelliLux</w:t>
      </w:r>
      <w:proofErr w:type="spellEnd"/>
      <w:r w:rsidR="00897570" w:rsidRPr="00897570">
        <w:rPr>
          <w:color w:val="000000"/>
          <w:sz w:val="22"/>
          <w:szCs w:val="22"/>
        </w:rPr>
        <w:t>“</w:t>
      </w:r>
      <w:r w:rsidR="00D2367C">
        <w:rPr>
          <w:color w:val="000000"/>
          <w:sz w:val="22"/>
          <w:szCs w:val="22"/>
        </w:rPr>
        <w:t xml:space="preserve"> LED-Scheinwerfer</w:t>
      </w:r>
    </w:p>
    <w:p w14:paraId="42EB9C0B" w14:textId="77777777" w:rsidR="006B04C1" w:rsidRPr="006B04C1" w:rsidRDefault="006B04C1" w:rsidP="006B04C1">
      <w:pPr>
        <w:rPr>
          <w:sz w:val="22"/>
        </w:rPr>
      </w:pPr>
    </w:p>
    <w:p w14:paraId="63CE3CD8" w14:textId="77777777" w:rsidR="006B04C1" w:rsidRPr="006B04C1" w:rsidRDefault="00D2367C" w:rsidP="00D2367C">
      <w:pPr>
        <w:spacing w:line="288" w:lineRule="auto"/>
        <w:rPr>
          <w:b/>
          <w:color w:val="FF0000"/>
          <w:sz w:val="22"/>
        </w:rPr>
      </w:pPr>
      <w:r>
        <w:rPr>
          <w:b/>
          <w:sz w:val="22"/>
        </w:rPr>
        <w:t xml:space="preserve">Am 30. November feierte das Autohaus </w:t>
      </w:r>
      <w:proofErr w:type="spellStart"/>
      <w:r>
        <w:rPr>
          <w:b/>
          <w:sz w:val="22"/>
        </w:rPr>
        <w:t>Tazreiter</w:t>
      </w:r>
      <w:proofErr w:type="spellEnd"/>
      <w:r>
        <w:rPr>
          <w:b/>
          <w:sz w:val="22"/>
        </w:rPr>
        <w:t xml:space="preserve"> in Wieselburg den Verkauf</w:t>
      </w:r>
      <w:r>
        <w:rPr>
          <w:b/>
          <w:sz w:val="22"/>
        </w:rPr>
        <w:t>s</w:t>
      </w:r>
      <w:r>
        <w:rPr>
          <w:b/>
          <w:sz w:val="22"/>
        </w:rPr>
        <w:t xml:space="preserve">start des </w:t>
      </w:r>
      <w:r w:rsidR="00A236C8">
        <w:rPr>
          <w:b/>
          <w:sz w:val="22"/>
        </w:rPr>
        <w:t>neue</w:t>
      </w:r>
      <w:r>
        <w:rPr>
          <w:b/>
          <w:sz w:val="22"/>
        </w:rPr>
        <w:t>n</w:t>
      </w:r>
      <w:r w:rsidR="00A236C8">
        <w:rPr>
          <w:b/>
          <w:sz w:val="22"/>
        </w:rPr>
        <w:t xml:space="preserve"> Opel Astra. Dabei übergab das Entwicklungsteam des </w:t>
      </w:r>
      <w:r w:rsidR="00A236C8" w:rsidRPr="006B04C1">
        <w:rPr>
          <w:b/>
          <w:sz w:val="22"/>
        </w:rPr>
        <w:t>Lichtsy</w:t>
      </w:r>
      <w:r w:rsidR="00A236C8" w:rsidRPr="006B04C1">
        <w:rPr>
          <w:b/>
          <w:sz w:val="22"/>
        </w:rPr>
        <w:t>s</w:t>
      </w:r>
      <w:r w:rsidR="00A236C8" w:rsidRPr="006B04C1">
        <w:rPr>
          <w:b/>
          <w:sz w:val="22"/>
        </w:rPr>
        <w:t>teme-Spezialist</w:t>
      </w:r>
      <w:r w:rsidR="00A236C8">
        <w:rPr>
          <w:b/>
          <w:sz w:val="22"/>
        </w:rPr>
        <w:t>en</w:t>
      </w:r>
      <w:r w:rsidR="00A236C8" w:rsidRPr="006B04C1">
        <w:rPr>
          <w:b/>
          <w:sz w:val="22"/>
        </w:rPr>
        <w:t xml:space="preserve"> ZKW</w:t>
      </w:r>
      <w:r w:rsidR="00A236C8">
        <w:rPr>
          <w:b/>
          <w:sz w:val="22"/>
        </w:rPr>
        <w:t xml:space="preserve"> speziell</w:t>
      </w:r>
      <w:r w:rsidR="003965B1">
        <w:rPr>
          <w:b/>
          <w:sz w:val="22"/>
        </w:rPr>
        <w:t xml:space="preserve"> designte</w:t>
      </w:r>
      <w:r w:rsidR="00A236C8">
        <w:rPr>
          <w:b/>
          <w:sz w:val="22"/>
        </w:rPr>
        <w:t xml:space="preserve"> Opel Ma</w:t>
      </w:r>
      <w:r>
        <w:rPr>
          <w:b/>
          <w:sz w:val="22"/>
        </w:rPr>
        <w:t xml:space="preserve">trix </w:t>
      </w:r>
      <w:r w:rsidR="00A236C8">
        <w:rPr>
          <w:b/>
          <w:sz w:val="22"/>
        </w:rPr>
        <w:t xml:space="preserve">Shirts an Geschäftsführer Werner </w:t>
      </w:r>
      <w:proofErr w:type="spellStart"/>
      <w:r w:rsidR="00A236C8">
        <w:rPr>
          <w:b/>
          <w:sz w:val="22"/>
        </w:rPr>
        <w:t>Tazreiter</w:t>
      </w:r>
      <w:proofErr w:type="spellEnd"/>
      <w:r w:rsidR="00A236C8">
        <w:rPr>
          <w:b/>
          <w:sz w:val="22"/>
        </w:rPr>
        <w:t xml:space="preserve">. Der </w:t>
      </w:r>
      <w:r w:rsidR="00207E02">
        <w:rPr>
          <w:b/>
          <w:sz w:val="22"/>
        </w:rPr>
        <w:t xml:space="preserve">gleichnamige </w:t>
      </w:r>
      <w:r w:rsidR="00A236C8">
        <w:rPr>
          <w:b/>
          <w:sz w:val="22"/>
        </w:rPr>
        <w:t>intelligente LED-</w:t>
      </w:r>
      <w:r w:rsidR="00207E02">
        <w:rPr>
          <w:b/>
          <w:sz w:val="22"/>
        </w:rPr>
        <w:t>Matrix-</w:t>
      </w:r>
      <w:r w:rsidR="00A236C8">
        <w:rPr>
          <w:b/>
          <w:sz w:val="22"/>
        </w:rPr>
        <w:t xml:space="preserve">Frontscheinwerfer, der </w:t>
      </w:r>
      <w:r w:rsidR="00DC078F">
        <w:rPr>
          <w:b/>
          <w:sz w:val="22"/>
        </w:rPr>
        <w:t xml:space="preserve">gemeinsam </w:t>
      </w:r>
      <w:r w:rsidR="00A236C8">
        <w:rPr>
          <w:b/>
          <w:sz w:val="22"/>
        </w:rPr>
        <w:t xml:space="preserve">von </w:t>
      </w:r>
      <w:r w:rsidR="00DC078F">
        <w:rPr>
          <w:b/>
          <w:sz w:val="22"/>
        </w:rPr>
        <w:t xml:space="preserve">Opel und </w:t>
      </w:r>
      <w:r w:rsidR="00A236C8">
        <w:rPr>
          <w:b/>
          <w:sz w:val="22"/>
        </w:rPr>
        <w:t xml:space="preserve">ZKW entwickelt wurde und </w:t>
      </w:r>
      <w:r w:rsidR="00DC078F">
        <w:rPr>
          <w:b/>
          <w:sz w:val="22"/>
        </w:rPr>
        <w:t>von ZKW in Serie</w:t>
      </w:r>
      <w:r w:rsidR="00A236C8">
        <w:rPr>
          <w:b/>
          <w:sz w:val="22"/>
        </w:rPr>
        <w:t xml:space="preserve"> </w:t>
      </w:r>
      <w:r>
        <w:rPr>
          <w:b/>
          <w:sz w:val="22"/>
        </w:rPr>
        <w:t>pr</w:t>
      </w:r>
      <w:r>
        <w:rPr>
          <w:b/>
          <w:sz w:val="22"/>
        </w:rPr>
        <w:t>o</w:t>
      </w:r>
      <w:r>
        <w:rPr>
          <w:b/>
          <w:sz w:val="22"/>
        </w:rPr>
        <w:t>duziert wird</w:t>
      </w:r>
      <w:r w:rsidR="00A236C8">
        <w:rPr>
          <w:b/>
          <w:sz w:val="22"/>
        </w:rPr>
        <w:t>, macht</w:t>
      </w:r>
      <w:r w:rsidR="006B04C1" w:rsidRPr="006B04C1">
        <w:rPr>
          <w:b/>
          <w:sz w:val="22"/>
        </w:rPr>
        <w:t xml:space="preserve"> Fahrten bei Nacht sicherer und komfortabler. </w:t>
      </w:r>
      <w:r>
        <w:rPr>
          <w:b/>
          <w:sz w:val="22"/>
        </w:rPr>
        <w:t xml:space="preserve">Das </w:t>
      </w:r>
      <w:r w:rsidR="00A236C8" w:rsidRPr="00A236C8">
        <w:rPr>
          <w:b/>
          <w:color w:val="000000"/>
          <w:sz w:val="22"/>
          <w:szCs w:val="22"/>
        </w:rPr>
        <w:t>„</w:t>
      </w:r>
      <w:proofErr w:type="spellStart"/>
      <w:r w:rsidR="00A236C8" w:rsidRPr="00A236C8">
        <w:rPr>
          <w:b/>
          <w:color w:val="000000"/>
          <w:sz w:val="22"/>
          <w:szCs w:val="22"/>
        </w:rPr>
        <w:t>Intell</w:t>
      </w:r>
      <w:r w:rsidR="00A236C8" w:rsidRPr="00A236C8">
        <w:rPr>
          <w:b/>
          <w:color w:val="000000"/>
          <w:sz w:val="22"/>
          <w:szCs w:val="22"/>
        </w:rPr>
        <w:t>i</w:t>
      </w:r>
      <w:r w:rsidR="00A236C8" w:rsidRPr="00A236C8">
        <w:rPr>
          <w:b/>
          <w:color w:val="000000"/>
          <w:sz w:val="22"/>
          <w:szCs w:val="22"/>
        </w:rPr>
        <w:t>Lux</w:t>
      </w:r>
      <w:proofErr w:type="spellEnd"/>
      <w:r w:rsidR="00A236C8" w:rsidRPr="00A236C8">
        <w:rPr>
          <w:b/>
          <w:color w:val="000000"/>
          <w:sz w:val="22"/>
          <w:szCs w:val="22"/>
        </w:rPr>
        <w:t>“</w:t>
      </w:r>
      <w:r w:rsidR="00A236C8">
        <w:rPr>
          <w:b/>
          <w:sz w:val="22"/>
        </w:rPr>
        <w:t xml:space="preserve"> Lichts</w:t>
      </w:r>
      <w:r>
        <w:rPr>
          <w:b/>
          <w:sz w:val="22"/>
        </w:rPr>
        <w:t>ystem basiert</w:t>
      </w:r>
      <w:r w:rsidR="006B04C1" w:rsidRPr="006B04C1">
        <w:rPr>
          <w:b/>
          <w:sz w:val="22"/>
        </w:rPr>
        <w:t xml:space="preserve"> </w:t>
      </w:r>
      <w:r>
        <w:rPr>
          <w:b/>
          <w:sz w:val="22"/>
        </w:rPr>
        <w:t>auf</w:t>
      </w:r>
      <w:r w:rsidR="006B04C1" w:rsidRPr="006B04C1">
        <w:rPr>
          <w:b/>
          <w:sz w:val="22"/>
        </w:rPr>
        <w:t xml:space="preserve"> </w:t>
      </w:r>
      <w:r>
        <w:rPr>
          <w:b/>
          <w:sz w:val="22"/>
        </w:rPr>
        <w:t>16</w:t>
      </w:r>
      <w:r w:rsidR="006B04C1" w:rsidRPr="006B04C1">
        <w:rPr>
          <w:b/>
          <w:sz w:val="22"/>
        </w:rPr>
        <w:t xml:space="preserve"> LED-Lichtquellen pro Scheinwerfer, die gezielt ein- und ausgeschaltet werden können und somit unterschiedliche Abblend-Fernlicht-Kombinationsmöglichkeiten erlauben. Gesteuert wird der LED-Matrix-Scheinwerfer über eine gekoppelte Frontkamera. Dadurch kann das System das Fernlicht automatisch der Ver</w:t>
      </w:r>
      <w:r w:rsidR="00A236C8">
        <w:rPr>
          <w:b/>
          <w:sz w:val="22"/>
        </w:rPr>
        <w:t xml:space="preserve">kehrssituation </w:t>
      </w:r>
      <w:r w:rsidRPr="006B04C1">
        <w:rPr>
          <w:b/>
          <w:sz w:val="22"/>
        </w:rPr>
        <w:t>anpassen</w:t>
      </w:r>
      <w:r>
        <w:rPr>
          <w:b/>
          <w:sz w:val="22"/>
        </w:rPr>
        <w:t xml:space="preserve"> und gefährliches Blenden vermeiden</w:t>
      </w:r>
      <w:r w:rsidR="006B04C1" w:rsidRPr="006B04C1">
        <w:rPr>
          <w:b/>
          <w:sz w:val="22"/>
        </w:rPr>
        <w:t>. „</w:t>
      </w:r>
      <w:r>
        <w:rPr>
          <w:b/>
          <w:sz w:val="22"/>
        </w:rPr>
        <w:t>Mit dem</w:t>
      </w:r>
      <w:r w:rsidR="006B04C1" w:rsidRPr="006B04C1">
        <w:rPr>
          <w:b/>
          <w:sz w:val="22"/>
        </w:rPr>
        <w:t xml:space="preserve"> </w:t>
      </w:r>
      <w:r w:rsidR="00A236C8">
        <w:rPr>
          <w:b/>
          <w:sz w:val="22"/>
        </w:rPr>
        <w:t>vollautomatische</w:t>
      </w:r>
      <w:r>
        <w:rPr>
          <w:b/>
          <w:sz w:val="22"/>
        </w:rPr>
        <w:t>n</w:t>
      </w:r>
      <w:r w:rsidR="00A236C8">
        <w:rPr>
          <w:b/>
          <w:sz w:val="22"/>
        </w:rPr>
        <w:t xml:space="preserve"> </w:t>
      </w:r>
      <w:proofErr w:type="spellStart"/>
      <w:r w:rsidR="00A236C8" w:rsidRPr="00A236C8">
        <w:rPr>
          <w:b/>
          <w:color w:val="000000"/>
          <w:sz w:val="22"/>
          <w:szCs w:val="22"/>
        </w:rPr>
        <w:t>IntelliLux</w:t>
      </w:r>
      <w:proofErr w:type="spellEnd"/>
      <w:r w:rsidR="00A236C8" w:rsidRPr="006B04C1">
        <w:rPr>
          <w:b/>
          <w:sz w:val="22"/>
        </w:rPr>
        <w:t xml:space="preserve"> </w:t>
      </w:r>
      <w:r w:rsidR="00A236C8">
        <w:rPr>
          <w:b/>
          <w:sz w:val="22"/>
        </w:rPr>
        <w:t xml:space="preserve">System des neuen Opel Astra </w:t>
      </w:r>
      <w:r>
        <w:rPr>
          <w:b/>
          <w:sz w:val="22"/>
        </w:rPr>
        <w:t xml:space="preserve">setzen wir neue Standards in der Kompaktklasse. Es </w:t>
      </w:r>
      <w:r w:rsidR="006B04C1" w:rsidRPr="006B04C1">
        <w:rPr>
          <w:b/>
          <w:sz w:val="22"/>
        </w:rPr>
        <w:t>unterstützt den Fahrer adaptiv und ermöglicht entspanntes Fahren bei maximaler Sicher</w:t>
      </w:r>
      <w:r>
        <w:rPr>
          <w:b/>
          <w:sz w:val="22"/>
        </w:rPr>
        <w:t>heit</w:t>
      </w:r>
      <w:r w:rsidR="006B04C1" w:rsidRPr="006B04C1">
        <w:rPr>
          <w:b/>
          <w:sz w:val="22"/>
        </w:rPr>
        <w:t xml:space="preserve">“, </w:t>
      </w:r>
      <w:r w:rsidR="00A236C8">
        <w:rPr>
          <w:b/>
          <w:sz w:val="22"/>
        </w:rPr>
        <w:t>so Ingolf Schneider, Leiter Lichttechnik der Adam Opel AG</w:t>
      </w:r>
      <w:r w:rsidR="006B04C1" w:rsidRPr="006B04C1">
        <w:rPr>
          <w:b/>
          <w:sz w:val="22"/>
        </w:rPr>
        <w:t>.</w:t>
      </w:r>
    </w:p>
    <w:p w14:paraId="7A01050E" w14:textId="77777777" w:rsidR="006B04C1" w:rsidRPr="006B04C1" w:rsidRDefault="006B04C1" w:rsidP="00D2367C">
      <w:pPr>
        <w:spacing w:line="288" w:lineRule="auto"/>
        <w:rPr>
          <w:sz w:val="22"/>
        </w:rPr>
      </w:pPr>
    </w:p>
    <w:p w14:paraId="142BDB15" w14:textId="77777777" w:rsidR="006B04C1" w:rsidRPr="006B04C1" w:rsidRDefault="006B04C1" w:rsidP="00D2367C">
      <w:pPr>
        <w:spacing w:line="288" w:lineRule="auto"/>
        <w:rPr>
          <w:sz w:val="22"/>
        </w:rPr>
      </w:pPr>
      <w:r w:rsidRPr="006B04C1">
        <w:rPr>
          <w:sz w:val="22"/>
        </w:rPr>
        <w:t xml:space="preserve">Die </w:t>
      </w:r>
      <w:r w:rsidR="00D2367C">
        <w:rPr>
          <w:sz w:val="22"/>
        </w:rPr>
        <w:t xml:space="preserve">intelligente </w:t>
      </w:r>
      <w:r w:rsidRPr="006B04C1">
        <w:rPr>
          <w:sz w:val="22"/>
        </w:rPr>
        <w:t xml:space="preserve">LED-Matrix-Technologie </w:t>
      </w:r>
      <w:r w:rsidR="003965B1">
        <w:rPr>
          <w:sz w:val="22"/>
        </w:rPr>
        <w:t>verbessert</w:t>
      </w:r>
      <w:r w:rsidRPr="006B04C1">
        <w:rPr>
          <w:sz w:val="22"/>
        </w:rPr>
        <w:t xml:space="preserve"> </w:t>
      </w:r>
      <w:r w:rsidR="003965B1">
        <w:rPr>
          <w:sz w:val="22"/>
        </w:rPr>
        <w:t>die Funktionalität der</w:t>
      </w:r>
      <w:r w:rsidRPr="006B04C1">
        <w:rPr>
          <w:sz w:val="22"/>
        </w:rPr>
        <w:t xml:space="preserve"> Frontschei</w:t>
      </w:r>
      <w:r w:rsidRPr="006B04C1">
        <w:rPr>
          <w:sz w:val="22"/>
        </w:rPr>
        <w:t>n</w:t>
      </w:r>
      <w:r w:rsidRPr="006B04C1">
        <w:rPr>
          <w:sz w:val="22"/>
        </w:rPr>
        <w:t>werfer</w:t>
      </w:r>
      <w:r w:rsidR="00DB6989">
        <w:rPr>
          <w:sz w:val="22"/>
        </w:rPr>
        <w:t xml:space="preserve"> </w:t>
      </w:r>
      <w:r w:rsidR="003965B1">
        <w:rPr>
          <w:sz w:val="22"/>
        </w:rPr>
        <w:t>deutlich</w:t>
      </w:r>
      <w:r w:rsidRPr="006B04C1">
        <w:rPr>
          <w:sz w:val="22"/>
        </w:rPr>
        <w:t xml:space="preserve">. So </w:t>
      </w:r>
      <w:r w:rsidR="00D2367C">
        <w:rPr>
          <w:sz w:val="22"/>
        </w:rPr>
        <w:t>leuchtet</w:t>
      </w:r>
      <w:r w:rsidRPr="006B04C1">
        <w:rPr>
          <w:sz w:val="22"/>
        </w:rPr>
        <w:t xml:space="preserve"> beim Matrix-Licht </w:t>
      </w:r>
      <w:r w:rsidR="00D2367C">
        <w:rPr>
          <w:sz w:val="22"/>
        </w:rPr>
        <w:t xml:space="preserve">grundsätzlich </w:t>
      </w:r>
      <w:r w:rsidRPr="006B04C1">
        <w:rPr>
          <w:sz w:val="22"/>
        </w:rPr>
        <w:t>das Fernlicht anstatt des Abblendlichts. Sobald die Sensoren der Frontkamera entgegenkommende oder vorau</w:t>
      </w:r>
      <w:r w:rsidRPr="006B04C1">
        <w:rPr>
          <w:sz w:val="22"/>
        </w:rPr>
        <w:t>s</w:t>
      </w:r>
      <w:r w:rsidRPr="006B04C1">
        <w:rPr>
          <w:sz w:val="22"/>
        </w:rPr>
        <w:t>fahrende Fahrzeuge erkennen, werden diese automatisch ausgeblendet, während das Umfeld mit Fernlicht hell erleuchtet bleibt.</w:t>
      </w:r>
      <w:r w:rsidR="00BB67DA">
        <w:rPr>
          <w:sz w:val="22"/>
        </w:rPr>
        <w:t xml:space="preserve"> Durch dieses Prinzip</w:t>
      </w:r>
      <w:r w:rsidRPr="006B04C1">
        <w:rPr>
          <w:sz w:val="22"/>
        </w:rPr>
        <w:t xml:space="preserve"> </w:t>
      </w:r>
      <w:r w:rsidR="00D2367C">
        <w:rPr>
          <w:sz w:val="22"/>
        </w:rPr>
        <w:t xml:space="preserve">ist </w:t>
      </w:r>
      <w:r w:rsidR="00D2367C" w:rsidRPr="006B04C1">
        <w:rPr>
          <w:sz w:val="22"/>
        </w:rPr>
        <w:t>die Umgebung stets erkennbar</w:t>
      </w:r>
      <w:r w:rsidR="00D2367C">
        <w:rPr>
          <w:sz w:val="22"/>
        </w:rPr>
        <w:t xml:space="preserve"> und</w:t>
      </w:r>
      <w:r w:rsidR="00D2367C" w:rsidRPr="006B04C1">
        <w:rPr>
          <w:sz w:val="22"/>
        </w:rPr>
        <w:t xml:space="preserve"> </w:t>
      </w:r>
      <w:r w:rsidRPr="006B04C1">
        <w:rPr>
          <w:sz w:val="22"/>
        </w:rPr>
        <w:t xml:space="preserve">andere Verkehrsteilnehmer </w:t>
      </w:r>
      <w:r w:rsidR="00D2367C" w:rsidRPr="006B04C1">
        <w:rPr>
          <w:sz w:val="22"/>
        </w:rPr>
        <w:t xml:space="preserve">werden </w:t>
      </w:r>
      <w:r w:rsidRPr="006B04C1">
        <w:rPr>
          <w:sz w:val="22"/>
        </w:rPr>
        <w:t>nicht geblen</w:t>
      </w:r>
      <w:r w:rsidR="00D2367C">
        <w:rPr>
          <w:sz w:val="22"/>
        </w:rPr>
        <w:t>det</w:t>
      </w:r>
      <w:r w:rsidRPr="006B04C1">
        <w:rPr>
          <w:sz w:val="22"/>
        </w:rPr>
        <w:t xml:space="preserve">. </w:t>
      </w:r>
      <w:r w:rsidR="00D2367C">
        <w:rPr>
          <w:sz w:val="22"/>
        </w:rPr>
        <w:t>Zusätzlich</w:t>
      </w:r>
      <w:r w:rsidRPr="006B04C1">
        <w:rPr>
          <w:sz w:val="22"/>
        </w:rPr>
        <w:t xml:space="preserve"> verfügt </w:t>
      </w:r>
      <w:r w:rsidR="00D2367C">
        <w:rPr>
          <w:sz w:val="22"/>
        </w:rPr>
        <w:t xml:space="preserve">der Opel </w:t>
      </w:r>
      <w:proofErr w:type="spellStart"/>
      <w:r w:rsidR="00D2367C">
        <w:rPr>
          <w:sz w:val="22"/>
        </w:rPr>
        <w:t>IntelliLux</w:t>
      </w:r>
      <w:proofErr w:type="spellEnd"/>
      <w:r w:rsidR="00D2367C">
        <w:rPr>
          <w:sz w:val="22"/>
        </w:rPr>
        <w:t xml:space="preserve"> Scheinwerfer</w:t>
      </w:r>
      <w:r w:rsidRPr="006B04C1">
        <w:rPr>
          <w:sz w:val="22"/>
        </w:rPr>
        <w:t xml:space="preserve"> auch über die dynamische Kurvenlichtfunktion sowie Abbiegelicht.</w:t>
      </w:r>
    </w:p>
    <w:p w14:paraId="718064CE" w14:textId="77777777" w:rsidR="006B04C1" w:rsidRPr="006B04C1" w:rsidRDefault="006B04C1" w:rsidP="00D2367C">
      <w:pPr>
        <w:spacing w:line="288" w:lineRule="auto"/>
        <w:rPr>
          <w:sz w:val="22"/>
        </w:rPr>
      </w:pPr>
    </w:p>
    <w:p w14:paraId="65A82B2B" w14:textId="77777777" w:rsidR="006B04C1" w:rsidRPr="006B04C1" w:rsidRDefault="00D2367C" w:rsidP="00D2367C">
      <w:pPr>
        <w:spacing w:line="288" w:lineRule="auto"/>
        <w:rPr>
          <w:b/>
          <w:sz w:val="22"/>
        </w:rPr>
      </w:pPr>
      <w:r>
        <w:rPr>
          <w:b/>
          <w:sz w:val="22"/>
        </w:rPr>
        <w:t xml:space="preserve">Individuell steuerbare </w:t>
      </w:r>
      <w:r w:rsidR="006B04C1" w:rsidRPr="006B04C1">
        <w:rPr>
          <w:b/>
          <w:sz w:val="22"/>
        </w:rPr>
        <w:t>LED-</w:t>
      </w:r>
      <w:r>
        <w:rPr>
          <w:b/>
          <w:sz w:val="22"/>
        </w:rPr>
        <w:t>Lichtquellen</w:t>
      </w:r>
    </w:p>
    <w:p w14:paraId="7F8D0608" w14:textId="77777777" w:rsidR="006B04C1" w:rsidRPr="006B04C1" w:rsidRDefault="00D2367C" w:rsidP="00D2367C">
      <w:pPr>
        <w:spacing w:line="288" w:lineRule="auto"/>
        <w:rPr>
          <w:sz w:val="22"/>
        </w:rPr>
      </w:pPr>
      <w:r>
        <w:rPr>
          <w:sz w:val="22"/>
        </w:rPr>
        <w:t>Basis des</w:t>
      </w:r>
      <w:r w:rsidR="006B04C1" w:rsidRPr="006B04C1">
        <w:rPr>
          <w:sz w:val="22"/>
        </w:rPr>
        <w:t xml:space="preserve"> Matrix-</w:t>
      </w:r>
      <w:r w:rsidRPr="006B04C1">
        <w:rPr>
          <w:sz w:val="22"/>
        </w:rPr>
        <w:t>Frontscheinwerfer</w:t>
      </w:r>
      <w:r>
        <w:rPr>
          <w:sz w:val="22"/>
        </w:rPr>
        <w:t>s</w:t>
      </w:r>
      <w:r w:rsidRPr="006B04C1">
        <w:rPr>
          <w:sz w:val="22"/>
        </w:rPr>
        <w:t xml:space="preserve"> </w:t>
      </w:r>
      <w:r>
        <w:rPr>
          <w:sz w:val="22"/>
        </w:rPr>
        <w:t xml:space="preserve">sind vier Lichtsegmente </w:t>
      </w:r>
      <w:r w:rsidRPr="006B04C1">
        <w:rPr>
          <w:sz w:val="22"/>
        </w:rPr>
        <w:t>mit je vier individuell schaltbaren LED-Lichtquellen</w:t>
      </w:r>
      <w:r>
        <w:rPr>
          <w:sz w:val="22"/>
        </w:rPr>
        <w:t>. Gesteuert wird das System von der gekoppelten Fron</w:t>
      </w:r>
      <w:r>
        <w:rPr>
          <w:sz w:val="22"/>
        </w:rPr>
        <w:t>t</w:t>
      </w:r>
      <w:r>
        <w:rPr>
          <w:sz w:val="22"/>
        </w:rPr>
        <w:t xml:space="preserve">kamera und einem speziellen Elektronikmodul, das ZKW im Elektronikwerk in </w:t>
      </w:r>
      <w:r w:rsidR="00851135">
        <w:rPr>
          <w:sz w:val="22"/>
        </w:rPr>
        <w:t xml:space="preserve">der </w:t>
      </w:r>
      <w:r>
        <w:rPr>
          <w:sz w:val="22"/>
        </w:rPr>
        <w:t>Wi</w:t>
      </w:r>
      <w:r>
        <w:rPr>
          <w:sz w:val="22"/>
        </w:rPr>
        <w:t>e</w:t>
      </w:r>
      <w:r>
        <w:rPr>
          <w:sz w:val="22"/>
        </w:rPr>
        <w:t>ner Neustadt fertigt. Insgesamt e</w:t>
      </w:r>
      <w:r w:rsidRPr="006B04C1">
        <w:rPr>
          <w:sz w:val="22"/>
        </w:rPr>
        <w:t>rmög</w:t>
      </w:r>
      <w:r>
        <w:rPr>
          <w:sz w:val="22"/>
        </w:rPr>
        <w:t xml:space="preserve">licht die Technologie </w:t>
      </w:r>
      <w:r w:rsidRPr="006B04C1">
        <w:rPr>
          <w:sz w:val="22"/>
        </w:rPr>
        <w:t>256 unterschiedliche Ei</w:t>
      </w:r>
      <w:r w:rsidRPr="006B04C1">
        <w:rPr>
          <w:sz w:val="22"/>
        </w:rPr>
        <w:t>n</w:t>
      </w:r>
      <w:r w:rsidRPr="006B04C1">
        <w:rPr>
          <w:sz w:val="22"/>
        </w:rPr>
        <w:t xml:space="preserve">stellungen, die automatisch und fließend </w:t>
      </w:r>
      <w:r>
        <w:rPr>
          <w:sz w:val="22"/>
        </w:rPr>
        <w:t>ausgeführt</w:t>
      </w:r>
      <w:r w:rsidRPr="006B04C1">
        <w:rPr>
          <w:sz w:val="22"/>
        </w:rPr>
        <w:t xml:space="preserve"> </w:t>
      </w:r>
      <w:r>
        <w:rPr>
          <w:sz w:val="22"/>
        </w:rPr>
        <w:t>werden. Als weiteren Vorteil g</w:t>
      </w:r>
      <w:r>
        <w:rPr>
          <w:sz w:val="22"/>
        </w:rPr>
        <w:t>e</w:t>
      </w:r>
      <w:r>
        <w:rPr>
          <w:sz w:val="22"/>
        </w:rPr>
        <w:t>genüber Halogen- und Xenonlampen bietet das LED-Matrix-Licht</w:t>
      </w:r>
      <w:r w:rsidR="006B04C1" w:rsidRPr="006B04C1">
        <w:rPr>
          <w:sz w:val="22"/>
        </w:rPr>
        <w:t xml:space="preserve"> </w:t>
      </w:r>
      <w:r>
        <w:rPr>
          <w:sz w:val="22"/>
        </w:rPr>
        <w:t>eine höhere</w:t>
      </w:r>
      <w:r w:rsidR="006B04C1" w:rsidRPr="006B04C1">
        <w:rPr>
          <w:sz w:val="22"/>
        </w:rPr>
        <w:t xml:space="preserve"> Energi</w:t>
      </w:r>
      <w:r w:rsidR="006B04C1" w:rsidRPr="006B04C1">
        <w:rPr>
          <w:sz w:val="22"/>
        </w:rPr>
        <w:t>e</w:t>
      </w:r>
      <w:r w:rsidR="006B04C1" w:rsidRPr="006B04C1">
        <w:rPr>
          <w:sz w:val="22"/>
        </w:rPr>
        <w:t>effizienz so</w:t>
      </w:r>
      <w:r>
        <w:rPr>
          <w:sz w:val="22"/>
        </w:rPr>
        <w:t>wie eine Tages</w:t>
      </w:r>
      <w:r w:rsidR="006B04C1" w:rsidRPr="006B04C1">
        <w:rPr>
          <w:sz w:val="22"/>
        </w:rPr>
        <w:t>licht</w:t>
      </w:r>
      <w:r>
        <w:rPr>
          <w:sz w:val="22"/>
        </w:rPr>
        <w:t>-</w:t>
      </w:r>
      <w:r w:rsidR="006B04C1" w:rsidRPr="006B04C1">
        <w:rPr>
          <w:sz w:val="22"/>
        </w:rPr>
        <w:t>ähnliche Lichtfarbe.</w:t>
      </w:r>
    </w:p>
    <w:p w14:paraId="602D52F2" w14:textId="77777777" w:rsidR="006B04C1" w:rsidRPr="006B04C1" w:rsidRDefault="006B04C1" w:rsidP="00D2367C">
      <w:pPr>
        <w:spacing w:line="288" w:lineRule="auto"/>
        <w:rPr>
          <w:sz w:val="22"/>
        </w:rPr>
      </w:pPr>
    </w:p>
    <w:p w14:paraId="45D3F970" w14:textId="77777777" w:rsidR="00897570" w:rsidRDefault="00897570" w:rsidP="00946136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  <w:r>
        <w:rPr>
          <w:b/>
          <w:noProof/>
          <w:color w:val="000000"/>
          <w:sz w:val="18"/>
          <w:szCs w:val="22"/>
        </w:rPr>
        <w:lastRenderedPageBreak/>
        <w:drawing>
          <wp:inline distT="0" distB="0" distL="0" distR="0" wp14:anchorId="32B6EEE0" wp14:editId="2EF6CF28">
            <wp:extent cx="3355483" cy="2235407"/>
            <wp:effectExtent l="25400" t="0" r="0" b="0"/>
            <wp:docPr id="1" name="Bild 1" descr=":ZKW Opel Tazrei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 Opel Tazreite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908" cy="2239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150A43" w14:textId="77777777" w:rsidR="003F7B11" w:rsidRDefault="00897570" w:rsidP="00897570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  <w:r w:rsidRPr="00897570">
        <w:rPr>
          <w:b/>
          <w:color w:val="000000"/>
          <w:sz w:val="18"/>
          <w:szCs w:val="22"/>
        </w:rPr>
        <w:t>Übergabe der Poloshirts zum Verkauf</w:t>
      </w:r>
      <w:r w:rsidR="00B87D5A">
        <w:rPr>
          <w:b/>
          <w:color w:val="000000"/>
          <w:sz w:val="18"/>
          <w:szCs w:val="22"/>
        </w:rPr>
        <w:t>s</w:t>
      </w:r>
      <w:r w:rsidRPr="00897570">
        <w:rPr>
          <w:b/>
          <w:color w:val="000000"/>
          <w:sz w:val="18"/>
          <w:szCs w:val="22"/>
        </w:rPr>
        <w:t xml:space="preserve">start </w:t>
      </w:r>
      <w:r>
        <w:rPr>
          <w:b/>
          <w:color w:val="000000"/>
          <w:sz w:val="18"/>
          <w:szCs w:val="22"/>
        </w:rPr>
        <w:t xml:space="preserve">des neuen Opel Astra mit </w:t>
      </w:r>
      <w:r w:rsidRPr="00897570">
        <w:rPr>
          <w:b/>
          <w:color w:val="000000"/>
          <w:sz w:val="18"/>
          <w:szCs w:val="22"/>
        </w:rPr>
        <w:t>„</w:t>
      </w:r>
      <w:proofErr w:type="spellStart"/>
      <w:r w:rsidRPr="00897570">
        <w:rPr>
          <w:b/>
          <w:color w:val="000000"/>
          <w:sz w:val="18"/>
          <w:szCs w:val="22"/>
        </w:rPr>
        <w:t>IntelliLux</w:t>
      </w:r>
      <w:proofErr w:type="spellEnd"/>
      <w:r w:rsidRPr="00897570">
        <w:rPr>
          <w:b/>
          <w:color w:val="000000"/>
          <w:sz w:val="18"/>
          <w:szCs w:val="22"/>
        </w:rPr>
        <w:t>“</w:t>
      </w:r>
      <w:r>
        <w:rPr>
          <w:b/>
          <w:color w:val="000000"/>
          <w:sz w:val="18"/>
          <w:szCs w:val="22"/>
        </w:rPr>
        <w:t xml:space="preserve"> Matrixlicht</w:t>
      </w:r>
      <w:r w:rsidR="007D6395">
        <w:rPr>
          <w:b/>
          <w:color w:val="000000"/>
          <w:sz w:val="18"/>
          <w:szCs w:val="22"/>
        </w:rPr>
        <w:t xml:space="preserve"> (</w:t>
      </w:r>
      <w:r w:rsidRPr="00897570">
        <w:rPr>
          <w:b/>
          <w:color w:val="000000"/>
          <w:sz w:val="18"/>
          <w:szCs w:val="22"/>
        </w:rPr>
        <w:t>v.l.n.r</w:t>
      </w:r>
      <w:r w:rsidR="007D6395">
        <w:rPr>
          <w:b/>
          <w:color w:val="000000"/>
          <w:sz w:val="18"/>
          <w:szCs w:val="22"/>
        </w:rPr>
        <w:t>.):</w:t>
      </w:r>
      <w:r w:rsidRPr="00897570">
        <w:rPr>
          <w:b/>
          <w:color w:val="000000"/>
          <w:sz w:val="18"/>
          <w:szCs w:val="22"/>
        </w:rPr>
        <w:t xml:space="preserve"> </w:t>
      </w:r>
      <w:r w:rsidR="007D6395" w:rsidRPr="00897570">
        <w:rPr>
          <w:b/>
          <w:color w:val="000000"/>
          <w:sz w:val="18"/>
          <w:szCs w:val="22"/>
        </w:rPr>
        <w:t xml:space="preserve">Patrick </w:t>
      </w:r>
      <w:r w:rsidRPr="00897570">
        <w:rPr>
          <w:b/>
          <w:color w:val="000000"/>
          <w:sz w:val="18"/>
          <w:szCs w:val="22"/>
        </w:rPr>
        <w:t xml:space="preserve">Mistelbauer, </w:t>
      </w:r>
      <w:r w:rsidR="007D6395" w:rsidRPr="00897570">
        <w:rPr>
          <w:b/>
          <w:color w:val="000000"/>
          <w:sz w:val="18"/>
          <w:szCs w:val="22"/>
        </w:rPr>
        <w:t xml:space="preserve">Peter </w:t>
      </w:r>
      <w:proofErr w:type="spellStart"/>
      <w:r w:rsidRPr="00897570">
        <w:rPr>
          <w:b/>
          <w:color w:val="000000"/>
          <w:sz w:val="18"/>
          <w:szCs w:val="22"/>
        </w:rPr>
        <w:t>Baminger</w:t>
      </w:r>
      <w:proofErr w:type="spellEnd"/>
      <w:r w:rsidRPr="00897570">
        <w:rPr>
          <w:b/>
          <w:color w:val="000000"/>
          <w:sz w:val="18"/>
          <w:szCs w:val="22"/>
        </w:rPr>
        <w:t xml:space="preserve">, </w:t>
      </w:r>
      <w:r w:rsidR="007D6395" w:rsidRPr="00897570">
        <w:rPr>
          <w:b/>
          <w:color w:val="000000"/>
          <w:sz w:val="18"/>
          <w:szCs w:val="22"/>
        </w:rPr>
        <w:t xml:space="preserve">Peter </w:t>
      </w:r>
      <w:r w:rsidRPr="00897570">
        <w:rPr>
          <w:b/>
          <w:color w:val="000000"/>
          <w:sz w:val="18"/>
          <w:szCs w:val="22"/>
        </w:rPr>
        <w:t xml:space="preserve">Stadler, </w:t>
      </w:r>
      <w:r w:rsidR="007D6395" w:rsidRPr="00897570">
        <w:rPr>
          <w:b/>
          <w:color w:val="000000"/>
          <w:sz w:val="18"/>
          <w:szCs w:val="22"/>
        </w:rPr>
        <w:t xml:space="preserve">Tuncay </w:t>
      </w:r>
      <w:r w:rsidRPr="00897570">
        <w:rPr>
          <w:b/>
          <w:color w:val="000000"/>
          <w:sz w:val="18"/>
          <w:szCs w:val="22"/>
        </w:rPr>
        <w:t xml:space="preserve">Firat, </w:t>
      </w:r>
      <w:r w:rsidR="007D6395" w:rsidRPr="00897570">
        <w:rPr>
          <w:b/>
          <w:color w:val="000000"/>
          <w:sz w:val="18"/>
          <w:szCs w:val="22"/>
        </w:rPr>
        <w:t xml:space="preserve">Georg </w:t>
      </w:r>
      <w:r w:rsidRPr="00897570">
        <w:rPr>
          <w:b/>
          <w:color w:val="000000"/>
          <w:sz w:val="18"/>
          <w:szCs w:val="22"/>
        </w:rPr>
        <w:t xml:space="preserve">Jakob, </w:t>
      </w:r>
      <w:r w:rsidR="007D6395" w:rsidRPr="00897570">
        <w:rPr>
          <w:b/>
          <w:color w:val="000000"/>
          <w:sz w:val="18"/>
          <w:szCs w:val="22"/>
        </w:rPr>
        <w:t xml:space="preserve">Johann </w:t>
      </w:r>
      <w:r w:rsidRPr="00897570">
        <w:rPr>
          <w:b/>
          <w:color w:val="000000"/>
          <w:sz w:val="18"/>
          <w:szCs w:val="22"/>
        </w:rPr>
        <w:t xml:space="preserve">Steinkellner, </w:t>
      </w:r>
      <w:r w:rsidR="007D6395">
        <w:rPr>
          <w:b/>
          <w:color w:val="000000"/>
          <w:sz w:val="18"/>
          <w:szCs w:val="22"/>
        </w:rPr>
        <w:t>Hr</w:t>
      </w:r>
      <w:r w:rsidR="00B87D5A">
        <w:rPr>
          <w:b/>
          <w:color w:val="000000"/>
          <w:sz w:val="18"/>
          <w:szCs w:val="22"/>
        </w:rPr>
        <w:t>.</w:t>
      </w:r>
      <w:r w:rsidR="007D6395">
        <w:rPr>
          <w:b/>
          <w:color w:val="000000"/>
          <w:sz w:val="18"/>
          <w:szCs w:val="22"/>
        </w:rPr>
        <w:t xml:space="preserve"> </w:t>
      </w:r>
      <w:r w:rsidRPr="00897570">
        <w:rPr>
          <w:b/>
          <w:color w:val="000000"/>
          <w:sz w:val="18"/>
          <w:szCs w:val="22"/>
        </w:rPr>
        <w:t xml:space="preserve">Brandl, </w:t>
      </w:r>
      <w:proofErr w:type="spellStart"/>
      <w:r w:rsidR="007D6395" w:rsidRPr="00897570">
        <w:rPr>
          <w:b/>
          <w:color w:val="000000"/>
          <w:sz w:val="18"/>
          <w:szCs w:val="22"/>
        </w:rPr>
        <w:t>Zbynek</w:t>
      </w:r>
      <w:proofErr w:type="spellEnd"/>
      <w:r w:rsidR="007D6395" w:rsidRPr="00897570">
        <w:rPr>
          <w:b/>
          <w:color w:val="000000"/>
          <w:sz w:val="18"/>
          <w:szCs w:val="22"/>
        </w:rPr>
        <w:t xml:space="preserve"> </w:t>
      </w:r>
      <w:proofErr w:type="spellStart"/>
      <w:r w:rsidRPr="00897570">
        <w:rPr>
          <w:b/>
          <w:color w:val="000000"/>
          <w:sz w:val="18"/>
          <w:szCs w:val="22"/>
        </w:rPr>
        <w:t>Kremzer</w:t>
      </w:r>
      <w:proofErr w:type="spellEnd"/>
      <w:r w:rsidRPr="00897570">
        <w:rPr>
          <w:b/>
          <w:color w:val="000000"/>
          <w:sz w:val="18"/>
          <w:szCs w:val="22"/>
        </w:rPr>
        <w:t xml:space="preserve">, </w:t>
      </w:r>
      <w:r w:rsidR="007D6395" w:rsidRPr="00897570">
        <w:rPr>
          <w:b/>
          <w:color w:val="000000"/>
          <w:sz w:val="18"/>
          <w:szCs w:val="22"/>
        </w:rPr>
        <w:t xml:space="preserve">Heimo </w:t>
      </w:r>
      <w:r w:rsidRPr="00897570">
        <w:rPr>
          <w:b/>
          <w:color w:val="000000"/>
          <w:sz w:val="18"/>
          <w:szCs w:val="22"/>
        </w:rPr>
        <w:t xml:space="preserve">Frank, </w:t>
      </w:r>
      <w:r w:rsidR="007D6395">
        <w:rPr>
          <w:b/>
          <w:color w:val="000000"/>
          <w:sz w:val="18"/>
          <w:szCs w:val="22"/>
        </w:rPr>
        <w:t>Hr</w:t>
      </w:r>
      <w:r w:rsidR="00B87D5A">
        <w:rPr>
          <w:b/>
          <w:color w:val="000000"/>
          <w:sz w:val="18"/>
          <w:szCs w:val="22"/>
        </w:rPr>
        <w:t>.</w:t>
      </w:r>
      <w:r w:rsidR="007D6395">
        <w:rPr>
          <w:b/>
          <w:color w:val="000000"/>
          <w:sz w:val="18"/>
          <w:szCs w:val="22"/>
        </w:rPr>
        <w:t xml:space="preserve"> </w:t>
      </w:r>
      <w:proofErr w:type="spellStart"/>
      <w:r w:rsidR="007D6395">
        <w:rPr>
          <w:b/>
          <w:color w:val="000000"/>
          <w:sz w:val="18"/>
          <w:szCs w:val="22"/>
        </w:rPr>
        <w:t>Bronhagl</w:t>
      </w:r>
      <w:proofErr w:type="spellEnd"/>
      <w:r w:rsidRPr="00897570">
        <w:rPr>
          <w:b/>
          <w:color w:val="000000"/>
          <w:sz w:val="18"/>
          <w:szCs w:val="22"/>
        </w:rPr>
        <w:t xml:space="preserve">, </w:t>
      </w:r>
      <w:r w:rsidR="007D6395" w:rsidRPr="00897570">
        <w:rPr>
          <w:b/>
          <w:color w:val="000000"/>
          <w:sz w:val="18"/>
          <w:szCs w:val="22"/>
        </w:rPr>
        <w:t xml:space="preserve">Andreas </w:t>
      </w:r>
      <w:r w:rsidRPr="00897570">
        <w:rPr>
          <w:b/>
          <w:color w:val="000000"/>
          <w:sz w:val="18"/>
          <w:szCs w:val="22"/>
        </w:rPr>
        <w:t xml:space="preserve">Kefer, </w:t>
      </w:r>
      <w:r w:rsidR="007D6395" w:rsidRPr="00897570">
        <w:rPr>
          <w:b/>
          <w:color w:val="000000"/>
          <w:sz w:val="18"/>
          <w:szCs w:val="22"/>
        </w:rPr>
        <w:t xml:space="preserve">Stefan </w:t>
      </w:r>
      <w:proofErr w:type="spellStart"/>
      <w:r w:rsidRPr="00897570">
        <w:rPr>
          <w:b/>
          <w:color w:val="000000"/>
          <w:sz w:val="18"/>
          <w:szCs w:val="22"/>
        </w:rPr>
        <w:t>T</w:t>
      </w:r>
      <w:r w:rsidRPr="00897570">
        <w:rPr>
          <w:b/>
          <w:color w:val="000000"/>
          <w:sz w:val="18"/>
          <w:szCs w:val="22"/>
        </w:rPr>
        <w:t>o</w:t>
      </w:r>
      <w:r w:rsidRPr="00897570">
        <w:rPr>
          <w:b/>
          <w:color w:val="000000"/>
          <w:sz w:val="18"/>
          <w:szCs w:val="22"/>
        </w:rPr>
        <w:t>masetig</w:t>
      </w:r>
      <w:proofErr w:type="spellEnd"/>
      <w:r w:rsidR="00D2367C">
        <w:rPr>
          <w:b/>
          <w:color w:val="000000"/>
          <w:sz w:val="18"/>
          <w:szCs w:val="22"/>
        </w:rPr>
        <w:t xml:space="preserve"> und </w:t>
      </w:r>
      <w:r w:rsidR="007D6395" w:rsidRPr="00897570">
        <w:rPr>
          <w:b/>
          <w:color w:val="000000"/>
          <w:sz w:val="18"/>
          <w:szCs w:val="22"/>
        </w:rPr>
        <w:t xml:space="preserve">Günther </w:t>
      </w:r>
      <w:r w:rsidR="00D2367C">
        <w:rPr>
          <w:b/>
          <w:color w:val="000000"/>
          <w:sz w:val="18"/>
          <w:szCs w:val="22"/>
        </w:rPr>
        <w:t>Brandl. V</w:t>
      </w:r>
      <w:r w:rsidR="007D6395">
        <w:rPr>
          <w:b/>
          <w:color w:val="000000"/>
          <w:sz w:val="18"/>
          <w:szCs w:val="22"/>
        </w:rPr>
        <w:t>orne</w:t>
      </w:r>
      <w:r w:rsidR="00D2367C">
        <w:rPr>
          <w:b/>
          <w:color w:val="000000"/>
          <w:sz w:val="18"/>
          <w:szCs w:val="22"/>
        </w:rPr>
        <w:t xml:space="preserve"> (</w:t>
      </w:r>
      <w:r w:rsidR="00D2367C" w:rsidRPr="00897570">
        <w:rPr>
          <w:b/>
          <w:color w:val="000000"/>
          <w:sz w:val="18"/>
          <w:szCs w:val="22"/>
        </w:rPr>
        <w:t>v.l.n.r</w:t>
      </w:r>
      <w:r w:rsidR="00D2367C">
        <w:rPr>
          <w:b/>
          <w:color w:val="000000"/>
          <w:sz w:val="18"/>
          <w:szCs w:val="22"/>
        </w:rPr>
        <w:t>.):</w:t>
      </w:r>
      <w:r w:rsidR="00D2367C" w:rsidRPr="00897570">
        <w:rPr>
          <w:b/>
          <w:color w:val="000000"/>
          <w:sz w:val="18"/>
          <w:szCs w:val="22"/>
        </w:rPr>
        <w:t xml:space="preserve"> </w:t>
      </w:r>
      <w:r w:rsidR="00D2367C">
        <w:rPr>
          <w:b/>
          <w:color w:val="000000"/>
          <w:sz w:val="18"/>
          <w:szCs w:val="22"/>
        </w:rPr>
        <w:t xml:space="preserve">Opel Autohaus-Geschäftsführer Werner </w:t>
      </w:r>
      <w:proofErr w:type="spellStart"/>
      <w:r w:rsidR="00D2367C">
        <w:rPr>
          <w:b/>
          <w:color w:val="000000"/>
          <w:sz w:val="18"/>
          <w:szCs w:val="22"/>
        </w:rPr>
        <w:t>Tazreiter</w:t>
      </w:r>
      <w:proofErr w:type="spellEnd"/>
      <w:r w:rsidR="00D2367C">
        <w:rPr>
          <w:b/>
          <w:color w:val="000000"/>
          <w:sz w:val="18"/>
          <w:szCs w:val="22"/>
        </w:rPr>
        <w:t xml:space="preserve"> mit </w:t>
      </w:r>
      <w:r w:rsidRPr="00897570">
        <w:rPr>
          <w:b/>
          <w:color w:val="000000"/>
          <w:sz w:val="18"/>
          <w:szCs w:val="22"/>
        </w:rPr>
        <w:t>Karl Stö</w:t>
      </w:r>
      <w:r w:rsidR="007D6395">
        <w:rPr>
          <w:b/>
          <w:color w:val="000000"/>
          <w:sz w:val="18"/>
          <w:szCs w:val="22"/>
        </w:rPr>
        <w:t xml:space="preserve">hr und </w:t>
      </w:r>
      <w:r w:rsidRPr="00897570">
        <w:rPr>
          <w:b/>
          <w:color w:val="000000"/>
          <w:sz w:val="18"/>
          <w:szCs w:val="22"/>
        </w:rPr>
        <w:t>Maximilian Gutmensch</w:t>
      </w:r>
    </w:p>
    <w:p w14:paraId="72379E9A" w14:textId="77777777" w:rsidR="003F7B11" w:rsidRDefault="003F7B11" w:rsidP="00897570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</w:p>
    <w:p w14:paraId="5ACC7A4C" w14:textId="77777777" w:rsidR="003F7B11" w:rsidRDefault="003F7B11" w:rsidP="00897570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  <w:r>
        <w:rPr>
          <w:b/>
          <w:noProof/>
          <w:color w:val="000000"/>
          <w:sz w:val="18"/>
          <w:szCs w:val="22"/>
        </w:rPr>
        <w:drawing>
          <wp:inline distT="0" distB="0" distL="0" distR="0" wp14:anchorId="4D760BD2" wp14:editId="44B04C68">
            <wp:extent cx="2477304" cy="1355705"/>
            <wp:effectExtent l="25400" t="0" r="11896" b="0"/>
            <wp:docPr id="2" name="Bild 1" descr=":Opel IntelliLux Matrixlic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Opel IntelliLux Matrixlicht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473" cy="1355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7C954A" w14:textId="77777777" w:rsidR="00897570" w:rsidRDefault="003F7B11" w:rsidP="00897570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  <w:r>
        <w:rPr>
          <w:b/>
          <w:color w:val="000000"/>
          <w:sz w:val="18"/>
          <w:szCs w:val="22"/>
        </w:rPr>
        <w:t xml:space="preserve">Opel </w:t>
      </w:r>
      <w:proofErr w:type="spellStart"/>
      <w:r>
        <w:rPr>
          <w:b/>
          <w:color w:val="000000"/>
          <w:sz w:val="18"/>
          <w:szCs w:val="22"/>
        </w:rPr>
        <w:t>IntelliLux</w:t>
      </w:r>
      <w:proofErr w:type="spellEnd"/>
      <w:r>
        <w:rPr>
          <w:b/>
          <w:color w:val="000000"/>
          <w:sz w:val="18"/>
          <w:szCs w:val="22"/>
        </w:rPr>
        <w:t xml:space="preserve"> LED-Matrix-Scheinwerfer – </w:t>
      </w:r>
      <w:proofErr w:type="spellStart"/>
      <w:r>
        <w:rPr>
          <w:b/>
          <w:color w:val="000000"/>
          <w:sz w:val="18"/>
          <w:szCs w:val="22"/>
        </w:rPr>
        <w:t>made</w:t>
      </w:r>
      <w:proofErr w:type="spellEnd"/>
      <w:r>
        <w:rPr>
          <w:b/>
          <w:color w:val="000000"/>
          <w:sz w:val="18"/>
          <w:szCs w:val="22"/>
        </w:rPr>
        <w:t xml:space="preserve"> </w:t>
      </w:r>
      <w:proofErr w:type="spellStart"/>
      <w:r>
        <w:rPr>
          <w:b/>
          <w:color w:val="000000"/>
          <w:sz w:val="18"/>
          <w:szCs w:val="22"/>
        </w:rPr>
        <w:t>by</w:t>
      </w:r>
      <w:proofErr w:type="spellEnd"/>
      <w:r>
        <w:rPr>
          <w:b/>
          <w:color w:val="000000"/>
          <w:sz w:val="18"/>
          <w:szCs w:val="22"/>
        </w:rPr>
        <w:t xml:space="preserve"> ZKW</w:t>
      </w:r>
    </w:p>
    <w:p w14:paraId="5378365C" w14:textId="77777777" w:rsidR="007F7FBE" w:rsidRPr="00D21D94" w:rsidRDefault="007F7FBE" w:rsidP="007F7FBE">
      <w:pPr>
        <w:rPr>
          <w:sz w:val="20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678"/>
      </w:tblGrid>
      <w:tr w:rsidR="00C9250A" w:rsidRPr="00D21D94" w14:paraId="0AF988BC" w14:textId="77777777">
        <w:trPr>
          <w:trHeight w:val="1481"/>
        </w:trPr>
        <w:tc>
          <w:tcPr>
            <w:tcW w:w="4748" w:type="dxa"/>
          </w:tcPr>
          <w:p w14:paraId="45CA58A3" w14:textId="77777777" w:rsidR="00C9250A" w:rsidRPr="00D21D94" w:rsidRDefault="00C9250A" w:rsidP="00763E2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D21D94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D21D94">
              <w:rPr>
                <w:color w:val="000000"/>
                <w:sz w:val="18"/>
                <w:szCs w:val="18"/>
              </w:rPr>
              <w:br/>
            </w:r>
            <w:r w:rsidRPr="00D21D94">
              <w:rPr>
                <w:sz w:val="18"/>
              </w:rPr>
              <w:t xml:space="preserve">ZKW </w:t>
            </w:r>
            <w:r w:rsidR="00763E23" w:rsidRPr="00D21D94">
              <w:rPr>
                <w:sz w:val="18"/>
              </w:rPr>
              <w:t>Gruppe</w:t>
            </w:r>
            <w:r w:rsidRPr="00D21D94">
              <w:rPr>
                <w:sz w:val="18"/>
              </w:rPr>
              <w:t xml:space="preserve"> – </w:t>
            </w:r>
            <w:proofErr w:type="spellStart"/>
            <w:r w:rsidRPr="00D21D94">
              <w:rPr>
                <w:sz w:val="18"/>
              </w:rPr>
              <w:t>Zizala</w:t>
            </w:r>
            <w:proofErr w:type="spellEnd"/>
            <w:r w:rsidRPr="00D21D94">
              <w:rPr>
                <w:sz w:val="18"/>
              </w:rPr>
              <w:t xml:space="preserve"> Lichtsysteme GmbH</w:t>
            </w:r>
            <w:r w:rsidRPr="00D21D94">
              <w:rPr>
                <w:sz w:val="18"/>
              </w:rPr>
              <w:br/>
              <w:t xml:space="preserve">Waldemar </w:t>
            </w:r>
            <w:proofErr w:type="spellStart"/>
            <w:r w:rsidRPr="00D21D94">
              <w:rPr>
                <w:sz w:val="18"/>
              </w:rPr>
              <w:t>Pöchhacker</w:t>
            </w:r>
            <w:proofErr w:type="spellEnd"/>
            <w:r w:rsidRPr="00D21D94">
              <w:rPr>
                <w:sz w:val="18"/>
              </w:rPr>
              <w:br/>
            </w:r>
            <w:proofErr w:type="spellStart"/>
            <w:r w:rsidRPr="00D21D94">
              <w:rPr>
                <w:sz w:val="18"/>
              </w:rPr>
              <w:t>Scheibbser</w:t>
            </w:r>
            <w:proofErr w:type="spellEnd"/>
            <w:r w:rsidRPr="00D21D94">
              <w:rPr>
                <w:sz w:val="18"/>
              </w:rPr>
              <w:t xml:space="preserve"> Straße 17 – 3250 Wieselburg</w:t>
            </w:r>
            <w:r w:rsidRPr="00D21D94">
              <w:rPr>
                <w:sz w:val="18"/>
              </w:rPr>
              <w:br/>
              <w:t>Tel.: +43 7416 505 – 2550</w:t>
            </w:r>
            <w:r w:rsidRPr="00D21D94">
              <w:rPr>
                <w:sz w:val="18"/>
              </w:rPr>
              <w:br/>
            </w:r>
            <w:r w:rsidR="001F5E5A" w:rsidRPr="00D21D94">
              <w:rPr>
                <w:sz w:val="18"/>
              </w:rPr>
              <w:t>w</w:t>
            </w:r>
            <w:r w:rsidRPr="00D21D94">
              <w:rPr>
                <w:sz w:val="18"/>
              </w:rPr>
              <w:t>aldemar.poechhacker@zkw.at – www.zkw</w:t>
            </w:r>
            <w:r w:rsidR="00F529B3" w:rsidRPr="00D21D94">
              <w:rPr>
                <w:sz w:val="18"/>
              </w:rPr>
              <w:t>-group</w:t>
            </w:r>
            <w:r w:rsidRPr="00D21D94">
              <w:rPr>
                <w:sz w:val="18"/>
              </w:rPr>
              <w:t>.</w:t>
            </w:r>
            <w:r w:rsidR="00D46A3D" w:rsidRPr="00D21D94">
              <w:rPr>
                <w:sz w:val="18"/>
              </w:rPr>
              <w:t>com</w:t>
            </w:r>
          </w:p>
        </w:tc>
        <w:tc>
          <w:tcPr>
            <w:tcW w:w="4678" w:type="dxa"/>
          </w:tcPr>
          <w:p w14:paraId="7EB750A9" w14:textId="77777777" w:rsidR="00FA0C95" w:rsidRDefault="007D6395" w:rsidP="007F7FBE">
            <w:pPr>
              <w:pStyle w:val="Textkrper"/>
              <w:widowControl w:val="0"/>
              <w:spacing w:line="240" w:lineRule="auto"/>
              <w:rPr>
                <w:b w:val="0"/>
                <w:sz w:val="18"/>
              </w:rPr>
            </w:pPr>
            <w:r w:rsidRPr="007D50C2">
              <w:rPr>
                <w:color w:val="000000"/>
                <w:sz w:val="18"/>
                <w:szCs w:val="18"/>
              </w:rPr>
              <w:t>Presse- und Öffentlichkeitsarbeit:</w:t>
            </w:r>
            <w:r w:rsidRPr="007D50C2">
              <w:rPr>
                <w:bCs/>
                <w:color w:val="000000"/>
                <w:sz w:val="18"/>
                <w:szCs w:val="18"/>
              </w:rPr>
              <w:br/>
            </w:r>
            <w:r w:rsidRPr="007D50C2">
              <w:rPr>
                <w:b w:val="0"/>
                <w:sz w:val="18"/>
              </w:rPr>
              <w:t>Press’n’Relations Austria GmbH</w:t>
            </w:r>
            <w:r w:rsidRPr="007D50C2">
              <w:rPr>
                <w:b w:val="0"/>
                <w:sz w:val="18"/>
              </w:rPr>
              <w:br/>
              <w:t xml:space="preserve">Georg </w:t>
            </w:r>
            <w:proofErr w:type="spellStart"/>
            <w:r w:rsidRPr="007D50C2">
              <w:rPr>
                <w:b w:val="0"/>
                <w:sz w:val="18"/>
              </w:rPr>
              <w:t>Dutzi</w:t>
            </w:r>
            <w:proofErr w:type="spellEnd"/>
            <w:r w:rsidRPr="007D50C2">
              <w:rPr>
                <w:b w:val="0"/>
                <w:sz w:val="18"/>
              </w:rPr>
              <w:br/>
            </w:r>
            <w:proofErr w:type="spellStart"/>
            <w:r w:rsidRPr="007D50C2">
              <w:rPr>
                <w:b w:val="0"/>
                <w:sz w:val="18"/>
              </w:rPr>
              <w:t>Währinger</w:t>
            </w:r>
            <w:proofErr w:type="spellEnd"/>
            <w:r w:rsidRPr="007D50C2">
              <w:rPr>
                <w:b w:val="0"/>
                <w:sz w:val="18"/>
              </w:rPr>
              <w:t xml:space="preserve"> Straße 61 – 1090 Wien</w:t>
            </w:r>
            <w:r w:rsidRPr="007D50C2">
              <w:rPr>
                <w:b w:val="0"/>
                <w:sz w:val="18"/>
              </w:rPr>
              <w:br/>
              <w:t>Tel.: +43 1 907 61 48 –10</w:t>
            </w:r>
            <w:r w:rsidRPr="007D50C2">
              <w:rPr>
                <w:b w:val="0"/>
                <w:sz w:val="18"/>
              </w:rPr>
              <w:br/>
              <w:t xml:space="preserve">gd@press-n-relations.at – </w:t>
            </w:r>
            <w:hyperlink r:id="rId11" w:history="1">
              <w:r w:rsidRPr="007D50C2">
                <w:rPr>
                  <w:b w:val="0"/>
                  <w:sz w:val="18"/>
                </w:rPr>
                <w:t>www.press-n-relations.com</w:t>
              </w:r>
            </w:hyperlink>
          </w:p>
          <w:p w14:paraId="599E4F5D" w14:textId="77777777" w:rsidR="002140B9" w:rsidRDefault="002140B9" w:rsidP="007F7FBE">
            <w:pPr>
              <w:pStyle w:val="Textkrper"/>
              <w:widowControl w:val="0"/>
              <w:spacing w:line="240" w:lineRule="auto"/>
              <w:rPr>
                <w:b w:val="0"/>
                <w:sz w:val="18"/>
              </w:rPr>
            </w:pPr>
          </w:p>
          <w:p w14:paraId="29579940" w14:textId="77777777" w:rsidR="002140B9" w:rsidRDefault="002140B9" w:rsidP="002140B9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Press’n’Relations GmbH</w:t>
            </w:r>
          </w:p>
          <w:p w14:paraId="209EE666" w14:textId="77777777" w:rsidR="002140B9" w:rsidRPr="00D21D94" w:rsidRDefault="002140B9" w:rsidP="002140B9">
            <w:pPr>
              <w:pStyle w:val="Textkrper"/>
              <w:widowControl w:val="0"/>
              <w:spacing w:line="240" w:lineRule="auto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Vanessa Klein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 Magirusstraße 33 – D-89077 Ulm 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Tel.: +49 731 962 87-18 – Fax: +49 731 962 87-97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2" w:history="1">
              <w:r w:rsidRPr="006772C5">
                <w:rPr>
                  <w:rStyle w:val="Link"/>
                  <w:b w:val="0"/>
                  <w:sz w:val="18"/>
                </w:rPr>
                <w:t>www.press-n-relations.de</w:t>
              </w:r>
            </w:hyperlink>
            <w:bookmarkStart w:id="0" w:name="_GoBack"/>
            <w:bookmarkEnd w:id="0"/>
          </w:p>
        </w:tc>
      </w:tr>
    </w:tbl>
    <w:p w14:paraId="21FF582F" w14:textId="77777777" w:rsidR="00C9250A" w:rsidRPr="00D21D94" w:rsidRDefault="00C9250A" w:rsidP="007F7FBE">
      <w:pPr>
        <w:pStyle w:val="Textkrper"/>
        <w:widowControl w:val="0"/>
        <w:spacing w:line="240" w:lineRule="auto"/>
        <w:rPr>
          <w:b w:val="0"/>
          <w:color w:val="000000"/>
          <w:sz w:val="18"/>
          <w:szCs w:val="16"/>
        </w:rPr>
      </w:pPr>
    </w:p>
    <w:p w14:paraId="5BE6CC47" w14:textId="77777777" w:rsidR="00C9250A" w:rsidRPr="00D21D94" w:rsidRDefault="00C9250A" w:rsidP="004A4E57">
      <w:pPr>
        <w:widowControl w:val="0"/>
        <w:spacing w:line="240" w:lineRule="auto"/>
        <w:ind w:right="-850"/>
        <w:rPr>
          <w:b/>
          <w:color w:val="000000"/>
          <w:sz w:val="18"/>
        </w:rPr>
      </w:pPr>
      <w:r w:rsidRPr="00D21D94">
        <w:rPr>
          <w:b/>
          <w:color w:val="000000"/>
          <w:sz w:val="18"/>
        </w:rPr>
        <w:t>Über ZKW</w:t>
      </w:r>
    </w:p>
    <w:p w14:paraId="4037AB64" w14:textId="77777777" w:rsidR="0013020A" w:rsidRPr="007D50C2" w:rsidRDefault="00C9250A" w:rsidP="004A4E57">
      <w:pPr>
        <w:spacing w:line="240" w:lineRule="auto"/>
        <w:ind w:right="-850"/>
        <w:rPr>
          <w:sz w:val="18"/>
        </w:rPr>
      </w:pPr>
      <w:r w:rsidRPr="00D21D94">
        <w:rPr>
          <w:sz w:val="18"/>
        </w:rPr>
        <w:t xml:space="preserve">Die ZKW </w:t>
      </w:r>
      <w:r w:rsidR="00763E23" w:rsidRPr="00D21D94">
        <w:rPr>
          <w:sz w:val="18"/>
        </w:rPr>
        <w:t>Gruppe</w:t>
      </w:r>
      <w:r w:rsidRPr="00D21D94">
        <w:rPr>
          <w:sz w:val="18"/>
        </w:rPr>
        <w:t xml:space="preserve"> zählt weltweit zu den führenden Anbietern von Licht- und Scheinwerfersystemen für die Automobi</w:t>
      </w:r>
      <w:r w:rsidRPr="00D21D94">
        <w:rPr>
          <w:sz w:val="18"/>
        </w:rPr>
        <w:t>l</w:t>
      </w:r>
      <w:r w:rsidRPr="00D21D94">
        <w:rPr>
          <w:sz w:val="18"/>
        </w:rPr>
        <w:t>industrie. Der Konzern entwickelt und produziert mit modernsten Fertigungstechnologien komplexe Premium-Beleuchtungen und Elektronikmodule für internationale Automobilhersteller. Zu den Top-Produkten zählen leistung</w:t>
      </w:r>
      <w:r w:rsidRPr="00D21D94">
        <w:rPr>
          <w:sz w:val="18"/>
        </w:rPr>
        <w:t>s</w:t>
      </w:r>
      <w:r w:rsidRPr="00D21D94">
        <w:rPr>
          <w:sz w:val="18"/>
        </w:rPr>
        <w:t>fähige und kosteneffiziente Komplett-LED-Systeme. Die ZKW Group verfügt über insgesamt acht Standorte weltweit, die in Entwicklung und Produktion intelligent vernetzt sind. Im Jahr 201</w:t>
      </w:r>
      <w:r w:rsidR="00B8475F" w:rsidRPr="00D21D94">
        <w:rPr>
          <w:sz w:val="18"/>
        </w:rPr>
        <w:t>4 beschäftigte der Konzern 4.886</w:t>
      </w:r>
      <w:r w:rsidRPr="00D21D94">
        <w:rPr>
          <w:sz w:val="18"/>
        </w:rPr>
        <w:t xml:space="preserve"> Mitarbeiter und erwirtschaftete einen Gesamtumsatz von rund 726 Millionen Euro. 99 Prozent der gesamten Produktion werden exportiert.</w:t>
      </w:r>
      <w:r w:rsidR="00802FD7" w:rsidRPr="00D21D94">
        <w:rPr>
          <w:sz w:val="18"/>
        </w:rPr>
        <w:t xml:space="preserve"> </w:t>
      </w:r>
      <w:r w:rsidRPr="00D21D94">
        <w:rPr>
          <w:sz w:val="18"/>
        </w:rPr>
        <w:t xml:space="preserve">Gemäß der Unternehmensphilosophie „Light Technology &amp; Electronic Innovation“ ist es das primäre Ziel </w:t>
      </w:r>
      <w:r w:rsidRPr="00D21D94">
        <w:rPr>
          <w:sz w:val="18"/>
        </w:rPr>
        <w:lastRenderedPageBreak/>
        <w:t>des Unternehmens, hochtechnologische Produkte mit höchster Qualität zu fertigen und die Entwicklung innovativer Scheinwerfersysteme voranzutreiben. Zum Angebot zählen Haupt- und Nebelscheinwerfer, Blinkleuchten, Innen- und Kennzeichenleuchten für Pkw, Lkw und Motorräder. Die Produkte der ZKW Group werden bei namhaften Automobi</w:t>
      </w:r>
      <w:r w:rsidRPr="00D21D94">
        <w:rPr>
          <w:sz w:val="18"/>
        </w:rPr>
        <w:t>l</w:t>
      </w:r>
      <w:r w:rsidRPr="00D21D94">
        <w:rPr>
          <w:sz w:val="18"/>
        </w:rPr>
        <w:t>herstellern wie AUDI, VW, BMW, Porsche, Daimler, Opel, Skoda, VOLVO Car, MAN, Scania Truck oder VOLVO Truck eingesetzt und leisten somit einen wesentlichen Beitrag zu mehr Sicherheit im Straßenverkehr.</w:t>
      </w:r>
    </w:p>
    <w:sectPr w:rsidR="0013020A" w:rsidRPr="007D50C2" w:rsidSect="004A4E57">
      <w:headerReference w:type="default" r:id="rId13"/>
      <w:pgSz w:w="11906" w:h="16838"/>
      <w:pgMar w:top="2977" w:right="1983" w:bottom="1134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632C5A" w15:done="0"/>
  <w15:commentEx w15:paraId="18A92F78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1B553" w14:textId="77777777" w:rsidR="00573EAA" w:rsidRDefault="00573EAA">
      <w:r>
        <w:separator/>
      </w:r>
    </w:p>
  </w:endnote>
  <w:endnote w:type="continuationSeparator" w:id="0">
    <w:p w14:paraId="4960C629" w14:textId="77777777" w:rsidR="00573EAA" w:rsidRDefault="00573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7018CF" w14:textId="77777777" w:rsidR="00573EAA" w:rsidRDefault="00573EAA">
      <w:r>
        <w:separator/>
      </w:r>
    </w:p>
  </w:footnote>
  <w:footnote w:type="continuationSeparator" w:id="0">
    <w:p w14:paraId="076BDC79" w14:textId="77777777" w:rsidR="00573EAA" w:rsidRDefault="00573E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DB7AC0" w14:textId="77777777" w:rsidR="00660A85" w:rsidRDefault="00660A85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78E2D1" wp14:editId="4DA21ECD">
          <wp:simplePos x="0" y="0"/>
          <wp:positionH relativeFrom="column">
            <wp:posOffset>-919165</wp:posOffset>
          </wp:positionH>
          <wp:positionV relativeFrom="paragraph">
            <wp:posOffset>-449580</wp:posOffset>
          </wp:positionV>
          <wp:extent cx="7588143" cy="1267866"/>
          <wp:effectExtent l="19050" t="0" r="0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143" cy="1267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E00BD23" w14:textId="77777777" w:rsidR="00660A85" w:rsidRDefault="00660A85" w:rsidP="0013020A">
    <w:pPr>
      <w:pStyle w:val="Kopfzeile"/>
      <w:tabs>
        <w:tab w:val="clear" w:pos="9072"/>
        <w:tab w:val="right" w:pos="10065"/>
      </w:tabs>
      <w:ind w:right="-2268"/>
      <w:jc w:val="center"/>
    </w:pPr>
  </w:p>
  <w:p w14:paraId="7D64DA0D" w14:textId="77777777" w:rsidR="00660A85" w:rsidRDefault="00660A85">
    <w:pPr>
      <w:pStyle w:val="Kopfzeile"/>
    </w:pPr>
  </w:p>
  <w:p w14:paraId="210E2C1F" w14:textId="77777777" w:rsidR="00660A85" w:rsidRDefault="00660A85">
    <w:pPr>
      <w:pStyle w:val="Kopfzeile"/>
      <w:rPr>
        <w:sz w:val="32"/>
      </w:rPr>
    </w:pPr>
  </w:p>
  <w:p w14:paraId="37BF5D6E" w14:textId="77777777" w:rsidR="00660A85" w:rsidRPr="00A3183C" w:rsidRDefault="00660A85">
    <w:pPr>
      <w:pStyle w:val="Kopfzeile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tasa Forstner">
    <w15:presenceInfo w15:providerId="None" w15:userId="Natasa Forstn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6"/>
  <w:embedSystemFonts/>
  <w:activeWritingStyle w:appName="MSWord" w:lang="de-DE" w:vendorID="64" w:dllVersion="131078" w:nlCheck="1" w:checkStyle="0"/>
  <w:proofState w:spelling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3C"/>
    <w:rsid w:val="00023F97"/>
    <w:rsid w:val="00026B10"/>
    <w:rsid w:val="000447C3"/>
    <w:rsid w:val="00052821"/>
    <w:rsid w:val="00052D52"/>
    <w:rsid w:val="00056133"/>
    <w:rsid w:val="00062183"/>
    <w:rsid w:val="000622F0"/>
    <w:rsid w:val="00071FCD"/>
    <w:rsid w:val="00075D07"/>
    <w:rsid w:val="00090B4E"/>
    <w:rsid w:val="000941A3"/>
    <w:rsid w:val="00095B1C"/>
    <w:rsid w:val="000A16A3"/>
    <w:rsid w:val="000A5E1F"/>
    <w:rsid w:val="000B7710"/>
    <w:rsid w:val="000C4FDF"/>
    <w:rsid w:val="000C6040"/>
    <w:rsid w:val="000C6D3B"/>
    <w:rsid w:val="000D1C36"/>
    <w:rsid w:val="000E258C"/>
    <w:rsid w:val="000F3C82"/>
    <w:rsid w:val="001014CF"/>
    <w:rsid w:val="00104E0C"/>
    <w:rsid w:val="00106E6C"/>
    <w:rsid w:val="0013020A"/>
    <w:rsid w:val="0015038E"/>
    <w:rsid w:val="00156560"/>
    <w:rsid w:val="00156C6A"/>
    <w:rsid w:val="00174560"/>
    <w:rsid w:val="001A0846"/>
    <w:rsid w:val="001A5B37"/>
    <w:rsid w:val="001D10FD"/>
    <w:rsid w:val="001D4CCE"/>
    <w:rsid w:val="001E2510"/>
    <w:rsid w:val="001E4A4F"/>
    <w:rsid w:val="001F2ED9"/>
    <w:rsid w:val="001F5E5A"/>
    <w:rsid w:val="001F71EA"/>
    <w:rsid w:val="002029F3"/>
    <w:rsid w:val="00206A66"/>
    <w:rsid w:val="00207E02"/>
    <w:rsid w:val="00213844"/>
    <w:rsid w:val="002140B9"/>
    <w:rsid w:val="0024274C"/>
    <w:rsid w:val="00243408"/>
    <w:rsid w:val="00244B80"/>
    <w:rsid w:val="00250CC3"/>
    <w:rsid w:val="00273EB1"/>
    <w:rsid w:val="00276113"/>
    <w:rsid w:val="002805E0"/>
    <w:rsid w:val="0028424A"/>
    <w:rsid w:val="002B2A41"/>
    <w:rsid w:val="002C2D77"/>
    <w:rsid w:val="002C44D2"/>
    <w:rsid w:val="002D036B"/>
    <w:rsid w:val="002D0950"/>
    <w:rsid w:val="002D4812"/>
    <w:rsid w:val="002E387F"/>
    <w:rsid w:val="002E5FEC"/>
    <w:rsid w:val="002E657E"/>
    <w:rsid w:val="002F1B92"/>
    <w:rsid w:val="002F48D4"/>
    <w:rsid w:val="00300948"/>
    <w:rsid w:val="00305D55"/>
    <w:rsid w:val="003145DF"/>
    <w:rsid w:val="00345C39"/>
    <w:rsid w:val="003543BA"/>
    <w:rsid w:val="00364665"/>
    <w:rsid w:val="00381345"/>
    <w:rsid w:val="00393D6A"/>
    <w:rsid w:val="003965B1"/>
    <w:rsid w:val="003A20C6"/>
    <w:rsid w:val="003D0720"/>
    <w:rsid w:val="003E4AFE"/>
    <w:rsid w:val="003F6101"/>
    <w:rsid w:val="003F7B11"/>
    <w:rsid w:val="004023CC"/>
    <w:rsid w:val="00411A27"/>
    <w:rsid w:val="00427DD9"/>
    <w:rsid w:val="0044417D"/>
    <w:rsid w:val="00444197"/>
    <w:rsid w:val="00451947"/>
    <w:rsid w:val="00482056"/>
    <w:rsid w:val="004856C2"/>
    <w:rsid w:val="00494D58"/>
    <w:rsid w:val="004A4E57"/>
    <w:rsid w:val="004B5838"/>
    <w:rsid w:val="004B6D83"/>
    <w:rsid w:val="004B74BC"/>
    <w:rsid w:val="004F3AA2"/>
    <w:rsid w:val="004F74B9"/>
    <w:rsid w:val="00502DB9"/>
    <w:rsid w:val="00507DBF"/>
    <w:rsid w:val="00512CF3"/>
    <w:rsid w:val="00516D3B"/>
    <w:rsid w:val="0052769C"/>
    <w:rsid w:val="005435A1"/>
    <w:rsid w:val="00550197"/>
    <w:rsid w:val="00573EAA"/>
    <w:rsid w:val="005857C5"/>
    <w:rsid w:val="005968A4"/>
    <w:rsid w:val="005A39EB"/>
    <w:rsid w:val="005A3F06"/>
    <w:rsid w:val="005B18FE"/>
    <w:rsid w:val="005B7916"/>
    <w:rsid w:val="005C5E2F"/>
    <w:rsid w:val="005E5FB8"/>
    <w:rsid w:val="005F528F"/>
    <w:rsid w:val="006119F7"/>
    <w:rsid w:val="00615282"/>
    <w:rsid w:val="00621B7F"/>
    <w:rsid w:val="00623454"/>
    <w:rsid w:val="00626799"/>
    <w:rsid w:val="00626BBC"/>
    <w:rsid w:val="00627231"/>
    <w:rsid w:val="00660A85"/>
    <w:rsid w:val="0066324D"/>
    <w:rsid w:val="006A3315"/>
    <w:rsid w:val="006A3EE0"/>
    <w:rsid w:val="006B04C1"/>
    <w:rsid w:val="006B13BE"/>
    <w:rsid w:val="006B1AFA"/>
    <w:rsid w:val="006C7B18"/>
    <w:rsid w:val="0073561D"/>
    <w:rsid w:val="0074307D"/>
    <w:rsid w:val="00754E4C"/>
    <w:rsid w:val="007577C1"/>
    <w:rsid w:val="00763E23"/>
    <w:rsid w:val="00785839"/>
    <w:rsid w:val="007878FE"/>
    <w:rsid w:val="00790636"/>
    <w:rsid w:val="0079645D"/>
    <w:rsid w:val="007B6124"/>
    <w:rsid w:val="007C26AB"/>
    <w:rsid w:val="007C32C4"/>
    <w:rsid w:val="007C7C9D"/>
    <w:rsid w:val="007D50C2"/>
    <w:rsid w:val="007D6395"/>
    <w:rsid w:val="007F7FBE"/>
    <w:rsid w:val="00802FD7"/>
    <w:rsid w:val="008055FD"/>
    <w:rsid w:val="008104A2"/>
    <w:rsid w:val="00817948"/>
    <w:rsid w:val="00822650"/>
    <w:rsid w:val="00851135"/>
    <w:rsid w:val="008515CC"/>
    <w:rsid w:val="00851E33"/>
    <w:rsid w:val="00856962"/>
    <w:rsid w:val="008711E6"/>
    <w:rsid w:val="0087530F"/>
    <w:rsid w:val="008753A8"/>
    <w:rsid w:val="00880DDC"/>
    <w:rsid w:val="00896B89"/>
    <w:rsid w:val="00897570"/>
    <w:rsid w:val="00897AA2"/>
    <w:rsid w:val="008A0EA3"/>
    <w:rsid w:val="008B1CFC"/>
    <w:rsid w:val="008B32DE"/>
    <w:rsid w:val="00904AAB"/>
    <w:rsid w:val="009112C4"/>
    <w:rsid w:val="0092694F"/>
    <w:rsid w:val="00946136"/>
    <w:rsid w:val="00955F7B"/>
    <w:rsid w:val="00957E25"/>
    <w:rsid w:val="0096562C"/>
    <w:rsid w:val="00970EB4"/>
    <w:rsid w:val="00970F98"/>
    <w:rsid w:val="00990D39"/>
    <w:rsid w:val="0099250D"/>
    <w:rsid w:val="009953C3"/>
    <w:rsid w:val="009D18EA"/>
    <w:rsid w:val="009E275F"/>
    <w:rsid w:val="009E642E"/>
    <w:rsid w:val="009F1D03"/>
    <w:rsid w:val="00A21000"/>
    <w:rsid w:val="00A236C8"/>
    <w:rsid w:val="00A24B3E"/>
    <w:rsid w:val="00A3183C"/>
    <w:rsid w:val="00A35DB1"/>
    <w:rsid w:val="00A42923"/>
    <w:rsid w:val="00A501AE"/>
    <w:rsid w:val="00A730ED"/>
    <w:rsid w:val="00A83E83"/>
    <w:rsid w:val="00A85FBC"/>
    <w:rsid w:val="00A86C0B"/>
    <w:rsid w:val="00A90EB3"/>
    <w:rsid w:val="00A9745C"/>
    <w:rsid w:val="00AA2DE6"/>
    <w:rsid w:val="00AB2FFB"/>
    <w:rsid w:val="00AC2EDC"/>
    <w:rsid w:val="00AC604E"/>
    <w:rsid w:val="00AD0843"/>
    <w:rsid w:val="00AD1194"/>
    <w:rsid w:val="00AF1E0B"/>
    <w:rsid w:val="00AF36D2"/>
    <w:rsid w:val="00AF7756"/>
    <w:rsid w:val="00B013FA"/>
    <w:rsid w:val="00B017A4"/>
    <w:rsid w:val="00B01E54"/>
    <w:rsid w:val="00B14261"/>
    <w:rsid w:val="00B1795F"/>
    <w:rsid w:val="00B30B59"/>
    <w:rsid w:val="00B41EFD"/>
    <w:rsid w:val="00B50230"/>
    <w:rsid w:val="00B566C6"/>
    <w:rsid w:val="00B61337"/>
    <w:rsid w:val="00B67DE9"/>
    <w:rsid w:val="00B733EB"/>
    <w:rsid w:val="00B805FB"/>
    <w:rsid w:val="00B8475F"/>
    <w:rsid w:val="00B87D5A"/>
    <w:rsid w:val="00BB5155"/>
    <w:rsid w:val="00BB67DA"/>
    <w:rsid w:val="00BB73F3"/>
    <w:rsid w:val="00BC7257"/>
    <w:rsid w:val="00BD1B23"/>
    <w:rsid w:val="00BE29CF"/>
    <w:rsid w:val="00BF50C9"/>
    <w:rsid w:val="00C10A2E"/>
    <w:rsid w:val="00C10B71"/>
    <w:rsid w:val="00C32122"/>
    <w:rsid w:val="00C4090B"/>
    <w:rsid w:val="00C41EBE"/>
    <w:rsid w:val="00C4231C"/>
    <w:rsid w:val="00C70D38"/>
    <w:rsid w:val="00C730A8"/>
    <w:rsid w:val="00C764AC"/>
    <w:rsid w:val="00C80A8F"/>
    <w:rsid w:val="00C9250A"/>
    <w:rsid w:val="00C97B3C"/>
    <w:rsid w:val="00CB7528"/>
    <w:rsid w:val="00CC396A"/>
    <w:rsid w:val="00CD4F5A"/>
    <w:rsid w:val="00CE5C0D"/>
    <w:rsid w:val="00D15CA5"/>
    <w:rsid w:val="00D21D94"/>
    <w:rsid w:val="00D2367C"/>
    <w:rsid w:val="00D326A5"/>
    <w:rsid w:val="00D33C4A"/>
    <w:rsid w:val="00D3450F"/>
    <w:rsid w:val="00D36AF5"/>
    <w:rsid w:val="00D37607"/>
    <w:rsid w:val="00D37C05"/>
    <w:rsid w:val="00D43AE4"/>
    <w:rsid w:val="00D4572E"/>
    <w:rsid w:val="00D46A3D"/>
    <w:rsid w:val="00D657AF"/>
    <w:rsid w:val="00DA5538"/>
    <w:rsid w:val="00DB6989"/>
    <w:rsid w:val="00DC078F"/>
    <w:rsid w:val="00DD2732"/>
    <w:rsid w:val="00DF6FF5"/>
    <w:rsid w:val="00E02EC9"/>
    <w:rsid w:val="00E103B8"/>
    <w:rsid w:val="00E44594"/>
    <w:rsid w:val="00E4465C"/>
    <w:rsid w:val="00E511BF"/>
    <w:rsid w:val="00E5253C"/>
    <w:rsid w:val="00E70829"/>
    <w:rsid w:val="00E92E4F"/>
    <w:rsid w:val="00E941E1"/>
    <w:rsid w:val="00EB6622"/>
    <w:rsid w:val="00EF3CA5"/>
    <w:rsid w:val="00EF56E0"/>
    <w:rsid w:val="00EF5A46"/>
    <w:rsid w:val="00F03303"/>
    <w:rsid w:val="00F21653"/>
    <w:rsid w:val="00F41C1B"/>
    <w:rsid w:val="00F529B3"/>
    <w:rsid w:val="00F7749D"/>
    <w:rsid w:val="00F829D3"/>
    <w:rsid w:val="00F845FC"/>
    <w:rsid w:val="00F90230"/>
    <w:rsid w:val="00F90F31"/>
    <w:rsid w:val="00FA0C95"/>
    <w:rsid w:val="00FA0EFF"/>
    <w:rsid w:val="00FB11C2"/>
    <w:rsid w:val="00FD0405"/>
    <w:rsid w:val="00FD27B1"/>
    <w:rsid w:val="00FD5EF1"/>
    <w:rsid w:val="00FD7A3E"/>
    <w:rsid w:val="00FF2EDA"/>
    <w:rsid w:val="00FF3C3C"/>
    <w:rsid w:val="00FF4C7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9F3F0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 2" w:semiHidden="0"/>
    <w:lsdException w:name="List Number 5" w:semiHidden="0"/>
    <w:lsdException w:name="Title" w:semiHidden="0" w:unhideWhenUsed="0"/>
    <w:lsdException w:name="Subtitle" w:semiHidden="0" w:unhideWhenUsed="0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unhideWhenUsed="0"/>
    <w:lsdException w:name="Emphasis" w:semiHidden="0" w:unhideWhenUsed="0"/>
    <w:lsdException w:name="Table Grid" w:semiHidden="0" w:unhideWhenUsed="0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 2" w:semiHidden="0"/>
    <w:lsdException w:name="List Number 5" w:semiHidden="0"/>
    <w:lsdException w:name="Title" w:semiHidden="0" w:unhideWhenUsed="0"/>
    <w:lsdException w:name="Subtitle" w:semiHidden="0" w:unhideWhenUsed="0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unhideWhenUsed="0"/>
    <w:lsdException w:name="Emphasis" w:semiHidden="0" w:unhideWhenUsed="0"/>
    <w:lsdException w:name="Table Grid" w:semiHidden="0" w:unhideWhenUsed="0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59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3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0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1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87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1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4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6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4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yperlink" Target="http://www.press-n-relations.de/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11/relationships/people" Target="people.xml"/><Relationship Id="rId17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9404A-4C1F-3847-9F80-9A58C7228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673</Words>
  <Characters>4244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4908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ZKW Presseabteilung</dc:creator>
  <cp:lastModifiedBy>Vanessa Klein</cp:lastModifiedBy>
  <cp:revision>3</cp:revision>
  <cp:lastPrinted>2015-11-06T09:02:00Z</cp:lastPrinted>
  <dcterms:created xsi:type="dcterms:W3CDTF">2015-12-09T10:59:00Z</dcterms:created>
  <dcterms:modified xsi:type="dcterms:W3CDTF">2015-12-09T12:21:00Z</dcterms:modified>
</cp:coreProperties>
</file>