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14C6CD" w14:textId="77777777" w:rsidR="0013020A" w:rsidRPr="00E95CE2" w:rsidRDefault="008B1CFC" w:rsidP="00A5205D">
      <w:pPr>
        <w:widowControl w:val="0"/>
        <w:spacing w:line="240" w:lineRule="auto"/>
        <w:rPr>
          <w:sz w:val="22"/>
        </w:rPr>
      </w:pPr>
      <w:proofErr w:type="spellStart"/>
      <w:r w:rsidRPr="00E95CE2">
        <w:rPr>
          <w:sz w:val="22"/>
        </w:rPr>
        <w:t>Wieselburg</w:t>
      </w:r>
      <w:proofErr w:type="spellEnd"/>
      <w:r w:rsidRPr="00E95CE2">
        <w:rPr>
          <w:sz w:val="22"/>
        </w:rPr>
        <w:t xml:space="preserve">, am </w:t>
      </w:r>
      <w:r w:rsidR="0074304D">
        <w:rPr>
          <w:sz w:val="22"/>
        </w:rPr>
        <w:t>8</w:t>
      </w:r>
      <w:r w:rsidR="00920E28">
        <w:rPr>
          <w:sz w:val="22"/>
        </w:rPr>
        <w:t xml:space="preserve">. Juli </w:t>
      </w:r>
      <w:r w:rsidRPr="00E95CE2">
        <w:rPr>
          <w:sz w:val="22"/>
        </w:rPr>
        <w:t>201</w:t>
      </w:r>
      <w:r w:rsidR="008243DB" w:rsidRPr="00E95CE2">
        <w:rPr>
          <w:sz w:val="22"/>
        </w:rPr>
        <w:t>6</w:t>
      </w:r>
    </w:p>
    <w:p w14:paraId="101B7048" w14:textId="77777777" w:rsidR="0013020A" w:rsidRPr="00E95CE2" w:rsidRDefault="0013020A" w:rsidP="00507A10">
      <w:pPr>
        <w:widowControl w:val="0"/>
        <w:spacing w:line="240" w:lineRule="auto"/>
        <w:ind w:right="284"/>
        <w:rPr>
          <w:sz w:val="20"/>
        </w:rPr>
      </w:pPr>
    </w:p>
    <w:p w14:paraId="07AF2A6A" w14:textId="77777777" w:rsidR="006E250A" w:rsidRPr="00E95CE2" w:rsidRDefault="00A5205D" w:rsidP="00507A10">
      <w:pPr>
        <w:spacing w:line="240" w:lineRule="auto"/>
        <w:ind w:right="284"/>
        <w:rPr>
          <w:b/>
          <w:sz w:val="32"/>
        </w:rPr>
      </w:pPr>
      <w:r w:rsidRPr="00E95CE2">
        <w:rPr>
          <w:b/>
          <w:sz w:val="32"/>
        </w:rPr>
        <w:t xml:space="preserve">ZKW </w:t>
      </w:r>
      <w:r w:rsidR="006F7071" w:rsidRPr="00E95CE2">
        <w:rPr>
          <w:b/>
          <w:sz w:val="32"/>
        </w:rPr>
        <w:t>erzielt neuen Umsatzrekord</w:t>
      </w:r>
    </w:p>
    <w:p w14:paraId="65FAD715" w14:textId="77777777" w:rsidR="006E250A" w:rsidRPr="00920E28" w:rsidRDefault="006E250A" w:rsidP="00920E28">
      <w:pPr>
        <w:widowControl w:val="0"/>
        <w:spacing w:line="240" w:lineRule="auto"/>
        <w:rPr>
          <w:sz w:val="22"/>
        </w:rPr>
      </w:pPr>
    </w:p>
    <w:p w14:paraId="631A31C5" w14:textId="77777777" w:rsidR="00920E28" w:rsidRPr="00920E28" w:rsidRDefault="00920E28" w:rsidP="00920E28">
      <w:pPr>
        <w:widowControl w:val="0"/>
        <w:spacing w:line="288" w:lineRule="auto"/>
        <w:rPr>
          <w:sz w:val="22"/>
        </w:rPr>
      </w:pPr>
      <w:r w:rsidRPr="00920E28">
        <w:rPr>
          <w:sz w:val="22"/>
        </w:rPr>
        <w:t>Konsolidierter Konzernumsatz erreicht 728 Millionen Euro – über 6.000 Mitarbeiter weltweit beschäftigt</w:t>
      </w:r>
    </w:p>
    <w:p w14:paraId="7EF4370B" w14:textId="77777777" w:rsidR="00920E28" w:rsidRPr="00920E28" w:rsidRDefault="00920E28" w:rsidP="00920E28">
      <w:pPr>
        <w:widowControl w:val="0"/>
        <w:spacing w:line="288" w:lineRule="auto"/>
        <w:rPr>
          <w:sz w:val="22"/>
        </w:rPr>
      </w:pPr>
    </w:p>
    <w:p w14:paraId="79F09116" w14:textId="77777777" w:rsidR="00920E28" w:rsidRPr="00920E28" w:rsidRDefault="00920E28" w:rsidP="00920E28">
      <w:pPr>
        <w:widowControl w:val="0"/>
        <w:spacing w:line="288" w:lineRule="auto"/>
        <w:rPr>
          <w:sz w:val="20"/>
        </w:rPr>
      </w:pPr>
      <w:r w:rsidRPr="00920E28">
        <w:rPr>
          <w:b/>
          <w:sz w:val="20"/>
        </w:rPr>
        <w:t>Die ZKW Group fährt im Geschäftsjahr 2015 einen neuen Rekordumsatz ein. Der international tätige Automotive-Zulieferer konnte seinen konsolidierten Umsatz auf 728 Millionen Euro ste</w:t>
      </w:r>
      <w:r w:rsidRPr="00920E28">
        <w:rPr>
          <w:b/>
          <w:sz w:val="20"/>
        </w:rPr>
        <w:t>i</w:t>
      </w:r>
      <w:r w:rsidRPr="00920E28">
        <w:rPr>
          <w:b/>
          <w:sz w:val="20"/>
        </w:rPr>
        <w:t>gern, die Konzern-Betriebsleistung sogar auf 761 Millionen Euro anheben. Die Mitarbeiterzahl erhöhte sich von knapp 4.700 per Ende 2014 auf gruppenweit rund 6.000 per Ende 2015. In Österreich beschäftigt ZKW aktuell mehr als 2.600 Mitarbeiter, davon über 160 im Elektroni</w:t>
      </w:r>
      <w:r w:rsidRPr="00920E28">
        <w:rPr>
          <w:b/>
          <w:sz w:val="20"/>
        </w:rPr>
        <w:t>k</w:t>
      </w:r>
      <w:r w:rsidRPr="00920E28">
        <w:rPr>
          <w:b/>
          <w:sz w:val="20"/>
        </w:rPr>
        <w:t xml:space="preserve">werk in Wiener Neustadt. Die ZKW Group entwickelt und fertigt hochwertige Automobil-Lichtsysteme an insgesamt acht Standorten – neben </w:t>
      </w:r>
      <w:proofErr w:type="spellStart"/>
      <w:r w:rsidRPr="00920E28">
        <w:rPr>
          <w:b/>
          <w:sz w:val="20"/>
        </w:rPr>
        <w:t>Wieselburg</w:t>
      </w:r>
      <w:proofErr w:type="spellEnd"/>
      <w:r w:rsidRPr="00920E28">
        <w:rPr>
          <w:b/>
          <w:sz w:val="20"/>
        </w:rPr>
        <w:t xml:space="preserve"> und Wiener Neustadt auch in der Slowakei, in Tschechien, China, Indien, Mexiko und den USA. Strategisches Ziel für das laufende Geschäftsjahr ist die Fortsetzung des Wachstumskurses und der weitere Ausbau der Fertigungskapazitäten. „Fokus ist weiterhin, Premium-Frontbeleuchtungen und innovative LED-Elektronikmodule für Kraftfahrzeuge zu entwickeln und zu fertigen. Mit den nächsten Wachstumsschritten erwarten wir eine Umsatzsteigerung um etwa 25 Prozent auf rund 916 Millionen Euro im laufenden Geschäftsjahr 2016“, erklärt Oliver Schubert, CEO der ZKW Group.</w:t>
      </w:r>
    </w:p>
    <w:p w14:paraId="1CFAEF02" w14:textId="77777777" w:rsidR="00920E28" w:rsidRPr="00920E28" w:rsidRDefault="00920E28" w:rsidP="00920E28">
      <w:pPr>
        <w:widowControl w:val="0"/>
        <w:spacing w:line="288" w:lineRule="auto"/>
        <w:rPr>
          <w:sz w:val="20"/>
        </w:rPr>
      </w:pPr>
    </w:p>
    <w:p w14:paraId="61AFD67F" w14:textId="77777777" w:rsidR="00920E28" w:rsidRPr="00920E28" w:rsidRDefault="00920E28" w:rsidP="00920E28">
      <w:pPr>
        <w:widowControl w:val="0"/>
        <w:spacing w:line="288" w:lineRule="auto"/>
        <w:rPr>
          <w:sz w:val="20"/>
        </w:rPr>
      </w:pPr>
      <w:r w:rsidRPr="00920E28">
        <w:rPr>
          <w:sz w:val="20"/>
        </w:rPr>
        <w:t xml:space="preserve">ZKW blickt auf ein weiteres erfolgreiches Geschäftsjahr zurück – das sechste in Folge. Seit 2010 hat sich der Umsatz der Unternehmensgruppe von 280 Millionen Euro auf rund 728 Millionen Euro im Jahr 2015 fast verdreifacht. Auch im aktuellen Jahr expandiert der Lichtsysteme-Spezialist weiter. Am Hauptstandort in </w:t>
      </w:r>
      <w:proofErr w:type="spellStart"/>
      <w:r w:rsidRPr="00920E28">
        <w:rPr>
          <w:sz w:val="20"/>
        </w:rPr>
        <w:t>Wieselburg</w:t>
      </w:r>
      <w:proofErr w:type="spellEnd"/>
      <w:r w:rsidRPr="00920E28">
        <w:rPr>
          <w:sz w:val="20"/>
        </w:rPr>
        <w:t xml:space="preserve"> steht im September die Eröffnung des neuen Werks für die Streusche</w:t>
      </w:r>
      <w:r w:rsidRPr="00920E28">
        <w:rPr>
          <w:sz w:val="20"/>
        </w:rPr>
        <w:t>i</w:t>
      </w:r>
      <w:r w:rsidRPr="00920E28">
        <w:rPr>
          <w:sz w:val="20"/>
        </w:rPr>
        <w:t>benfertigung an. Die Gesamtinvestition beträgt rund 35 Millionen Euro. Im ZKW Elektronikwerk in Wiener Neustadt startet ebenfalls im Herbst die nächste Erweiterung. Das Bürogebäude wird um 2.800 Quadratmeter vergrößert und 175 zusätzlichen Mitarbeitern Platz bieten. Die Investitionskosten belaufen sich auf 3,5 Millionen Euro.</w:t>
      </w:r>
    </w:p>
    <w:p w14:paraId="31C4BDE0" w14:textId="77777777" w:rsidR="00920E28" w:rsidRPr="00920E28" w:rsidRDefault="00920E28" w:rsidP="00920E28">
      <w:pPr>
        <w:widowControl w:val="0"/>
        <w:spacing w:line="288" w:lineRule="auto"/>
        <w:rPr>
          <w:sz w:val="20"/>
        </w:rPr>
      </w:pPr>
    </w:p>
    <w:p w14:paraId="63B4F7E4" w14:textId="77777777" w:rsidR="00920E28" w:rsidRPr="00920E28" w:rsidRDefault="00920E28" w:rsidP="00920E28">
      <w:pPr>
        <w:widowControl w:val="0"/>
        <w:spacing w:line="288" w:lineRule="auto"/>
        <w:rPr>
          <w:b/>
          <w:sz w:val="20"/>
        </w:rPr>
      </w:pPr>
      <w:r w:rsidRPr="00920E28">
        <w:rPr>
          <w:b/>
          <w:sz w:val="20"/>
        </w:rPr>
        <w:t>Internationale Expansion</w:t>
      </w:r>
    </w:p>
    <w:p w14:paraId="3096C48A" w14:textId="77777777" w:rsidR="00920E28" w:rsidRPr="00920E28" w:rsidRDefault="00920E28" w:rsidP="00920E28">
      <w:pPr>
        <w:widowControl w:val="0"/>
        <w:spacing w:line="288" w:lineRule="auto"/>
        <w:rPr>
          <w:sz w:val="20"/>
        </w:rPr>
      </w:pPr>
      <w:r w:rsidRPr="00920E28">
        <w:rPr>
          <w:sz w:val="20"/>
        </w:rPr>
        <w:t xml:space="preserve">Ausgebaut wurde auch das tschechische Werk in </w:t>
      </w:r>
      <w:proofErr w:type="spellStart"/>
      <w:r w:rsidRPr="00920E28">
        <w:rPr>
          <w:sz w:val="20"/>
        </w:rPr>
        <w:t>Vratimov</w:t>
      </w:r>
      <w:proofErr w:type="spellEnd"/>
      <w:r w:rsidRPr="00920E28">
        <w:rPr>
          <w:sz w:val="20"/>
        </w:rPr>
        <w:t xml:space="preserve">. Die gesamte Produktionsfläche beträgt nun 13.000 Quadratmeter. Am Standort Dalian/China ist der zweite Teil der Werkserweiterung auf rund 35.000 Quadratmeter und damit der Vollausbau abgeschlossen. Die jüngste ZKW-Niederlassung in </w:t>
      </w:r>
      <w:proofErr w:type="spellStart"/>
      <w:r w:rsidRPr="00920E28">
        <w:rPr>
          <w:sz w:val="20"/>
        </w:rPr>
        <w:t>Silao</w:t>
      </w:r>
      <w:proofErr w:type="spellEnd"/>
      <w:r w:rsidRPr="00920E28">
        <w:rPr>
          <w:sz w:val="20"/>
        </w:rPr>
        <w:t>/Mexiko nimmt nach der Eröffnung im Mai nun ihren Betrieb auf. Auf 21.900 Quadratmetern Fläche werden zukü</w:t>
      </w:r>
      <w:r w:rsidR="000E5CF7">
        <w:rPr>
          <w:sz w:val="20"/>
        </w:rPr>
        <w:t>nftig Premium-Hauptscheinwerfer</w:t>
      </w:r>
      <w:r w:rsidRPr="00920E28">
        <w:rPr>
          <w:sz w:val="20"/>
        </w:rPr>
        <w:t xml:space="preserve"> für den NAFTA-Raum produziert. Bisher wu</w:t>
      </w:r>
      <w:r w:rsidRPr="00920E28">
        <w:rPr>
          <w:sz w:val="20"/>
        </w:rPr>
        <w:t>r</w:t>
      </w:r>
      <w:r w:rsidRPr="00920E28">
        <w:rPr>
          <w:sz w:val="20"/>
        </w:rPr>
        <w:t>den 70 Millionen US-Dollar investiert.</w:t>
      </w:r>
    </w:p>
    <w:p w14:paraId="22FEAC64" w14:textId="77777777" w:rsidR="00920E28" w:rsidRPr="00920E28" w:rsidRDefault="00920E28" w:rsidP="00920E28">
      <w:pPr>
        <w:widowControl w:val="0"/>
        <w:spacing w:line="288" w:lineRule="auto"/>
        <w:rPr>
          <w:sz w:val="20"/>
        </w:rPr>
      </w:pPr>
    </w:p>
    <w:p w14:paraId="1F282C08" w14:textId="77777777" w:rsidR="00920E28" w:rsidRPr="00920E28" w:rsidRDefault="00920E28" w:rsidP="00920E28">
      <w:pPr>
        <w:widowControl w:val="0"/>
        <w:spacing w:line="288" w:lineRule="auto"/>
        <w:rPr>
          <w:b/>
          <w:sz w:val="20"/>
        </w:rPr>
      </w:pPr>
      <w:r w:rsidRPr="00920E28">
        <w:rPr>
          <w:b/>
          <w:sz w:val="20"/>
        </w:rPr>
        <w:t>Fachkräfte gesucht</w:t>
      </w:r>
    </w:p>
    <w:p w14:paraId="632DEF1E" w14:textId="77777777" w:rsidR="00643536" w:rsidRPr="00920E28" w:rsidRDefault="00920E28" w:rsidP="00920E28">
      <w:pPr>
        <w:widowControl w:val="0"/>
        <w:spacing w:line="288" w:lineRule="auto"/>
        <w:rPr>
          <w:sz w:val="20"/>
        </w:rPr>
      </w:pPr>
      <w:r w:rsidRPr="00920E28">
        <w:rPr>
          <w:sz w:val="20"/>
        </w:rPr>
        <w:t>Mit dem laufenden Wachstum und der weiteren Expansion nimmt der Arbeitskräftebedarf bei ZKW weiter zu. Besonders gefragt ist qualifiziertes Fachpersonal, vor allem an den internationalen Stando</w:t>
      </w:r>
      <w:r w:rsidRPr="00920E28">
        <w:rPr>
          <w:sz w:val="20"/>
        </w:rPr>
        <w:t>r</w:t>
      </w:r>
      <w:r w:rsidRPr="00920E28">
        <w:rPr>
          <w:sz w:val="20"/>
        </w:rPr>
        <w:t>ten wie Mexico und der Slowakei, aber auch in Österreich. Bis Ende des Jahres soll die Gesamtzahl der Beschäftigten von derzeit rund 6.000 auf 7.150 weiter ansteigen.</w:t>
      </w:r>
    </w:p>
    <w:p w14:paraId="743B4549" w14:textId="77777777" w:rsidR="00A9316F" w:rsidRPr="00E95CE2" w:rsidRDefault="00A9316F" w:rsidP="00A9316F">
      <w:pPr>
        <w:widowControl w:val="0"/>
        <w:ind w:right="1"/>
        <w:rPr>
          <w:sz w:val="20"/>
        </w:rPr>
      </w:pPr>
      <w:r w:rsidRPr="00E95CE2">
        <w:rPr>
          <w:noProof/>
          <w:sz w:val="20"/>
        </w:rPr>
        <w:lastRenderedPageBreak/>
        <w:drawing>
          <wp:inline distT="0" distB="0" distL="0" distR="0" wp14:anchorId="6A5D52E4" wp14:editId="1941F0B0">
            <wp:extent cx="953135" cy="1371111"/>
            <wp:effectExtent l="25400" t="0" r="12065" b="0"/>
            <wp:docPr id="2" name="Bild 1" descr=":Oliver Schub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iver Schubert.jpg"/>
                    <pic:cNvPicPr>
                      <a:picLocks noChangeAspect="1" noChangeArrowheads="1"/>
                    </pic:cNvPicPr>
                  </pic:nvPicPr>
                  <pic:blipFill>
                    <a:blip r:embed="rId9"/>
                    <a:srcRect/>
                    <a:stretch>
                      <a:fillRect/>
                    </a:stretch>
                  </pic:blipFill>
                  <pic:spPr bwMode="auto">
                    <a:xfrm>
                      <a:off x="0" y="0"/>
                      <a:ext cx="956854" cy="1376461"/>
                    </a:xfrm>
                    <a:prstGeom prst="rect">
                      <a:avLst/>
                    </a:prstGeom>
                    <a:noFill/>
                    <a:ln w="9525">
                      <a:noFill/>
                      <a:miter lim="800000"/>
                      <a:headEnd/>
                      <a:tailEnd/>
                    </a:ln>
                  </pic:spPr>
                </pic:pic>
              </a:graphicData>
            </a:graphic>
          </wp:inline>
        </w:drawing>
      </w:r>
    </w:p>
    <w:p w14:paraId="20DDF73C" w14:textId="77777777" w:rsidR="00507A10" w:rsidRDefault="00E95CE2" w:rsidP="00A9316F">
      <w:pPr>
        <w:widowControl w:val="0"/>
        <w:tabs>
          <w:tab w:val="left" w:pos="5103"/>
        </w:tabs>
        <w:ind w:right="568"/>
        <w:rPr>
          <w:b/>
          <w:color w:val="000000"/>
          <w:sz w:val="18"/>
          <w:szCs w:val="22"/>
        </w:rPr>
      </w:pPr>
      <w:r w:rsidRPr="00E95CE2">
        <w:rPr>
          <w:b/>
          <w:sz w:val="18"/>
        </w:rPr>
        <w:t>Dipl. Ing.</w:t>
      </w:r>
      <w:r w:rsidR="00A9316F" w:rsidRPr="00E95CE2">
        <w:rPr>
          <w:b/>
          <w:sz w:val="18"/>
        </w:rPr>
        <w:t xml:space="preserve"> Oliver Schubert</w:t>
      </w:r>
      <w:r w:rsidR="00A9316F" w:rsidRPr="00E95CE2">
        <w:rPr>
          <w:b/>
          <w:color w:val="000000"/>
          <w:sz w:val="18"/>
          <w:szCs w:val="22"/>
        </w:rPr>
        <w:t>, CEO der ZKW Group</w:t>
      </w:r>
    </w:p>
    <w:p w14:paraId="7E627A0E" w14:textId="77777777" w:rsidR="00507A10" w:rsidRDefault="00507A10" w:rsidP="00A9316F">
      <w:pPr>
        <w:widowControl w:val="0"/>
        <w:tabs>
          <w:tab w:val="left" w:pos="5103"/>
        </w:tabs>
        <w:ind w:right="568"/>
        <w:rPr>
          <w:b/>
          <w:color w:val="000000"/>
          <w:sz w:val="18"/>
          <w:szCs w:val="22"/>
        </w:rPr>
      </w:pPr>
    </w:p>
    <w:p w14:paraId="22F1734F" w14:textId="77777777" w:rsidR="00A9316F" w:rsidRPr="00E95CE2" w:rsidRDefault="00507A10" w:rsidP="00A9316F">
      <w:pPr>
        <w:widowControl w:val="0"/>
        <w:tabs>
          <w:tab w:val="left" w:pos="5103"/>
        </w:tabs>
        <w:ind w:right="568"/>
        <w:rPr>
          <w:b/>
          <w:sz w:val="18"/>
        </w:rPr>
      </w:pPr>
      <w:r>
        <w:rPr>
          <w:b/>
          <w:noProof/>
          <w:sz w:val="18"/>
        </w:rPr>
        <w:drawing>
          <wp:inline distT="0" distB="0" distL="0" distR="0" wp14:anchorId="11BB4D15" wp14:editId="5988DA7F">
            <wp:extent cx="3126535" cy="2349257"/>
            <wp:effectExtent l="25400" t="0" r="0" b="0"/>
            <wp:docPr id="1" name="Bild 1" descr=":ZKW Werk Ha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 Werk Haag.JPG"/>
                    <pic:cNvPicPr>
                      <a:picLocks noChangeAspect="1" noChangeArrowheads="1"/>
                    </pic:cNvPicPr>
                  </pic:nvPicPr>
                  <pic:blipFill>
                    <a:blip r:embed="rId10"/>
                    <a:srcRect/>
                    <a:stretch>
                      <a:fillRect/>
                    </a:stretch>
                  </pic:blipFill>
                  <pic:spPr bwMode="auto">
                    <a:xfrm>
                      <a:off x="0" y="0"/>
                      <a:ext cx="3132791" cy="2353958"/>
                    </a:xfrm>
                    <a:prstGeom prst="rect">
                      <a:avLst/>
                    </a:prstGeom>
                    <a:noFill/>
                    <a:ln w="9525">
                      <a:noFill/>
                      <a:miter lim="800000"/>
                      <a:headEnd/>
                      <a:tailEnd/>
                    </a:ln>
                  </pic:spPr>
                </pic:pic>
              </a:graphicData>
            </a:graphic>
          </wp:inline>
        </w:drawing>
      </w:r>
    </w:p>
    <w:p w14:paraId="23E159DE" w14:textId="77777777" w:rsidR="00643536" w:rsidRPr="00507A10" w:rsidRDefault="00507A10" w:rsidP="00CF6D1D">
      <w:pPr>
        <w:spacing w:line="240" w:lineRule="auto"/>
        <w:ind w:right="426"/>
        <w:rPr>
          <w:rFonts w:cs="Arial"/>
          <w:b/>
          <w:sz w:val="18"/>
        </w:rPr>
      </w:pPr>
      <w:r w:rsidRPr="00507A10">
        <w:rPr>
          <w:rFonts w:cs="Arial"/>
          <w:b/>
          <w:sz w:val="18"/>
        </w:rPr>
        <w:t>Das neue ZKW Werk in Haag/</w:t>
      </w:r>
      <w:proofErr w:type="spellStart"/>
      <w:r w:rsidRPr="00507A10">
        <w:rPr>
          <w:rFonts w:cs="Arial"/>
          <w:b/>
          <w:sz w:val="18"/>
        </w:rPr>
        <w:t>Wieselburg</w:t>
      </w:r>
      <w:proofErr w:type="spellEnd"/>
    </w:p>
    <w:p w14:paraId="17416E05" w14:textId="77777777" w:rsidR="00CF6D1D" w:rsidRPr="00E95CE2" w:rsidRDefault="00CF6D1D" w:rsidP="00CF6D1D">
      <w:pPr>
        <w:spacing w:line="240" w:lineRule="auto"/>
        <w:ind w:right="426"/>
        <w:rPr>
          <w:rFonts w:cs="Arial"/>
          <w:sz w:val="20"/>
        </w:rPr>
      </w:pPr>
    </w:p>
    <w:p w14:paraId="44267D86" w14:textId="77777777" w:rsidR="006E250A" w:rsidRPr="00E95CE2" w:rsidRDefault="00507A10" w:rsidP="00CF6D1D">
      <w:pPr>
        <w:spacing w:line="240" w:lineRule="auto"/>
        <w:ind w:right="426"/>
        <w:rPr>
          <w:b/>
          <w:sz w:val="18"/>
        </w:rPr>
      </w:pPr>
      <w:r>
        <w:rPr>
          <w:b/>
          <w:color w:val="000000"/>
          <w:sz w:val="18"/>
          <w:szCs w:val="22"/>
        </w:rPr>
        <w:t>Die</w:t>
      </w:r>
      <w:r w:rsidR="006E250A" w:rsidRPr="00E95CE2">
        <w:rPr>
          <w:b/>
          <w:color w:val="000000"/>
          <w:sz w:val="18"/>
          <w:szCs w:val="22"/>
        </w:rPr>
        <w:t xml:space="preserve"> Foto</w:t>
      </w:r>
      <w:r>
        <w:rPr>
          <w:b/>
          <w:color w:val="000000"/>
          <w:sz w:val="18"/>
          <w:szCs w:val="22"/>
        </w:rPr>
        <w:t>s stehen</w:t>
      </w:r>
      <w:r w:rsidR="006E250A" w:rsidRPr="00E95CE2">
        <w:rPr>
          <w:b/>
          <w:color w:val="000000"/>
          <w:sz w:val="18"/>
          <w:szCs w:val="22"/>
        </w:rPr>
        <w:t xml:space="preserve"> auf </w:t>
      </w:r>
      <w:r w:rsidR="006E250A" w:rsidRPr="00E95CE2">
        <w:rPr>
          <w:b/>
          <w:sz w:val="18"/>
        </w:rPr>
        <w:t xml:space="preserve">unserem </w:t>
      </w:r>
      <w:hyperlink r:id="rId11" w:history="1">
        <w:r w:rsidR="006E250A" w:rsidRPr="00E95CE2">
          <w:rPr>
            <w:rStyle w:val="Link"/>
            <w:b/>
            <w:sz w:val="18"/>
          </w:rPr>
          <w:t>Medienportal AMID PR</w:t>
        </w:r>
      </w:hyperlink>
      <w:r w:rsidR="006E250A" w:rsidRPr="00E95CE2">
        <w:rPr>
          <w:b/>
          <w:sz w:val="18"/>
        </w:rPr>
        <w:t xml:space="preserve"> </w:t>
      </w:r>
      <w:r w:rsidR="006E250A" w:rsidRPr="00E95CE2">
        <w:rPr>
          <w:b/>
          <w:color w:val="000000"/>
          <w:sz w:val="18"/>
          <w:szCs w:val="22"/>
        </w:rPr>
        <w:t>zum Download bereit.</w:t>
      </w:r>
    </w:p>
    <w:p w14:paraId="13AA5101" w14:textId="77777777" w:rsidR="006E250A" w:rsidRPr="00E95CE2" w:rsidRDefault="006E250A" w:rsidP="00CF6D1D">
      <w:pPr>
        <w:pStyle w:val="Textkrper"/>
        <w:widowControl w:val="0"/>
        <w:spacing w:line="240" w:lineRule="auto"/>
        <w:ind w:right="426"/>
        <w:rPr>
          <w:b w:val="0"/>
          <w:color w:val="000000"/>
          <w:sz w:val="18"/>
          <w:szCs w:val="18"/>
        </w:rPr>
      </w:pPr>
    </w:p>
    <w:p w14:paraId="07F2463E" w14:textId="77777777" w:rsidR="007F7FBE" w:rsidRPr="00E95CE2" w:rsidRDefault="007F7FBE" w:rsidP="00CF6D1D">
      <w:pPr>
        <w:widowControl w:val="0"/>
        <w:spacing w:line="240" w:lineRule="auto"/>
        <w:ind w:right="568"/>
        <w:rPr>
          <w:sz w:val="20"/>
        </w:rPr>
      </w:pPr>
    </w:p>
    <w:tbl>
      <w:tblPr>
        <w:tblW w:w="9426" w:type="dxa"/>
        <w:tblCellMar>
          <w:left w:w="70" w:type="dxa"/>
          <w:right w:w="70" w:type="dxa"/>
        </w:tblCellMar>
        <w:tblLook w:val="0000" w:firstRow="0" w:lastRow="0" w:firstColumn="0" w:lastColumn="0" w:noHBand="0" w:noVBand="0"/>
      </w:tblPr>
      <w:tblGrid>
        <w:gridCol w:w="4748"/>
        <w:gridCol w:w="4678"/>
      </w:tblGrid>
      <w:tr w:rsidR="00C9250A" w:rsidRPr="00E95CE2" w14:paraId="1863F236" w14:textId="77777777">
        <w:trPr>
          <w:trHeight w:val="1481"/>
        </w:trPr>
        <w:tc>
          <w:tcPr>
            <w:tcW w:w="4748" w:type="dxa"/>
          </w:tcPr>
          <w:p w14:paraId="747D78CF" w14:textId="77777777" w:rsidR="00C9250A" w:rsidRPr="00E95CE2" w:rsidRDefault="00C9250A" w:rsidP="0010130C">
            <w:pPr>
              <w:widowControl w:val="0"/>
              <w:autoSpaceDE w:val="0"/>
              <w:autoSpaceDN w:val="0"/>
              <w:adjustRightInd w:val="0"/>
              <w:spacing w:line="240" w:lineRule="auto"/>
              <w:rPr>
                <w:sz w:val="18"/>
                <w:szCs w:val="18"/>
              </w:rPr>
            </w:pPr>
            <w:r w:rsidRPr="00E95CE2">
              <w:rPr>
                <w:b/>
                <w:color w:val="000000"/>
                <w:sz w:val="18"/>
                <w:szCs w:val="18"/>
              </w:rPr>
              <w:t>Weitere Informationen:</w:t>
            </w:r>
            <w:r w:rsidRPr="00E95CE2">
              <w:rPr>
                <w:color w:val="000000"/>
                <w:sz w:val="18"/>
                <w:szCs w:val="18"/>
              </w:rPr>
              <w:br/>
            </w:r>
            <w:r w:rsidRPr="00E95CE2">
              <w:rPr>
                <w:sz w:val="18"/>
              </w:rPr>
              <w:t>ZKW</w:t>
            </w:r>
            <w:r w:rsidR="0010130C" w:rsidRPr="00E95CE2">
              <w:rPr>
                <w:sz w:val="18"/>
              </w:rPr>
              <w:t xml:space="preserve"> </w:t>
            </w:r>
            <w:r w:rsidRPr="00E95CE2">
              <w:rPr>
                <w:sz w:val="18"/>
              </w:rPr>
              <w:t xml:space="preserve">– </w:t>
            </w:r>
            <w:proofErr w:type="spellStart"/>
            <w:r w:rsidRPr="00E95CE2">
              <w:rPr>
                <w:sz w:val="18"/>
              </w:rPr>
              <w:t>Zizala</w:t>
            </w:r>
            <w:proofErr w:type="spellEnd"/>
            <w:r w:rsidRPr="00E95CE2">
              <w:rPr>
                <w:sz w:val="18"/>
              </w:rPr>
              <w:t xml:space="preserve"> Lichtsysteme GmbH</w:t>
            </w:r>
            <w:r w:rsidRPr="00E95CE2">
              <w:rPr>
                <w:sz w:val="18"/>
              </w:rPr>
              <w:br/>
              <w:t xml:space="preserve">Waldemar </w:t>
            </w:r>
            <w:proofErr w:type="spellStart"/>
            <w:r w:rsidRPr="00E95CE2">
              <w:rPr>
                <w:sz w:val="18"/>
              </w:rPr>
              <w:t>Pöchhacker</w:t>
            </w:r>
            <w:proofErr w:type="spellEnd"/>
            <w:r w:rsidRPr="00E95CE2">
              <w:rPr>
                <w:sz w:val="18"/>
              </w:rPr>
              <w:br/>
            </w:r>
            <w:proofErr w:type="spellStart"/>
            <w:r w:rsidR="0010130C" w:rsidRPr="00E95CE2">
              <w:rPr>
                <w:sz w:val="18"/>
              </w:rPr>
              <w:t>Rottenhauser</w:t>
            </w:r>
            <w:proofErr w:type="spellEnd"/>
            <w:r w:rsidR="0010130C" w:rsidRPr="00E95CE2">
              <w:rPr>
                <w:sz w:val="18"/>
              </w:rPr>
              <w:t xml:space="preserve"> Straße 8</w:t>
            </w:r>
            <w:r w:rsidRPr="00E95CE2">
              <w:rPr>
                <w:sz w:val="18"/>
              </w:rPr>
              <w:t xml:space="preserve"> – 3250 </w:t>
            </w:r>
            <w:proofErr w:type="spellStart"/>
            <w:r w:rsidRPr="00E95CE2">
              <w:rPr>
                <w:sz w:val="18"/>
              </w:rPr>
              <w:t>Wieselburg</w:t>
            </w:r>
            <w:proofErr w:type="spellEnd"/>
            <w:r w:rsidRPr="00E95CE2">
              <w:rPr>
                <w:sz w:val="18"/>
              </w:rPr>
              <w:br/>
              <w:t>Tel.: +43 7416 505 – 2550</w:t>
            </w:r>
            <w:r w:rsidRPr="00E95CE2">
              <w:rPr>
                <w:sz w:val="18"/>
              </w:rPr>
              <w:br/>
            </w:r>
            <w:r w:rsidR="001F5E5A" w:rsidRPr="00E95CE2">
              <w:rPr>
                <w:sz w:val="18"/>
              </w:rPr>
              <w:t>w</w:t>
            </w:r>
            <w:r w:rsidRPr="00E95CE2">
              <w:rPr>
                <w:sz w:val="18"/>
              </w:rPr>
              <w:t>aldemar.poechhacker@zkw.at – www.zkw</w:t>
            </w:r>
            <w:r w:rsidR="00F529B3" w:rsidRPr="00E95CE2">
              <w:rPr>
                <w:sz w:val="18"/>
              </w:rPr>
              <w:t>-group</w:t>
            </w:r>
            <w:r w:rsidRPr="00E95CE2">
              <w:rPr>
                <w:sz w:val="18"/>
              </w:rPr>
              <w:t>.</w:t>
            </w:r>
            <w:r w:rsidR="00D46A3D" w:rsidRPr="00E95CE2">
              <w:rPr>
                <w:sz w:val="18"/>
              </w:rPr>
              <w:t>com</w:t>
            </w:r>
          </w:p>
        </w:tc>
        <w:tc>
          <w:tcPr>
            <w:tcW w:w="4678" w:type="dxa"/>
          </w:tcPr>
          <w:p w14:paraId="0C909790" w14:textId="77777777" w:rsidR="00FA0C95" w:rsidRDefault="008243DB" w:rsidP="004D017E">
            <w:pPr>
              <w:pStyle w:val="Textkrper"/>
              <w:widowControl w:val="0"/>
              <w:spacing w:line="240" w:lineRule="auto"/>
              <w:rPr>
                <w:b w:val="0"/>
                <w:color w:val="000000" w:themeColor="text1"/>
                <w:sz w:val="18"/>
              </w:rPr>
            </w:pPr>
            <w:r w:rsidRPr="00E95CE2">
              <w:rPr>
                <w:color w:val="000000" w:themeColor="text1"/>
                <w:sz w:val="18"/>
                <w:szCs w:val="18"/>
              </w:rPr>
              <w:t>Presse- und Öffentlichkeitsarbeit:</w:t>
            </w:r>
            <w:r w:rsidRPr="00E95CE2">
              <w:rPr>
                <w:bCs/>
                <w:color w:val="000000" w:themeColor="text1"/>
                <w:sz w:val="18"/>
                <w:szCs w:val="18"/>
              </w:rPr>
              <w:br/>
            </w:r>
            <w:r w:rsidRPr="00E95CE2">
              <w:rPr>
                <w:b w:val="0"/>
                <w:color w:val="000000" w:themeColor="text1"/>
                <w:sz w:val="18"/>
              </w:rPr>
              <w:t>Press’n’Relations Austria GmbH</w:t>
            </w:r>
            <w:r w:rsidRPr="00E95CE2">
              <w:rPr>
                <w:b w:val="0"/>
                <w:color w:val="000000" w:themeColor="text1"/>
                <w:sz w:val="18"/>
              </w:rPr>
              <w:br/>
              <w:t xml:space="preserve">Georg </w:t>
            </w:r>
            <w:proofErr w:type="spellStart"/>
            <w:r w:rsidRPr="00E95CE2">
              <w:rPr>
                <w:b w:val="0"/>
                <w:color w:val="000000" w:themeColor="text1"/>
                <w:sz w:val="18"/>
              </w:rPr>
              <w:t>Dutzi</w:t>
            </w:r>
            <w:proofErr w:type="spellEnd"/>
            <w:r w:rsidRPr="00E95CE2">
              <w:rPr>
                <w:b w:val="0"/>
                <w:color w:val="000000" w:themeColor="text1"/>
                <w:sz w:val="18"/>
              </w:rPr>
              <w:br/>
            </w:r>
            <w:r w:rsidR="004D017E" w:rsidRPr="00E95CE2">
              <w:rPr>
                <w:b w:val="0"/>
                <w:color w:val="000000" w:themeColor="text1"/>
                <w:sz w:val="18"/>
              </w:rPr>
              <w:t>Lange Gasse 65/16</w:t>
            </w:r>
            <w:r w:rsidRPr="00E95CE2">
              <w:rPr>
                <w:b w:val="0"/>
                <w:color w:val="000000" w:themeColor="text1"/>
                <w:sz w:val="18"/>
              </w:rPr>
              <w:t xml:space="preserve"> – </w:t>
            </w:r>
            <w:r w:rsidR="004D017E" w:rsidRPr="00E95CE2">
              <w:rPr>
                <w:b w:val="0"/>
                <w:color w:val="000000" w:themeColor="text1"/>
                <w:sz w:val="18"/>
              </w:rPr>
              <w:t>108</w:t>
            </w:r>
            <w:r w:rsidRPr="00E95CE2">
              <w:rPr>
                <w:b w:val="0"/>
                <w:color w:val="000000" w:themeColor="text1"/>
                <w:sz w:val="18"/>
              </w:rPr>
              <w:t>0 Wien</w:t>
            </w:r>
            <w:r w:rsidRPr="00E95CE2">
              <w:rPr>
                <w:b w:val="0"/>
                <w:color w:val="000000" w:themeColor="text1"/>
                <w:sz w:val="18"/>
              </w:rPr>
              <w:br/>
              <w:t>Tel.: +43 1 907 61 48 –10</w:t>
            </w:r>
            <w:r w:rsidRPr="00E95CE2">
              <w:rPr>
                <w:b w:val="0"/>
                <w:color w:val="000000" w:themeColor="text1"/>
                <w:sz w:val="18"/>
              </w:rPr>
              <w:br/>
              <w:t xml:space="preserve">gd@press-n-relations.at – </w:t>
            </w:r>
            <w:hyperlink r:id="rId12" w:history="1">
              <w:r w:rsidRPr="00E95CE2">
                <w:rPr>
                  <w:b w:val="0"/>
                  <w:color w:val="000000" w:themeColor="text1"/>
                  <w:sz w:val="18"/>
                </w:rPr>
                <w:t>www.press-n-relations.com</w:t>
              </w:r>
            </w:hyperlink>
          </w:p>
          <w:p w14:paraId="22131441" w14:textId="77777777" w:rsidR="007978A3" w:rsidRDefault="007978A3" w:rsidP="004D017E">
            <w:pPr>
              <w:pStyle w:val="Textkrper"/>
              <w:widowControl w:val="0"/>
              <w:spacing w:line="240" w:lineRule="auto"/>
              <w:rPr>
                <w:b w:val="0"/>
                <w:color w:val="000000" w:themeColor="text1"/>
                <w:sz w:val="18"/>
              </w:rPr>
            </w:pPr>
          </w:p>
          <w:p w14:paraId="50FCCA25" w14:textId="77777777" w:rsidR="007978A3" w:rsidRDefault="007978A3" w:rsidP="007978A3">
            <w:pPr>
              <w:pStyle w:val="Textkrper"/>
              <w:widowControl w:val="0"/>
              <w:spacing w:line="240" w:lineRule="auto"/>
              <w:ind w:right="-2126"/>
              <w:rPr>
                <w:b w:val="0"/>
                <w:color w:val="000000"/>
                <w:sz w:val="18"/>
              </w:rPr>
            </w:pPr>
            <w:r w:rsidRPr="006772C5">
              <w:rPr>
                <w:b w:val="0"/>
                <w:color w:val="000000"/>
                <w:sz w:val="18"/>
              </w:rPr>
              <w:t>Press’n’Relations GmbH</w:t>
            </w:r>
          </w:p>
          <w:p w14:paraId="0CE3C0B1" w14:textId="77777777" w:rsidR="007978A3" w:rsidRPr="00E95CE2" w:rsidRDefault="007978A3" w:rsidP="007978A3">
            <w:pPr>
              <w:pStyle w:val="Textkrper"/>
              <w:widowControl w:val="0"/>
              <w:spacing w:line="240" w:lineRule="auto"/>
              <w:rPr>
                <w:b w:val="0"/>
                <w:color w:val="00000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3" w:history="1">
              <w:r w:rsidRPr="006772C5">
                <w:rPr>
                  <w:rStyle w:val="Link"/>
                  <w:b w:val="0"/>
                  <w:sz w:val="18"/>
                </w:rPr>
                <w:t>www.press-n-relations.de</w:t>
              </w:r>
            </w:hyperlink>
            <w:bookmarkStart w:id="0" w:name="_GoBack"/>
            <w:bookmarkEnd w:id="0"/>
          </w:p>
        </w:tc>
      </w:tr>
    </w:tbl>
    <w:p w14:paraId="4D4FC607" w14:textId="77777777" w:rsidR="00C9250A" w:rsidRPr="00E95CE2" w:rsidRDefault="00C9250A" w:rsidP="00A45700">
      <w:pPr>
        <w:pStyle w:val="Textkrper"/>
        <w:widowControl w:val="0"/>
        <w:spacing w:line="240" w:lineRule="auto"/>
        <w:rPr>
          <w:b w:val="0"/>
          <w:color w:val="000000"/>
          <w:sz w:val="18"/>
          <w:szCs w:val="16"/>
        </w:rPr>
      </w:pPr>
    </w:p>
    <w:p w14:paraId="086CCE2B" w14:textId="77777777" w:rsidR="00C9250A" w:rsidRPr="00E95CE2" w:rsidRDefault="00C9250A" w:rsidP="00B5753C">
      <w:pPr>
        <w:widowControl w:val="0"/>
        <w:spacing w:line="240" w:lineRule="auto"/>
        <w:ind w:right="-283"/>
        <w:rPr>
          <w:b/>
          <w:color w:val="000000"/>
          <w:sz w:val="18"/>
        </w:rPr>
      </w:pPr>
      <w:r w:rsidRPr="00E95CE2">
        <w:rPr>
          <w:b/>
          <w:color w:val="000000"/>
          <w:sz w:val="18"/>
        </w:rPr>
        <w:t>Über ZKW</w:t>
      </w:r>
    </w:p>
    <w:p w14:paraId="512DF002" w14:textId="77777777" w:rsidR="0013020A" w:rsidRPr="00046DC0" w:rsidRDefault="00C9250A" w:rsidP="00B5753C">
      <w:pPr>
        <w:widowControl w:val="0"/>
        <w:spacing w:line="240" w:lineRule="auto"/>
        <w:ind w:right="-283"/>
        <w:rPr>
          <w:sz w:val="18"/>
        </w:rPr>
      </w:pPr>
      <w:r w:rsidRPr="00E95CE2">
        <w:rPr>
          <w:sz w:val="18"/>
        </w:rPr>
        <w:t xml:space="preserve">Die ZKW </w:t>
      </w:r>
      <w:r w:rsidR="0065054F">
        <w:rPr>
          <w:sz w:val="18"/>
        </w:rPr>
        <w:t>Group</w:t>
      </w:r>
      <w:r w:rsidRPr="00E95CE2">
        <w:rPr>
          <w:sz w:val="18"/>
        </w:rPr>
        <w:t xml:space="preserve"> zählt weltweit zu den führenden Anbietern von Licht- und Scheinwerfersystemen für die Automobili</w:t>
      </w:r>
      <w:r w:rsidRPr="00E95CE2">
        <w:rPr>
          <w:sz w:val="18"/>
        </w:rPr>
        <w:t>n</w:t>
      </w:r>
      <w:r w:rsidRPr="00E95CE2">
        <w:rPr>
          <w:sz w:val="18"/>
        </w:rPr>
        <w:t>dustrie. Der Konzern entwickelt und produziert mit modernsten Fertigungstechnologien komplexe Premium-Beleuchtungen und Elektronikmodule für internationale Automobilhersteller. Zu den Top-Produkten zählen leistung</w:t>
      </w:r>
      <w:r w:rsidRPr="00E95CE2">
        <w:rPr>
          <w:sz w:val="18"/>
        </w:rPr>
        <w:t>s</w:t>
      </w:r>
      <w:r w:rsidRPr="00E95CE2">
        <w:rPr>
          <w:sz w:val="18"/>
        </w:rPr>
        <w:t>fähige und kosteneffiziente Komplett-LED-Systeme. Die ZKW Group verfügt über insgesamt acht Standorte weltweit, die in Entwicklung und Produktion intelligent vernetzt sind. Im Jahr 201</w:t>
      </w:r>
      <w:r w:rsidR="00481B58" w:rsidRPr="00E95CE2">
        <w:rPr>
          <w:sz w:val="18"/>
        </w:rPr>
        <w:t>5</w:t>
      </w:r>
      <w:r w:rsidR="00B8475F" w:rsidRPr="00E95CE2">
        <w:rPr>
          <w:sz w:val="18"/>
        </w:rPr>
        <w:t xml:space="preserve"> beschäftigte der Konzern </w:t>
      </w:r>
      <w:r w:rsidR="006F7071" w:rsidRPr="00E95CE2">
        <w:rPr>
          <w:sz w:val="18"/>
        </w:rPr>
        <w:t>6.0</w:t>
      </w:r>
      <w:r w:rsidR="00481B58" w:rsidRPr="00E95CE2">
        <w:rPr>
          <w:sz w:val="18"/>
        </w:rPr>
        <w:t>00</w:t>
      </w:r>
      <w:r w:rsidRPr="00E95CE2">
        <w:rPr>
          <w:sz w:val="18"/>
        </w:rPr>
        <w:t xml:space="preserve"> Mitarbeiter und erwirtschaftete einen Gesamtumsatz von rund </w:t>
      </w:r>
      <w:r w:rsidR="006F7071" w:rsidRPr="00E95CE2">
        <w:rPr>
          <w:sz w:val="18"/>
        </w:rPr>
        <w:t>7</w:t>
      </w:r>
      <w:r w:rsidR="00920E28">
        <w:rPr>
          <w:sz w:val="18"/>
        </w:rPr>
        <w:t>28</w:t>
      </w:r>
      <w:r w:rsidRPr="00E95CE2">
        <w:rPr>
          <w:sz w:val="18"/>
        </w:rPr>
        <w:t xml:space="preserve"> Millionen Euro. 99 Prozent der gesamten Produktion werden exportiert.</w:t>
      </w:r>
      <w:r w:rsidR="00802FD7" w:rsidRPr="00E95CE2">
        <w:rPr>
          <w:sz w:val="18"/>
        </w:rPr>
        <w:t xml:space="preserve"> </w:t>
      </w:r>
      <w:r w:rsidRPr="00E95CE2">
        <w:rPr>
          <w:sz w:val="18"/>
        </w:rPr>
        <w:t xml:space="preserve">Gemäß der Unternehmensphilosophie „Light Technology &amp; Electronic Innovation“ ist es das primäre Ziel des Unternehmens, hochtechnologische Produkte mit höchster Qualität zu fertigen und die Entwicklung innovativer Scheinwerfersysteme voranzutreiben. Zum Angebot zählen Haupt- und Nebelscheinwerfer, Blinkleuchten, Innen- und </w:t>
      </w:r>
      <w:r w:rsidRPr="00E95CE2">
        <w:rPr>
          <w:sz w:val="18"/>
        </w:rPr>
        <w:lastRenderedPageBreak/>
        <w:t>Kennzeichenleuchten für Pkw, Lkw und Motorräder. Die Produkte der ZKW Group werden bei namhaften Automobi</w:t>
      </w:r>
      <w:r w:rsidRPr="00E95CE2">
        <w:rPr>
          <w:sz w:val="18"/>
        </w:rPr>
        <w:t>l</w:t>
      </w:r>
      <w:r w:rsidRPr="00E95CE2">
        <w:rPr>
          <w:sz w:val="18"/>
        </w:rPr>
        <w:t xml:space="preserve">herstellern wie AUDI, VW, BMW, Porsche, Daimler, Opel, Skoda, VOLVO Car, MAN, </w:t>
      </w:r>
      <w:proofErr w:type="spellStart"/>
      <w:r w:rsidRPr="00E95CE2">
        <w:rPr>
          <w:sz w:val="18"/>
        </w:rPr>
        <w:t>Scania</w:t>
      </w:r>
      <w:proofErr w:type="spellEnd"/>
      <w:r w:rsidRPr="00E95CE2">
        <w:rPr>
          <w:sz w:val="18"/>
        </w:rPr>
        <w:t xml:space="preserve"> Truck oder VOLVO Truck eingesetzt und leisten somit einen wesentlichen Beitrag zu mehr Sicherheit im Straßenverkehr.</w:t>
      </w:r>
    </w:p>
    <w:sectPr w:rsidR="0013020A" w:rsidRPr="00046DC0" w:rsidSect="00920E28">
      <w:headerReference w:type="default" r:id="rId14"/>
      <w:pgSz w:w="11906" w:h="16838"/>
      <w:pgMar w:top="2977" w:right="1416" w:bottom="993"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AFFB69" w14:textId="77777777" w:rsidR="000E5CF7" w:rsidRDefault="000E5CF7">
      <w:r>
        <w:separator/>
      </w:r>
    </w:p>
  </w:endnote>
  <w:endnote w:type="continuationSeparator" w:id="0">
    <w:p w14:paraId="28FC3D87" w14:textId="77777777" w:rsidR="000E5CF7" w:rsidRDefault="000E5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3318FE" w14:textId="77777777" w:rsidR="000E5CF7" w:rsidRDefault="000E5CF7">
      <w:r>
        <w:separator/>
      </w:r>
    </w:p>
  </w:footnote>
  <w:footnote w:type="continuationSeparator" w:id="0">
    <w:p w14:paraId="5BA284E9" w14:textId="77777777" w:rsidR="000E5CF7" w:rsidRDefault="000E5C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0FD0A" w14:textId="77777777" w:rsidR="000E5CF7" w:rsidRDefault="000E5CF7" w:rsidP="0013020A">
    <w:pPr>
      <w:pStyle w:val="Kopfzeile"/>
      <w:tabs>
        <w:tab w:val="clear" w:pos="9072"/>
        <w:tab w:val="right" w:pos="10065"/>
      </w:tabs>
      <w:ind w:right="-2268"/>
      <w:jc w:val="center"/>
    </w:pPr>
    <w:r>
      <w:rPr>
        <w:noProof/>
      </w:rPr>
      <w:drawing>
        <wp:anchor distT="0" distB="0" distL="114300" distR="114300" simplePos="0" relativeHeight="251658240" behindDoc="1" locked="0" layoutInCell="1" allowOverlap="1" wp14:anchorId="05868063" wp14:editId="13F818BB">
          <wp:simplePos x="0" y="0"/>
          <wp:positionH relativeFrom="column">
            <wp:posOffset>-919165</wp:posOffset>
          </wp:positionH>
          <wp:positionV relativeFrom="paragraph">
            <wp:posOffset>-449580</wp:posOffset>
          </wp:positionV>
          <wp:extent cx="7588143" cy="1267866"/>
          <wp:effectExtent l="19050" t="0" r="0"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143" cy="1267866"/>
                  </a:xfrm>
                  <a:prstGeom prst="rect">
                    <a:avLst/>
                  </a:prstGeom>
                </pic:spPr>
              </pic:pic>
            </a:graphicData>
          </a:graphic>
        </wp:anchor>
      </w:drawing>
    </w:r>
  </w:p>
  <w:p w14:paraId="7A585700" w14:textId="77777777" w:rsidR="000E5CF7" w:rsidRDefault="000E5CF7" w:rsidP="0013020A">
    <w:pPr>
      <w:pStyle w:val="Kopfzeile"/>
      <w:tabs>
        <w:tab w:val="clear" w:pos="9072"/>
        <w:tab w:val="right" w:pos="10065"/>
      </w:tabs>
      <w:ind w:right="-2268"/>
      <w:jc w:val="center"/>
    </w:pPr>
  </w:p>
  <w:p w14:paraId="2A0E8A32" w14:textId="77777777" w:rsidR="000E5CF7" w:rsidRDefault="000E5CF7">
    <w:pPr>
      <w:pStyle w:val="Kopfzeile"/>
    </w:pPr>
  </w:p>
  <w:p w14:paraId="0AD868EC" w14:textId="77777777" w:rsidR="000E5CF7" w:rsidRDefault="000E5CF7">
    <w:pPr>
      <w:pStyle w:val="Kopfzeile"/>
      <w:rPr>
        <w:sz w:val="32"/>
      </w:rPr>
    </w:pPr>
  </w:p>
  <w:p w14:paraId="2B3DE786" w14:textId="77777777" w:rsidR="000E5CF7" w:rsidRPr="00A3183C" w:rsidRDefault="000E5CF7">
    <w:pPr>
      <w:pStyle w:val="Kopfzeile"/>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Anwender">
    <w15:presenceInfo w15:providerId="None" w15:userId="Microsoft Office-Anwen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4"/>
  <w:embedSystemFonts/>
  <w:activeWritingStyle w:appName="MSWord" w:lang="de-DE" w:vendorID="64" w:dllVersion="131078" w:nlCheck="1" w:checkStyle="0"/>
  <w:activeWritingStyle w:appName="MSWord" w:lang="de-AT" w:vendorID="64" w:dllVersion="131078" w:nlCheck="1" w:checkStyle="1"/>
  <w:proofState w:spelling="clean"/>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A3183C"/>
    <w:rsid w:val="0000540D"/>
    <w:rsid w:val="000224B4"/>
    <w:rsid w:val="00023F97"/>
    <w:rsid w:val="00025BB3"/>
    <w:rsid w:val="00026B10"/>
    <w:rsid w:val="000447C3"/>
    <w:rsid w:val="00046DC0"/>
    <w:rsid w:val="00052821"/>
    <w:rsid w:val="00052D52"/>
    <w:rsid w:val="00056133"/>
    <w:rsid w:val="000622F0"/>
    <w:rsid w:val="00071FCD"/>
    <w:rsid w:val="00075D07"/>
    <w:rsid w:val="00090B4E"/>
    <w:rsid w:val="000941A3"/>
    <w:rsid w:val="00095B1C"/>
    <w:rsid w:val="000A16A3"/>
    <w:rsid w:val="000A5E1F"/>
    <w:rsid w:val="000B7710"/>
    <w:rsid w:val="000C2E82"/>
    <w:rsid w:val="000C4FDF"/>
    <w:rsid w:val="000C5F4B"/>
    <w:rsid w:val="000C6040"/>
    <w:rsid w:val="000C6D3B"/>
    <w:rsid w:val="000D1C36"/>
    <w:rsid w:val="000E258C"/>
    <w:rsid w:val="000E5CF7"/>
    <w:rsid w:val="000F3C82"/>
    <w:rsid w:val="000F420D"/>
    <w:rsid w:val="0010130C"/>
    <w:rsid w:val="001014CF"/>
    <w:rsid w:val="00104575"/>
    <w:rsid w:val="00104E0C"/>
    <w:rsid w:val="00106E6C"/>
    <w:rsid w:val="001234E8"/>
    <w:rsid w:val="0013020A"/>
    <w:rsid w:val="00134F1C"/>
    <w:rsid w:val="0014090E"/>
    <w:rsid w:val="001447EF"/>
    <w:rsid w:val="00156560"/>
    <w:rsid w:val="00156C6A"/>
    <w:rsid w:val="00174560"/>
    <w:rsid w:val="001867A0"/>
    <w:rsid w:val="001A0846"/>
    <w:rsid w:val="001D10FD"/>
    <w:rsid w:val="001D4CCE"/>
    <w:rsid w:val="001D5B0B"/>
    <w:rsid w:val="001E2510"/>
    <w:rsid w:val="001E4A4F"/>
    <w:rsid w:val="001F2ED9"/>
    <w:rsid w:val="001F5E5A"/>
    <w:rsid w:val="001F71EA"/>
    <w:rsid w:val="00200911"/>
    <w:rsid w:val="002029F3"/>
    <w:rsid w:val="00206A66"/>
    <w:rsid w:val="00213844"/>
    <w:rsid w:val="0024274C"/>
    <w:rsid w:val="00243408"/>
    <w:rsid w:val="00244B80"/>
    <w:rsid w:val="00250CC3"/>
    <w:rsid w:val="00273EB1"/>
    <w:rsid w:val="00276113"/>
    <w:rsid w:val="002805E0"/>
    <w:rsid w:val="0028424A"/>
    <w:rsid w:val="002A3E9E"/>
    <w:rsid w:val="002B2282"/>
    <w:rsid w:val="002B2A41"/>
    <w:rsid w:val="002B4B01"/>
    <w:rsid w:val="002C2D77"/>
    <w:rsid w:val="002C44D2"/>
    <w:rsid w:val="002D036B"/>
    <w:rsid w:val="002D0950"/>
    <w:rsid w:val="002D3158"/>
    <w:rsid w:val="002D4812"/>
    <w:rsid w:val="002E387F"/>
    <w:rsid w:val="002E5FEC"/>
    <w:rsid w:val="002E657E"/>
    <w:rsid w:val="002F1B92"/>
    <w:rsid w:val="002F48D4"/>
    <w:rsid w:val="00300948"/>
    <w:rsid w:val="00305D55"/>
    <w:rsid w:val="003145DF"/>
    <w:rsid w:val="00345C39"/>
    <w:rsid w:val="003543BA"/>
    <w:rsid w:val="00364665"/>
    <w:rsid w:val="003747CA"/>
    <w:rsid w:val="00381345"/>
    <w:rsid w:val="00393D6A"/>
    <w:rsid w:val="003A20C6"/>
    <w:rsid w:val="003B63BF"/>
    <w:rsid w:val="003C7DAE"/>
    <w:rsid w:val="003D0720"/>
    <w:rsid w:val="003E4AFE"/>
    <w:rsid w:val="003F6101"/>
    <w:rsid w:val="003F75CF"/>
    <w:rsid w:val="004023CC"/>
    <w:rsid w:val="00411A27"/>
    <w:rsid w:val="00427DD9"/>
    <w:rsid w:val="0044417D"/>
    <w:rsid w:val="00444197"/>
    <w:rsid w:val="00451947"/>
    <w:rsid w:val="00463C85"/>
    <w:rsid w:val="00481B58"/>
    <w:rsid w:val="00482056"/>
    <w:rsid w:val="00483AFC"/>
    <w:rsid w:val="004856C2"/>
    <w:rsid w:val="00494D58"/>
    <w:rsid w:val="004A4E57"/>
    <w:rsid w:val="004B0453"/>
    <w:rsid w:val="004B5838"/>
    <w:rsid w:val="004B6D83"/>
    <w:rsid w:val="004B74BC"/>
    <w:rsid w:val="004D017E"/>
    <w:rsid w:val="004D760E"/>
    <w:rsid w:val="004F3AA2"/>
    <w:rsid w:val="004F4A3F"/>
    <w:rsid w:val="004F74B9"/>
    <w:rsid w:val="00502DB9"/>
    <w:rsid w:val="005039F7"/>
    <w:rsid w:val="00507A10"/>
    <w:rsid w:val="00507DBF"/>
    <w:rsid w:val="00512CF3"/>
    <w:rsid w:val="00516D3B"/>
    <w:rsid w:val="005200F4"/>
    <w:rsid w:val="00527011"/>
    <w:rsid w:val="0052769C"/>
    <w:rsid w:val="00536DEB"/>
    <w:rsid w:val="005435A1"/>
    <w:rsid w:val="00544C6C"/>
    <w:rsid w:val="00545869"/>
    <w:rsid w:val="00550197"/>
    <w:rsid w:val="005857C5"/>
    <w:rsid w:val="0059540C"/>
    <w:rsid w:val="005968A4"/>
    <w:rsid w:val="005A39EB"/>
    <w:rsid w:val="005A3F06"/>
    <w:rsid w:val="005B7916"/>
    <w:rsid w:val="005C5E2F"/>
    <w:rsid w:val="005E5FB8"/>
    <w:rsid w:val="005F528F"/>
    <w:rsid w:val="006119F7"/>
    <w:rsid w:val="00615282"/>
    <w:rsid w:val="00621B7F"/>
    <w:rsid w:val="00623454"/>
    <w:rsid w:val="00626799"/>
    <w:rsid w:val="00626BBC"/>
    <w:rsid w:val="00627231"/>
    <w:rsid w:val="00643536"/>
    <w:rsid w:val="0065054F"/>
    <w:rsid w:val="006525A2"/>
    <w:rsid w:val="0065556F"/>
    <w:rsid w:val="00660A85"/>
    <w:rsid w:val="0066324D"/>
    <w:rsid w:val="006741DA"/>
    <w:rsid w:val="00693404"/>
    <w:rsid w:val="006A3315"/>
    <w:rsid w:val="006A3EE0"/>
    <w:rsid w:val="006B13BE"/>
    <w:rsid w:val="006B1AFA"/>
    <w:rsid w:val="006C7B18"/>
    <w:rsid w:val="006E250A"/>
    <w:rsid w:val="006F0E7C"/>
    <w:rsid w:val="006F7071"/>
    <w:rsid w:val="00726799"/>
    <w:rsid w:val="0073561D"/>
    <w:rsid w:val="0074304D"/>
    <w:rsid w:val="0074307D"/>
    <w:rsid w:val="00754E4C"/>
    <w:rsid w:val="007577C1"/>
    <w:rsid w:val="00763E23"/>
    <w:rsid w:val="00765DF0"/>
    <w:rsid w:val="00766F5E"/>
    <w:rsid w:val="00775B45"/>
    <w:rsid w:val="00790636"/>
    <w:rsid w:val="0079645D"/>
    <w:rsid w:val="007978A3"/>
    <w:rsid w:val="007B6124"/>
    <w:rsid w:val="007C26AB"/>
    <w:rsid w:val="007C32C4"/>
    <w:rsid w:val="007C7C9D"/>
    <w:rsid w:val="007D50C2"/>
    <w:rsid w:val="007E01E4"/>
    <w:rsid w:val="007E0237"/>
    <w:rsid w:val="007F2515"/>
    <w:rsid w:val="007F7FBE"/>
    <w:rsid w:val="00802FD7"/>
    <w:rsid w:val="008055FD"/>
    <w:rsid w:val="008104A2"/>
    <w:rsid w:val="00817948"/>
    <w:rsid w:val="00820BA5"/>
    <w:rsid w:val="00822650"/>
    <w:rsid w:val="008243DB"/>
    <w:rsid w:val="00827145"/>
    <w:rsid w:val="008515CC"/>
    <w:rsid w:val="00851E33"/>
    <w:rsid w:val="00856962"/>
    <w:rsid w:val="00867BB1"/>
    <w:rsid w:val="008711E6"/>
    <w:rsid w:val="00872C0D"/>
    <w:rsid w:val="0087530F"/>
    <w:rsid w:val="008753A8"/>
    <w:rsid w:val="00880DDC"/>
    <w:rsid w:val="00896B89"/>
    <w:rsid w:val="00897AA2"/>
    <w:rsid w:val="008A0EA3"/>
    <w:rsid w:val="008B1CFC"/>
    <w:rsid w:val="008B32DE"/>
    <w:rsid w:val="00904AAB"/>
    <w:rsid w:val="009112C4"/>
    <w:rsid w:val="00920E28"/>
    <w:rsid w:val="0092694F"/>
    <w:rsid w:val="00946136"/>
    <w:rsid w:val="00955F7B"/>
    <w:rsid w:val="00957E25"/>
    <w:rsid w:val="00962ABE"/>
    <w:rsid w:val="00964129"/>
    <w:rsid w:val="0096562C"/>
    <w:rsid w:val="00970EB4"/>
    <w:rsid w:val="00970F98"/>
    <w:rsid w:val="00990D39"/>
    <w:rsid w:val="0099250D"/>
    <w:rsid w:val="009953C3"/>
    <w:rsid w:val="009A371C"/>
    <w:rsid w:val="009B500F"/>
    <w:rsid w:val="009B5F13"/>
    <w:rsid w:val="009C13C4"/>
    <w:rsid w:val="009D18EA"/>
    <w:rsid w:val="009E084F"/>
    <w:rsid w:val="009E275F"/>
    <w:rsid w:val="009E642E"/>
    <w:rsid w:val="009F1D03"/>
    <w:rsid w:val="00A21000"/>
    <w:rsid w:val="00A24B3E"/>
    <w:rsid w:val="00A3183C"/>
    <w:rsid w:val="00A3199A"/>
    <w:rsid w:val="00A40F21"/>
    <w:rsid w:val="00A42923"/>
    <w:rsid w:val="00A45700"/>
    <w:rsid w:val="00A501AE"/>
    <w:rsid w:val="00A5205D"/>
    <w:rsid w:val="00A730ED"/>
    <w:rsid w:val="00A83E83"/>
    <w:rsid w:val="00A85FBC"/>
    <w:rsid w:val="00A86C0B"/>
    <w:rsid w:val="00A90EB3"/>
    <w:rsid w:val="00A9316F"/>
    <w:rsid w:val="00A95366"/>
    <w:rsid w:val="00A9745C"/>
    <w:rsid w:val="00AA2DE6"/>
    <w:rsid w:val="00AB2FFB"/>
    <w:rsid w:val="00AC0074"/>
    <w:rsid w:val="00AC604E"/>
    <w:rsid w:val="00AD0843"/>
    <w:rsid w:val="00AD1194"/>
    <w:rsid w:val="00AF1E0B"/>
    <w:rsid w:val="00AF36D2"/>
    <w:rsid w:val="00AF7756"/>
    <w:rsid w:val="00B013FA"/>
    <w:rsid w:val="00B017A4"/>
    <w:rsid w:val="00B01E54"/>
    <w:rsid w:val="00B02ED9"/>
    <w:rsid w:val="00B14261"/>
    <w:rsid w:val="00B1795F"/>
    <w:rsid w:val="00B269B4"/>
    <w:rsid w:val="00B30B59"/>
    <w:rsid w:val="00B41EFD"/>
    <w:rsid w:val="00B4733E"/>
    <w:rsid w:val="00B50230"/>
    <w:rsid w:val="00B566C6"/>
    <w:rsid w:val="00B5753C"/>
    <w:rsid w:val="00B61337"/>
    <w:rsid w:val="00B67DE9"/>
    <w:rsid w:val="00B733EB"/>
    <w:rsid w:val="00B75248"/>
    <w:rsid w:val="00B805FB"/>
    <w:rsid w:val="00B8475F"/>
    <w:rsid w:val="00BB5155"/>
    <w:rsid w:val="00BB73F3"/>
    <w:rsid w:val="00BB7B34"/>
    <w:rsid w:val="00BC7257"/>
    <w:rsid w:val="00BD1B23"/>
    <w:rsid w:val="00BE29CF"/>
    <w:rsid w:val="00BF50C9"/>
    <w:rsid w:val="00C02A6B"/>
    <w:rsid w:val="00C06E0D"/>
    <w:rsid w:val="00C10A2E"/>
    <w:rsid w:val="00C10B71"/>
    <w:rsid w:val="00C2726E"/>
    <w:rsid w:val="00C32122"/>
    <w:rsid w:val="00C4090B"/>
    <w:rsid w:val="00C41EBE"/>
    <w:rsid w:val="00C4231C"/>
    <w:rsid w:val="00C70D38"/>
    <w:rsid w:val="00C730A8"/>
    <w:rsid w:val="00C9250A"/>
    <w:rsid w:val="00CA5FF6"/>
    <w:rsid w:val="00CB7528"/>
    <w:rsid w:val="00CC396A"/>
    <w:rsid w:val="00CD4F5A"/>
    <w:rsid w:val="00CE5C0D"/>
    <w:rsid w:val="00CF6D1D"/>
    <w:rsid w:val="00D15CA5"/>
    <w:rsid w:val="00D21D94"/>
    <w:rsid w:val="00D326A5"/>
    <w:rsid w:val="00D33C4A"/>
    <w:rsid w:val="00D3450F"/>
    <w:rsid w:val="00D36AF5"/>
    <w:rsid w:val="00D37607"/>
    <w:rsid w:val="00D37C05"/>
    <w:rsid w:val="00D43AE4"/>
    <w:rsid w:val="00D46A3D"/>
    <w:rsid w:val="00D657AF"/>
    <w:rsid w:val="00D71CC7"/>
    <w:rsid w:val="00D9072D"/>
    <w:rsid w:val="00DA5538"/>
    <w:rsid w:val="00DD2732"/>
    <w:rsid w:val="00DF49AD"/>
    <w:rsid w:val="00DF6FF5"/>
    <w:rsid w:val="00E02EC9"/>
    <w:rsid w:val="00E103B8"/>
    <w:rsid w:val="00E24BD7"/>
    <w:rsid w:val="00E44594"/>
    <w:rsid w:val="00E4465C"/>
    <w:rsid w:val="00E511BF"/>
    <w:rsid w:val="00E5253C"/>
    <w:rsid w:val="00E66894"/>
    <w:rsid w:val="00E70829"/>
    <w:rsid w:val="00E91FD2"/>
    <w:rsid w:val="00E92E4F"/>
    <w:rsid w:val="00E941E1"/>
    <w:rsid w:val="00E95CE2"/>
    <w:rsid w:val="00EA0CF0"/>
    <w:rsid w:val="00EA290F"/>
    <w:rsid w:val="00EB0F4B"/>
    <w:rsid w:val="00EB6622"/>
    <w:rsid w:val="00ED1FC3"/>
    <w:rsid w:val="00ED7270"/>
    <w:rsid w:val="00EF3CA5"/>
    <w:rsid w:val="00EF5688"/>
    <w:rsid w:val="00EF56E0"/>
    <w:rsid w:val="00EF5A46"/>
    <w:rsid w:val="00F03303"/>
    <w:rsid w:val="00F15DED"/>
    <w:rsid w:val="00F41C1B"/>
    <w:rsid w:val="00F529B3"/>
    <w:rsid w:val="00F65675"/>
    <w:rsid w:val="00F669E0"/>
    <w:rsid w:val="00F7749D"/>
    <w:rsid w:val="00F829D3"/>
    <w:rsid w:val="00F845FC"/>
    <w:rsid w:val="00F90230"/>
    <w:rsid w:val="00F90F31"/>
    <w:rsid w:val="00FA0C95"/>
    <w:rsid w:val="00FA0EFF"/>
    <w:rsid w:val="00FB11C2"/>
    <w:rsid w:val="00FD0405"/>
    <w:rsid w:val="00FD27B1"/>
    <w:rsid w:val="00FD5EF1"/>
    <w:rsid w:val="00FD6E69"/>
    <w:rsid w:val="00FD7A3E"/>
    <w:rsid w:val="00FE23B6"/>
    <w:rsid w:val="00FF2EDA"/>
    <w:rsid w:val="00FF3C3C"/>
    <w:rsid w:val="00FF4C76"/>
    <w:rsid w:val="00FF7687"/>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42F7C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ＭＳ 明朝"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150318">
      <w:bodyDiv w:val="1"/>
      <w:marLeft w:val="0"/>
      <w:marRight w:val="0"/>
      <w:marTop w:val="0"/>
      <w:marBottom w:val="0"/>
      <w:divBdr>
        <w:top w:val="none" w:sz="0" w:space="0" w:color="auto"/>
        <w:left w:val="none" w:sz="0" w:space="0" w:color="auto"/>
        <w:bottom w:val="none" w:sz="0" w:space="0" w:color="auto"/>
        <w:right w:val="none" w:sz="0" w:space="0" w:color="auto"/>
      </w:divBdr>
      <w:divsChild>
        <w:div w:id="999887724">
          <w:marLeft w:val="274"/>
          <w:marRight w:val="0"/>
          <w:marTop w:val="0"/>
          <w:marBottom w:val="0"/>
          <w:divBdr>
            <w:top w:val="none" w:sz="0" w:space="0" w:color="auto"/>
            <w:left w:val="none" w:sz="0" w:space="0" w:color="auto"/>
            <w:bottom w:val="none" w:sz="0" w:space="0" w:color="auto"/>
            <w:right w:val="none" w:sz="0" w:space="0" w:color="auto"/>
          </w:divBdr>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10232">
      <w:bodyDiv w:val="1"/>
      <w:marLeft w:val="0"/>
      <w:marRight w:val="0"/>
      <w:marTop w:val="0"/>
      <w:marBottom w:val="0"/>
      <w:divBdr>
        <w:top w:val="none" w:sz="0" w:space="0" w:color="auto"/>
        <w:left w:val="none" w:sz="0" w:space="0" w:color="auto"/>
        <w:bottom w:val="none" w:sz="0" w:space="0" w:color="auto"/>
        <w:right w:val="none" w:sz="0" w:space="0" w:color="auto"/>
      </w:divBdr>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911937">
      <w:bodyDiv w:val="1"/>
      <w:marLeft w:val="0"/>
      <w:marRight w:val="0"/>
      <w:marTop w:val="0"/>
      <w:marBottom w:val="0"/>
      <w:divBdr>
        <w:top w:val="none" w:sz="0" w:space="0" w:color="auto"/>
        <w:left w:val="none" w:sz="0" w:space="0" w:color="auto"/>
        <w:bottom w:val="none" w:sz="0" w:space="0" w:color="auto"/>
        <w:right w:val="none" w:sz="0" w:space="0" w:color="auto"/>
      </w:divBdr>
      <w:divsChild>
        <w:div w:id="1353217204">
          <w:marLeft w:val="274"/>
          <w:marRight w:val="0"/>
          <w:marTop w:val="0"/>
          <w:marBottom w:val="0"/>
          <w:divBdr>
            <w:top w:val="none" w:sz="0" w:space="0" w:color="auto"/>
            <w:left w:val="none" w:sz="0" w:space="0" w:color="auto"/>
            <w:bottom w:val="none" w:sz="0" w:space="0" w:color="auto"/>
            <w:right w:val="none" w:sz="0" w:space="0" w:color="auto"/>
          </w:divBdr>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7136">
      <w:bodyDiv w:val="1"/>
      <w:marLeft w:val="0"/>
      <w:marRight w:val="0"/>
      <w:marTop w:val="0"/>
      <w:marBottom w:val="0"/>
      <w:divBdr>
        <w:top w:val="none" w:sz="0" w:space="0" w:color="auto"/>
        <w:left w:val="none" w:sz="0" w:space="0" w:color="auto"/>
        <w:bottom w:val="none" w:sz="0" w:space="0" w:color="auto"/>
        <w:right w:val="none" w:sz="0" w:space="0" w:color="auto"/>
      </w:divBdr>
      <w:divsChild>
        <w:div w:id="474103294">
          <w:marLeft w:val="274"/>
          <w:marRight w:val="0"/>
          <w:marTop w:val="0"/>
          <w:marBottom w:val="0"/>
          <w:divBdr>
            <w:top w:val="none" w:sz="0" w:space="0" w:color="auto"/>
            <w:left w:val="none" w:sz="0" w:space="0" w:color="auto"/>
            <w:bottom w:val="none" w:sz="0" w:space="0" w:color="auto"/>
            <w:right w:val="none" w:sz="0" w:space="0" w:color="auto"/>
          </w:divBdr>
        </w:div>
        <w:div w:id="1396776820">
          <w:marLeft w:val="274"/>
          <w:marRight w:val="0"/>
          <w:marTop w:val="0"/>
          <w:marBottom w:val="0"/>
          <w:divBdr>
            <w:top w:val="none" w:sz="0" w:space="0" w:color="auto"/>
            <w:left w:val="none" w:sz="0" w:space="0" w:color="auto"/>
            <w:bottom w:val="none" w:sz="0" w:space="0" w:color="auto"/>
            <w:right w:val="none" w:sz="0" w:space="0" w:color="auto"/>
          </w:divBdr>
        </w:div>
        <w:div w:id="1144736063">
          <w:marLeft w:val="274"/>
          <w:marRight w:val="0"/>
          <w:marTop w:val="0"/>
          <w:marBottom w:val="0"/>
          <w:divBdr>
            <w:top w:val="none" w:sz="0" w:space="0" w:color="auto"/>
            <w:left w:val="none" w:sz="0" w:space="0" w:color="auto"/>
            <w:bottom w:val="none" w:sz="0" w:space="0" w:color="auto"/>
            <w:right w:val="none" w:sz="0" w:space="0" w:color="auto"/>
          </w:divBdr>
        </w:div>
        <w:div w:id="361177899">
          <w:marLeft w:val="274"/>
          <w:marRight w:val="0"/>
          <w:marTop w:val="0"/>
          <w:marBottom w:val="0"/>
          <w:divBdr>
            <w:top w:val="none" w:sz="0" w:space="0" w:color="auto"/>
            <w:left w:val="none" w:sz="0" w:space="0" w:color="auto"/>
            <w:bottom w:val="none" w:sz="0" w:space="0" w:color="auto"/>
            <w:right w:val="none" w:sz="0" w:space="0" w:color="auto"/>
          </w:divBdr>
        </w:div>
        <w:div w:id="1190296175">
          <w:marLeft w:val="274"/>
          <w:marRight w:val="0"/>
          <w:marTop w:val="0"/>
          <w:marBottom w:val="0"/>
          <w:divBdr>
            <w:top w:val="none" w:sz="0" w:space="0" w:color="auto"/>
            <w:left w:val="none" w:sz="0" w:space="0" w:color="auto"/>
            <w:bottom w:val="none" w:sz="0" w:space="0" w:color="auto"/>
            <w:right w:val="none" w:sz="0" w:space="0" w:color="auto"/>
          </w:divBdr>
        </w:div>
        <w:div w:id="536628712">
          <w:marLeft w:val="274"/>
          <w:marRight w:val="0"/>
          <w:marTop w:val="0"/>
          <w:marBottom w:val="0"/>
          <w:divBdr>
            <w:top w:val="none" w:sz="0" w:space="0" w:color="auto"/>
            <w:left w:val="none" w:sz="0" w:space="0" w:color="auto"/>
            <w:bottom w:val="none" w:sz="0" w:space="0" w:color="auto"/>
            <w:right w:val="none" w:sz="0" w:space="0" w:color="auto"/>
          </w:divBdr>
        </w:div>
        <w:div w:id="1280911294">
          <w:marLeft w:val="274"/>
          <w:marRight w:val="0"/>
          <w:marTop w:val="0"/>
          <w:marBottom w:val="0"/>
          <w:divBdr>
            <w:top w:val="none" w:sz="0" w:space="0" w:color="auto"/>
            <w:left w:val="none" w:sz="0" w:space="0" w:color="auto"/>
            <w:bottom w:val="none" w:sz="0" w:space="0" w:color="auto"/>
            <w:right w:val="none" w:sz="0" w:space="0" w:color="auto"/>
          </w:divBdr>
        </w:div>
        <w:div w:id="997420173">
          <w:marLeft w:val="274"/>
          <w:marRight w:val="0"/>
          <w:marTop w:val="0"/>
          <w:marBottom w:val="0"/>
          <w:divBdr>
            <w:top w:val="none" w:sz="0" w:space="0" w:color="auto"/>
            <w:left w:val="none" w:sz="0" w:space="0" w:color="auto"/>
            <w:bottom w:val="none" w:sz="0" w:space="0" w:color="auto"/>
            <w:right w:val="none" w:sz="0" w:space="0" w:color="auto"/>
          </w:divBdr>
        </w:div>
        <w:div w:id="172384583">
          <w:marLeft w:val="274"/>
          <w:marRight w:val="0"/>
          <w:marTop w:val="0"/>
          <w:marBottom w:val="0"/>
          <w:divBdr>
            <w:top w:val="none" w:sz="0" w:space="0" w:color="auto"/>
            <w:left w:val="none" w:sz="0" w:space="0" w:color="auto"/>
            <w:bottom w:val="none" w:sz="0" w:space="0" w:color="auto"/>
            <w:right w:val="none" w:sz="0" w:space="0" w:color="auto"/>
          </w:divBdr>
        </w:div>
        <w:div w:id="2146268592">
          <w:marLeft w:val="274"/>
          <w:marRight w:val="0"/>
          <w:marTop w:val="0"/>
          <w:marBottom w:val="0"/>
          <w:divBdr>
            <w:top w:val="none" w:sz="0" w:space="0" w:color="auto"/>
            <w:left w:val="none" w:sz="0" w:space="0" w:color="auto"/>
            <w:bottom w:val="none" w:sz="0" w:space="0" w:color="auto"/>
            <w:right w:val="none" w:sz="0" w:space="0" w:color="auto"/>
          </w:divBdr>
        </w:div>
        <w:div w:id="417871168">
          <w:marLeft w:val="274"/>
          <w:marRight w:val="0"/>
          <w:marTop w:val="0"/>
          <w:marBottom w:val="0"/>
          <w:divBdr>
            <w:top w:val="none" w:sz="0" w:space="0" w:color="auto"/>
            <w:left w:val="none" w:sz="0" w:space="0" w:color="auto"/>
            <w:bottom w:val="none" w:sz="0" w:space="0" w:color="auto"/>
            <w:right w:val="none" w:sz="0" w:space="0" w:color="auto"/>
          </w:divBdr>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92341">
      <w:bodyDiv w:val="1"/>
      <w:marLeft w:val="0"/>
      <w:marRight w:val="0"/>
      <w:marTop w:val="0"/>
      <w:marBottom w:val="0"/>
      <w:divBdr>
        <w:top w:val="none" w:sz="0" w:space="0" w:color="auto"/>
        <w:left w:val="none" w:sz="0" w:space="0" w:color="auto"/>
        <w:bottom w:val="none" w:sz="0" w:space="0" w:color="auto"/>
        <w:right w:val="none" w:sz="0" w:space="0" w:color="auto"/>
      </w:divBdr>
      <w:divsChild>
        <w:div w:id="1493376863">
          <w:marLeft w:val="274"/>
          <w:marRight w:val="0"/>
          <w:marTop w:val="0"/>
          <w:marBottom w:val="0"/>
          <w:divBdr>
            <w:top w:val="none" w:sz="0" w:space="0" w:color="auto"/>
            <w:left w:val="none" w:sz="0" w:space="0" w:color="auto"/>
            <w:bottom w:val="none" w:sz="0" w:space="0" w:color="auto"/>
            <w:right w:val="none" w:sz="0" w:space="0" w:color="auto"/>
          </w:divBdr>
        </w:div>
        <w:div w:id="581254521">
          <w:marLeft w:val="274"/>
          <w:marRight w:val="0"/>
          <w:marTop w:val="0"/>
          <w:marBottom w:val="0"/>
          <w:divBdr>
            <w:top w:val="none" w:sz="0" w:space="0" w:color="auto"/>
            <w:left w:val="none" w:sz="0" w:space="0" w:color="auto"/>
            <w:bottom w:val="none" w:sz="0" w:space="0" w:color="auto"/>
            <w:right w:val="none" w:sz="0" w:space="0" w:color="auto"/>
          </w:divBdr>
        </w:div>
        <w:div w:id="1551838454">
          <w:marLeft w:val="274"/>
          <w:marRight w:val="0"/>
          <w:marTop w:val="0"/>
          <w:marBottom w:val="0"/>
          <w:divBdr>
            <w:top w:val="none" w:sz="0" w:space="0" w:color="auto"/>
            <w:left w:val="none" w:sz="0" w:space="0" w:color="auto"/>
            <w:bottom w:val="none" w:sz="0" w:space="0" w:color="auto"/>
            <w:right w:val="none" w:sz="0" w:space="0" w:color="auto"/>
          </w:divBdr>
        </w:div>
      </w:divsChild>
    </w:div>
    <w:div w:id="1916283374">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amid-pr.com/AMID-PR/searchresult/searchresult.xhtml?searchId=1&amp;searchString=schubert&amp;searchType=detailed&amp;conversationId=545846" TargetMode="External"/><Relationship Id="rId12" Type="http://schemas.openxmlformats.org/officeDocument/2006/relationships/hyperlink" Target="http://www.press-n-relations.com"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4D91B7-D556-CC40-A469-302576718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720</Words>
  <Characters>4538</Characters>
  <Application>Microsoft Macintosh Word</Application>
  <DocSecurity>0</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5248</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ZKW Presseabteilung</dc:creator>
  <cp:lastModifiedBy>Vanessa Klein</cp:lastModifiedBy>
  <cp:revision>22</cp:revision>
  <cp:lastPrinted>2015-11-06T09:02:00Z</cp:lastPrinted>
  <dcterms:created xsi:type="dcterms:W3CDTF">2016-05-13T11:25:00Z</dcterms:created>
  <dcterms:modified xsi:type="dcterms:W3CDTF">2016-07-08T07:00:00Z</dcterms:modified>
</cp:coreProperties>
</file>